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center"/>
        <w:rPr>
          <w:rFonts w:ascii="宋体"/>
          <w:b/>
          <w:sz w:val="44"/>
          <w:szCs w:val="44"/>
          <w:u w:val="single"/>
        </w:rPr>
      </w:pPr>
    </w:p>
    <w:p>
      <w:pPr>
        <w:adjustRightInd w:val="0"/>
        <w:snapToGrid w:val="0"/>
        <w:spacing w:line="360" w:lineRule="auto"/>
        <w:jc w:val="center"/>
        <w:rPr>
          <w:rFonts w:ascii="宋体"/>
          <w:b/>
          <w:sz w:val="44"/>
          <w:szCs w:val="44"/>
          <w:u w:val="single"/>
        </w:rPr>
      </w:pPr>
    </w:p>
    <w:p>
      <w:pPr>
        <w:adjustRightInd w:val="0"/>
        <w:snapToGrid w:val="0"/>
        <w:spacing w:line="360" w:lineRule="auto"/>
        <w:jc w:val="center"/>
        <w:rPr>
          <w:rFonts w:ascii="宋体"/>
          <w:b/>
          <w:sz w:val="44"/>
          <w:szCs w:val="44"/>
          <w:u w:val="single"/>
        </w:rPr>
      </w:pPr>
    </w:p>
    <w:p>
      <w:pPr>
        <w:adjustRightInd w:val="0"/>
        <w:snapToGrid w:val="0"/>
        <w:spacing w:line="360" w:lineRule="auto"/>
        <w:jc w:val="center"/>
        <w:rPr>
          <w:rFonts w:ascii="宋体"/>
          <w:b/>
          <w:sz w:val="44"/>
          <w:szCs w:val="44"/>
          <w:u w:val="single"/>
        </w:rPr>
      </w:pPr>
    </w:p>
    <w:p>
      <w:pPr>
        <w:adjustRightInd w:val="0"/>
        <w:snapToGrid w:val="0"/>
        <w:spacing w:line="360" w:lineRule="auto"/>
        <w:jc w:val="center"/>
        <w:rPr>
          <w:rFonts w:ascii="宋体"/>
          <w:b/>
          <w:sz w:val="44"/>
          <w:szCs w:val="44"/>
          <w:u w:val="single"/>
        </w:rPr>
      </w:pPr>
    </w:p>
    <w:p>
      <w:pPr>
        <w:adjustRightInd w:val="0"/>
        <w:snapToGrid w:val="0"/>
        <w:spacing w:line="360" w:lineRule="auto"/>
        <w:jc w:val="center"/>
        <w:rPr>
          <w:rFonts w:ascii="华文中宋" w:hAnsi="华文中宋" w:eastAsia="华文中宋" w:cs="华文中宋"/>
          <w:b/>
          <w:sz w:val="44"/>
          <w:szCs w:val="44"/>
        </w:rPr>
      </w:pPr>
      <w:r>
        <w:rPr>
          <w:rFonts w:hint="eastAsia" w:ascii="华文中宋" w:hAnsi="华文中宋" w:eastAsia="华文中宋" w:cs="华文中宋"/>
          <w:b/>
          <w:sz w:val="44"/>
          <w:szCs w:val="44"/>
          <w:lang w:eastAsia="zh-CN"/>
        </w:rPr>
        <w:t>中共宣城市委宣传部</w:t>
      </w:r>
      <w:r>
        <w:rPr>
          <w:rFonts w:ascii="华文中宋" w:hAnsi="华文中宋" w:eastAsia="华文中宋" w:cs="华文中宋"/>
          <w:b/>
          <w:sz w:val="44"/>
          <w:szCs w:val="44"/>
        </w:rPr>
        <w:t>2023</w:t>
      </w:r>
      <w:r>
        <w:rPr>
          <w:rFonts w:hint="eastAsia" w:ascii="华文中宋" w:hAnsi="华文中宋" w:eastAsia="华文中宋" w:cs="华文中宋"/>
          <w:b/>
          <w:sz w:val="44"/>
          <w:szCs w:val="44"/>
        </w:rPr>
        <w:t>年部门预算</w:t>
      </w:r>
    </w:p>
    <w:p>
      <w:pPr>
        <w:pStyle w:val="13"/>
        <w:adjustRightInd w:val="0"/>
        <w:snapToGrid w:val="0"/>
        <w:spacing w:before="0" w:beforeAutospacing="0" w:after="0" w:afterAutospacing="0" w:line="360" w:lineRule="auto"/>
        <w:jc w:val="both"/>
        <w:rPr>
          <w:rFonts w:ascii="黑体" w:hAnsi="黑体" w:eastAsia="黑体"/>
          <w:bCs/>
          <w:sz w:val="36"/>
          <w:szCs w:val="36"/>
        </w:rPr>
      </w:pPr>
    </w:p>
    <w:p>
      <w:pPr>
        <w:pStyle w:val="13"/>
        <w:adjustRightInd w:val="0"/>
        <w:snapToGrid w:val="0"/>
        <w:spacing w:before="0" w:beforeAutospacing="0" w:after="0" w:afterAutospacing="0" w:line="360" w:lineRule="auto"/>
        <w:jc w:val="center"/>
        <w:rPr>
          <w:rFonts w:ascii="黑体" w:hAnsi="黑体" w:eastAsia="黑体"/>
          <w:bCs/>
          <w:sz w:val="36"/>
          <w:szCs w:val="36"/>
        </w:rPr>
      </w:pPr>
    </w:p>
    <w:p>
      <w:pPr>
        <w:pStyle w:val="13"/>
        <w:adjustRightInd w:val="0"/>
        <w:snapToGrid w:val="0"/>
        <w:spacing w:before="0" w:beforeAutospacing="0" w:after="0" w:afterAutospacing="0" w:line="360" w:lineRule="auto"/>
        <w:jc w:val="center"/>
        <w:rPr>
          <w:rFonts w:ascii="黑体" w:hAnsi="黑体" w:eastAsia="黑体"/>
          <w:bCs/>
          <w:sz w:val="36"/>
          <w:szCs w:val="36"/>
        </w:rPr>
      </w:pPr>
    </w:p>
    <w:p>
      <w:pPr>
        <w:pStyle w:val="13"/>
        <w:adjustRightInd w:val="0"/>
        <w:snapToGrid w:val="0"/>
        <w:spacing w:before="0" w:beforeAutospacing="0" w:after="0" w:afterAutospacing="0" w:line="360" w:lineRule="auto"/>
        <w:jc w:val="center"/>
        <w:rPr>
          <w:rFonts w:ascii="黑体" w:hAnsi="黑体" w:eastAsia="黑体"/>
          <w:bCs/>
          <w:sz w:val="36"/>
          <w:szCs w:val="36"/>
        </w:rPr>
      </w:pPr>
    </w:p>
    <w:p>
      <w:pPr>
        <w:pStyle w:val="13"/>
        <w:adjustRightInd w:val="0"/>
        <w:snapToGrid w:val="0"/>
        <w:spacing w:before="0" w:beforeAutospacing="0" w:after="0" w:afterAutospacing="0" w:line="360" w:lineRule="auto"/>
        <w:jc w:val="center"/>
        <w:rPr>
          <w:rFonts w:ascii="黑体" w:hAnsi="黑体" w:eastAsia="黑体"/>
          <w:bCs/>
          <w:sz w:val="36"/>
          <w:szCs w:val="36"/>
        </w:rPr>
      </w:pPr>
    </w:p>
    <w:p>
      <w:pPr>
        <w:pStyle w:val="13"/>
        <w:adjustRightInd w:val="0"/>
        <w:snapToGrid w:val="0"/>
        <w:spacing w:before="0" w:beforeAutospacing="0" w:after="0" w:afterAutospacing="0" w:line="360" w:lineRule="auto"/>
        <w:jc w:val="center"/>
        <w:rPr>
          <w:rFonts w:ascii="黑体" w:hAnsi="黑体" w:eastAsia="黑体"/>
          <w:bCs/>
          <w:sz w:val="36"/>
          <w:szCs w:val="36"/>
        </w:rPr>
      </w:pPr>
    </w:p>
    <w:p>
      <w:pPr>
        <w:pStyle w:val="13"/>
        <w:adjustRightInd w:val="0"/>
        <w:snapToGrid w:val="0"/>
        <w:spacing w:before="0" w:beforeAutospacing="0" w:after="0" w:afterAutospacing="0" w:line="360" w:lineRule="auto"/>
        <w:jc w:val="center"/>
        <w:rPr>
          <w:rFonts w:ascii="黑体" w:hAnsi="黑体" w:eastAsia="黑体"/>
          <w:bCs/>
          <w:sz w:val="36"/>
          <w:szCs w:val="36"/>
        </w:rPr>
      </w:pPr>
    </w:p>
    <w:p>
      <w:pPr>
        <w:pStyle w:val="13"/>
        <w:adjustRightInd w:val="0"/>
        <w:snapToGrid w:val="0"/>
        <w:spacing w:before="0" w:beforeAutospacing="0" w:after="0" w:afterAutospacing="0" w:line="360" w:lineRule="auto"/>
        <w:jc w:val="center"/>
        <w:rPr>
          <w:rFonts w:ascii="黑体" w:hAnsi="黑体" w:eastAsia="黑体"/>
          <w:bCs/>
          <w:sz w:val="36"/>
          <w:szCs w:val="36"/>
        </w:rPr>
      </w:pPr>
    </w:p>
    <w:p>
      <w:pPr>
        <w:pStyle w:val="13"/>
        <w:adjustRightInd w:val="0"/>
        <w:snapToGrid w:val="0"/>
        <w:spacing w:before="0" w:beforeAutospacing="0" w:after="0" w:afterAutospacing="0" w:line="360" w:lineRule="auto"/>
        <w:jc w:val="center"/>
        <w:rPr>
          <w:rFonts w:ascii="黑体" w:hAnsi="黑体" w:eastAsia="黑体"/>
          <w:bCs/>
          <w:sz w:val="44"/>
          <w:szCs w:val="44"/>
        </w:rPr>
      </w:pPr>
      <w:r>
        <w:rPr>
          <w:rFonts w:ascii="黑体" w:hAnsi="黑体" w:eastAsia="黑体"/>
          <w:bCs/>
          <w:sz w:val="44"/>
          <w:szCs w:val="44"/>
        </w:rPr>
        <w:t>2023</w:t>
      </w:r>
      <w:r>
        <w:rPr>
          <w:rFonts w:hint="eastAsia" w:ascii="黑体" w:hAnsi="黑体" w:eastAsia="黑体"/>
          <w:bCs/>
          <w:sz w:val="44"/>
          <w:szCs w:val="44"/>
        </w:rPr>
        <w:t>年</w:t>
      </w:r>
      <w:r>
        <w:rPr>
          <w:rFonts w:hint="eastAsia" w:ascii="黑体" w:hAnsi="黑体" w:eastAsia="黑体"/>
          <w:bCs/>
          <w:sz w:val="44"/>
          <w:szCs w:val="44"/>
          <w:lang w:val="en-US" w:eastAsia="zh-CN"/>
        </w:rPr>
        <w:t>01</w:t>
      </w:r>
      <w:r>
        <w:rPr>
          <w:rFonts w:hint="eastAsia" w:ascii="黑体" w:hAnsi="黑体" w:eastAsia="黑体"/>
          <w:bCs/>
          <w:sz w:val="44"/>
          <w:szCs w:val="44"/>
        </w:rPr>
        <w:t>月</w:t>
      </w:r>
    </w:p>
    <w:p>
      <w:pPr>
        <w:pStyle w:val="13"/>
        <w:adjustRightInd w:val="0"/>
        <w:snapToGrid w:val="0"/>
        <w:spacing w:before="0" w:beforeAutospacing="0" w:after="0" w:afterAutospacing="0" w:line="360" w:lineRule="auto"/>
        <w:jc w:val="both"/>
        <w:rPr>
          <w:rFonts w:ascii="黑体" w:hAnsi="黑体" w:eastAsia="黑体"/>
          <w:bCs/>
          <w:sz w:val="36"/>
          <w:szCs w:val="36"/>
        </w:rPr>
      </w:pPr>
    </w:p>
    <w:p>
      <w:pPr>
        <w:pStyle w:val="13"/>
        <w:adjustRightInd w:val="0"/>
        <w:snapToGrid w:val="0"/>
        <w:spacing w:before="0" w:beforeAutospacing="0" w:after="0" w:afterAutospacing="0" w:line="360" w:lineRule="auto"/>
        <w:jc w:val="both"/>
        <w:rPr>
          <w:rFonts w:ascii="黑体" w:hAnsi="黑体" w:eastAsia="黑体"/>
          <w:bCs/>
          <w:sz w:val="36"/>
          <w:szCs w:val="36"/>
        </w:rPr>
      </w:pPr>
    </w:p>
    <w:p>
      <w:pPr>
        <w:pStyle w:val="13"/>
        <w:adjustRightInd w:val="0"/>
        <w:snapToGrid w:val="0"/>
        <w:spacing w:before="0" w:beforeAutospacing="0" w:after="0" w:afterAutospacing="0" w:line="360" w:lineRule="auto"/>
        <w:jc w:val="both"/>
        <w:rPr>
          <w:rFonts w:ascii="黑体" w:hAnsi="黑体" w:eastAsia="黑体"/>
          <w:bCs/>
          <w:sz w:val="36"/>
          <w:szCs w:val="36"/>
        </w:rPr>
      </w:pPr>
    </w:p>
    <w:p>
      <w:pPr>
        <w:pStyle w:val="13"/>
        <w:adjustRightInd w:val="0"/>
        <w:snapToGrid w:val="0"/>
        <w:spacing w:before="0" w:beforeAutospacing="0" w:after="0" w:afterAutospacing="0" w:line="360" w:lineRule="auto"/>
        <w:jc w:val="both"/>
        <w:rPr>
          <w:rFonts w:ascii="黑体" w:hAnsi="黑体" w:eastAsia="黑体"/>
          <w:bCs/>
          <w:sz w:val="36"/>
          <w:szCs w:val="36"/>
        </w:rPr>
      </w:pPr>
    </w:p>
    <w:p>
      <w:pPr>
        <w:pStyle w:val="13"/>
        <w:adjustRightInd w:val="0"/>
        <w:snapToGrid w:val="0"/>
        <w:spacing w:before="0" w:beforeAutospacing="0" w:after="0" w:afterAutospacing="0" w:line="500" w:lineRule="exact"/>
        <w:jc w:val="center"/>
        <w:rPr>
          <w:rFonts w:ascii="黑体" w:hAnsi="黑体" w:eastAsia="黑体"/>
          <w:bCs/>
          <w:sz w:val="44"/>
          <w:szCs w:val="44"/>
        </w:rPr>
      </w:pPr>
      <w:r>
        <w:rPr>
          <w:rFonts w:hint="eastAsia" w:ascii="黑体" w:hAnsi="黑体" w:eastAsia="黑体"/>
          <w:bCs/>
          <w:sz w:val="44"/>
          <w:szCs w:val="44"/>
        </w:rPr>
        <w:t>目录</w:t>
      </w:r>
    </w:p>
    <w:p>
      <w:pPr>
        <w:pStyle w:val="13"/>
        <w:adjustRightInd w:val="0"/>
        <w:snapToGrid w:val="0"/>
        <w:spacing w:before="0" w:beforeAutospacing="0" w:after="0" w:afterAutospacing="0" w:line="500" w:lineRule="exact"/>
        <w:ind w:firstLine="643" w:firstLineChars="200"/>
        <w:jc w:val="both"/>
        <w:rPr>
          <w:rFonts w:hint="eastAsia" w:ascii="仿宋_GB2312" w:hAnsi="仿宋" w:eastAsia="仿宋_GB2312" w:cs="仿宋"/>
          <w:b/>
          <w:sz w:val="32"/>
          <w:szCs w:val="32"/>
        </w:rPr>
      </w:pPr>
    </w:p>
    <w:p>
      <w:pPr>
        <w:pStyle w:val="13"/>
        <w:adjustRightInd w:val="0"/>
        <w:snapToGrid w:val="0"/>
        <w:spacing w:before="0" w:beforeAutospacing="0" w:after="0" w:afterAutospacing="0" w:line="500" w:lineRule="exact"/>
        <w:ind w:firstLine="643" w:firstLineChars="200"/>
        <w:jc w:val="both"/>
        <w:rPr>
          <w:rFonts w:ascii="仿宋_GB2312" w:hAnsi="仿宋" w:eastAsia="仿宋_GB2312" w:cs="仿宋"/>
          <w:b/>
          <w:sz w:val="32"/>
          <w:szCs w:val="32"/>
        </w:rPr>
      </w:pPr>
      <w:r>
        <w:rPr>
          <w:rFonts w:hint="eastAsia" w:ascii="仿宋_GB2312" w:hAnsi="仿宋" w:eastAsia="仿宋_GB2312" w:cs="仿宋"/>
          <w:b/>
          <w:sz w:val="32"/>
          <w:szCs w:val="32"/>
        </w:rPr>
        <w:t>第一部分</w:t>
      </w:r>
      <w:r>
        <w:rPr>
          <w:rFonts w:hint="eastAsia" w:ascii="仿宋_GB2312" w:hAnsi="仿宋" w:eastAsia="仿宋_GB2312" w:cs="仿宋"/>
          <w:b/>
          <w:sz w:val="32"/>
          <w:szCs w:val="32"/>
          <w:lang w:val="en-US" w:eastAsia="zh-CN"/>
        </w:rPr>
        <w:t xml:space="preserve"> </w:t>
      </w:r>
      <w:r>
        <w:rPr>
          <w:rFonts w:hint="eastAsia" w:ascii="仿宋_GB2312" w:hAnsi="仿宋" w:eastAsia="仿宋_GB2312" w:cs="仿宋"/>
          <w:b/>
          <w:sz w:val="32"/>
          <w:szCs w:val="32"/>
        </w:rPr>
        <w:t>部门概况</w:t>
      </w:r>
    </w:p>
    <w:p>
      <w:pPr>
        <w:pStyle w:val="13"/>
        <w:adjustRightInd w:val="0"/>
        <w:snapToGrid w:val="0"/>
        <w:spacing w:before="0" w:beforeAutospacing="0" w:after="0" w:afterAutospacing="0" w:line="500" w:lineRule="exact"/>
        <w:ind w:firstLine="640" w:firstLineChars="200"/>
        <w:rPr>
          <w:rFonts w:ascii="仿宋_GB2312" w:hAnsi="仿宋" w:eastAsia="仿宋_GB2312" w:cs="仿宋"/>
          <w:bCs/>
          <w:sz w:val="32"/>
          <w:szCs w:val="32"/>
        </w:rPr>
      </w:pPr>
      <w:r>
        <w:rPr>
          <w:rFonts w:ascii="仿宋_GB2312" w:hAnsi="仿宋" w:eastAsia="仿宋_GB2312" w:cs="仿宋"/>
          <w:bCs/>
          <w:sz w:val="32"/>
          <w:szCs w:val="32"/>
        </w:rPr>
        <w:t>1.</w:t>
      </w:r>
      <w:r>
        <w:rPr>
          <w:rFonts w:hint="eastAsia" w:ascii="仿宋_GB2312" w:hAnsi="仿宋" w:eastAsia="仿宋_GB2312" w:cs="仿宋"/>
          <w:bCs/>
          <w:sz w:val="32"/>
          <w:szCs w:val="32"/>
        </w:rPr>
        <w:t>主要职责</w:t>
      </w:r>
    </w:p>
    <w:p>
      <w:pPr>
        <w:pStyle w:val="13"/>
        <w:adjustRightInd w:val="0"/>
        <w:snapToGrid w:val="0"/>
        <w:spacing w:before="0" w:beforeAutospacing="0" w:after="0" w:afterAutospacing="0" w:line="500" w:lineRule="exact"/>
        <w:ind w:firstLine="640" w:firstLineChars="200"/>
        <w:rPr>
          <w:rFonts w:ascii="仿宋_GB2312" w:hAnsi="仿宋" w:eastAsia="仿宋_GB2312" w:cs="仿宋"/>
          <w:bCs/>
          <w:sz w:val="32"/>
          <w:szCs w:val="32"/>
        </w:rPr>
      </w:pPr>
      <w:r>
        <w:rPr>
          <w:rFonts w:ascii="仿宋_GB2312" w:hAnsi="仿宋" w:eastAsia="仿宋_GB2312" w:cs="仿宋"/>
          <w:bCs/>
          <w:sz w:val="32"/>
          <w:szCs w:val="32"/>
        </w:rPr>
        <w:t>2.</w:t>
      </w:r>
      <w:r>
        <w:rPr>
          <w:rFonts w:hint="eastAsia" w:ascii="仿宋_GB2312" w:hAnsi="仿宋" w:eastAsia="仿宋_GB2312" w:cs="仿宋"/>
          <w:bCs/>
          <w:sz w:val="32"/>
          <w:szCs w:val="32"/>
        </w:rPr>
        <w:t>部门预算构成</w:t>
      </w:r>
    </w:p>
    <w:p>
      <w:pPr>
        <w:pStyle w:val="13"/>
        <w:adjustRightInd w:val="0"/>
        <w:snapToGrid w:val="0"/>
        <w:spacing w:before="0" w:beforeAutospacing="0" w:after="0" w:afterAutospacing="0" w:line="500" w:lineRule="exact"/>
        <w:ind w:firstLine="640" w:firstLineChars="200"/>
        <w:rPr>
          <w:rFonts w:ascii="仿宋_GB2312" w:hAnsi="仿宋" w:eastAsia="仿宋_GB2312" w:cs="仿宋"/>
          <w:bCs/>
          <w:sz w:val="32"/>
          <w:szCs w:val="32"/>
        </w:rPr>
      </w:pPr>
      <w:r>
        <w:rPr>
          <w:rFonts w:ascii="仿宋_GB2312" w:hAnsi="仿宋" w:eastAsia="仿宋_GB2312" w:cs="仿宋"/>
          <w:bCs/>
          <w:sz w:val="32"/>
          <w:szCs w:val="32"/>
        </w:rPr>
        <w:t>3.2023</w:t>
      </w:r>
      <w:r>
        <w:rPr>
          <w:rFonts w:hint="eastAsia" w:ascii="仿宋_GB2312" w:hAnsi="仿宋" w:eastAsia="仿宋_GB2312" w:cs="仿宋"/>
          <w:bCs/>
          <w:sz w:val="32"/>
          <w:szCs w:val="32"/>
        </w:rPr>
        <w:t>年度主要工作任务</w:t>
      </w:r>
    </w:p>
    <w:p>
      <w:pPr>
        <w:pStyle w:val="13"/>
        <w:adjustRightInd w:val="0"/>
        <w:snapToGrid w:val="0"/>
        <w:spacing w:before="0" w:beforeAutospacing="0" w:after="0" w:afterAutospacing="0" w:line="500" w:lineRule="exact"/>
        <w:ind w:firstLine="643" w:firstLineChars="200"/>
        <w:rPr>
          <w:rFonts w:ascii="仿宋_GB2312" w:hAnsi="仿宋" w:eastAsia="仿宋_GB2312" w:cs="仿宋"/>
          <w:b/>
          <w:sz w:val="32"/>
          <w:szCs w:val="32"/>
        </w:rPr>
      </w:pPr>
      <w:r>
        <w:rPr>
          <w:rFonts w:hint="eastAsia" w:ascii="仿宋_GB2312" w:hAnsi="仿宋" w:eastAsia="仿宋_GB2312" w:cs="仿宋"/>
          <w:b/>
          <w:sz w:val="32"/>
          <w:szCs w:val="32"/>
        </w:rPr>
        <w:t>第二部分</w:t>
      </w:r>
      <w:r>
        <w:rPr>
          <w:rFonts w:ascii="仿宋_GB2312" w:hAnsi="仿宋" w:eastAsia="仿宋_GB2312" w:cs="仿宋"/>
          <w:b/>
          <w:sz w:val="32"/>
          <w:szCs w:val="32"/>
        </w:rPr>
        <w:t xml:space="preserve"> 2023</w:t>
      </w:r>
      <w:r>
        <w:rPr>
          <w:rFonts w:hint="eastAsia" w:ascii="仿宋_GB2312" w:hAnsi="仿宋" w:eastAsia="仿宋_GB2312" w:cs="仿宋"/>
          <w:b/>
          <w:sz w:val="32"/>
          <w:szCs w:val="32"/>
        </w:rPr>
        <w:t>年部门预算表</w:t>
      </w:r>
    </w:p>
    <w:p>
      <w:pPr>
        <w:pStyle w:val="13"/>
        <w:adjustRightInd w:val="0"/>
        <w:snapToGrid w:val="0"/>
        <w:spacing w:before="0" w:beforeAutospacing="0" w:after="0" w:afterAutospacing="0" w:line="500" w:lineRule="exact"/>
        <w:ind w:firstLine="640" w:firstLineChars="200"/>
        <w:outlineLvl w:val="0"/>
        <w:rPr>
          <w:rFonts w:ascii="仿宋_GB2312" w:hAnsi="仿宋" w:eastAsia="仿宋_GB2312" w:cs="仿宋"/>
          <w:bCs/>
          <w:sz w:val="32"/>
          <w:szCs w:val="32"/>
        </w:rPr>
      </w:pPr>
      <w:r>
        <w:rPr>
          <w:rFonts w:ascii="仿宋_GB2312" w:hAnsi="仿宋" w:eastAsia="仿宋_GB2312" w:cs="仿宋"/>
          <w:bCs/>
          <w:sz w:val="32"/>
          <w:szCs w:val="32"/>
        </w:rPr>
        <w:t>1.</w:t>
      </w:r>
      <w:r>
        <w:rPr>
          <w:rFonts w:hint="eastAsia" w:ascii="仿宋_GB2312" w:hAnsi="仿宋" w:eastAsia="仿宋_GB2312" w:cs="仿宋"/>
          <w:bCs/>
          <w:sz w:val="32"/>
          <w:szCs w:val="32"/>
          <w:lang w:eastAsia="zh-CN"/>
        </w:rPr>
        <w:t>中共宣城市委宣传部2023年</w:t>
      </w:r>
      <w:r>
        <w:rPr>
          <w:rFonts w:hint="eastAsia" w:ascii="仿宋_GB2312" w:hAnsi="仿宋" w:eastAsia="仿宋_GB2312" w:cs="仿宋"/>
          <w:bCs/>
          <w:sz w:val="32"/>
          <w:szCs w:val="32"/>
        </w:rPr>
        <w:t>收支总表</w:t>
      </w:r>
    </w:p>
    <w:p>
      <w:pPr>
        <w:pStyle w:val="13"/>
        <w:adjustRightInd w:val="0"/>
        <w:snapToGrid w:val="0"/>
        <w:spacing w:before="0" w:beforeAutospacing="0" w:after="0" w:afterAutospacing="0" w:line="500" w:lineRule="exact"/>
        <w:ind w:firstLine="640" w:firstLineChars="200"/>
        <w:rPr>
          <w:rFonts w:ascii="仿宋_GB2312" w:hAnsi="仿宋" w:eastAsia="仿宋_GB2312" w:cs="仿宋"/>
          <w:bCs/>
          <w:sz w:val="32"/>
          <w:szCs w:val="32"/>
        </w:rPr>
      </w:pPr>
      <w:r>
        <w:rPr>
          <w:rFonts w:ascii="仿宋_GB2312" w:hAnsi="仿宋" w:eastAsia="仿宋_GB2312" w:cs="仿宋"/>
          <w:bCs/>
          <w:sz w:val="32"/>
          <w:szCs w:val="32"/>
        </w:rPr>
        <w:t>2.</w:t>
      </w:r>
      <w:r>
        <w:rPr>
          <w:rFonts w:hint="eastAsia" w:ascii="仿宋_GB2312" w:hAnsi="仿宋" w:eastAsia="仿宋_GB2312" w:cs="仿宋"/>
          <w:bCs/>
          <w:sz w:val="32"/>
          <w:szCs w:val="32"/>
          <w:lang w:eastAsia="zh-CN"/>
        </w:rPr>
        <w:t>中共宣城市委宣传部2023年</w:t>
      </w:r>
      <w:r>
        <w:rPr>
          <w:rFonts w:hint="eastAsia" w:ascii="仿宋_GB2312" w:hAnsi="仿宋" w:eastAsia="仿宋_GB2312" w:cs="仿宋"/>
          <w:bCs/>
          <w:sz w:val="32"/>
          <w:szCs w:val="32"/>
        </w:rPr>
        <w:t>收入总表</w:t>
      </w:r>
    </w:p>
    <w:p>
      <w:pPr>
        <w:pStyle w:val="13"/>
        <w:adjustRightInd w:val="0"/>
        <w:snapToGrid w:val="0"/>
        <w:spacing w:before="0" w:beforeAutospacing="0" w:after="0" w:afterAutospacing="0" w:line="500" w:lineRule="exact"/>
        <w:ind w:firstLine="640" w:firstLineChars="200"/>
        <w:outlineLvl w:val="0"/>
        <w:rPr>
          <w:rFonts w:ascii="仿宋_GB2312" w:hAnsi="仿宋" w:eastAsia="仿宋_GB2312" w:cs="仿宋"/>
          <w:bCs/>
          <w:sz w:val="32"/>
          <w:szCs w:val="32"/>
        </w:rPr>
      </w:pPr>
      <w:r>
        <w:rPr>
          <w:rFonts w:ascii="仿宋_GB2312" w:hAnsi="仿宋" w:eastAsia="仿宋_GB2312" w:cs="仿宋"/>
          <w:bCs/>
          <w:sz w:val="32"/>
          <w:szCs w:val="32"/>
        </w:rPr>
        <w:t>3.</w:t>
      </w:r>
      <w:r>
        <w:rPr>
          <w:rFonts w:hint="eastAsia" w:ascii="仿宋_GB2312" w:hAnsi="仿宋" w:eastAsia="仿宋_GB2312" w:cs="仿宋"/>
          <w:bCs/>
          <w:sz w:val="32"/>
          <w:szCs w:val="32"/>
          <w:lang w:eastAsia="zh-CN"/>
        </w:rPr>
        <w:t>中共宣城市委宣传部2023年</w:t>
      </w:r>
      <w:r>
        <w:rPr>
          <w:rFonts w:hint="eastAsia" w:ascii="仿宋_GB2312" w:hAnsi="仿宋" w:eastAsia="仿宋_GB2312" w:cs="仿宋"/>
          <w:bCs/>
          <w:sz w:val="32"/>
          <w:szCs w:val="32"/>
        </w:rPr>
        <w:t>支出总表</w:t>
      </w:r>
    </w:p>
    <w:p>
      <w:pPr>
        <w:pStyle w:val="13"/>
        <w:adjustRightInd w:val="0"/>
        <w:snapToGrid w:val="0"/>
        <w:spacing w:before="0" w:beforeAutospacing="0" w:after="0" w:afterAutospacing="0" w:line="500" w:lineRule="exact"/>
        <w:ind w:firstLine="640" w:firstLineChars="200"/>
        <w:rPr>
          <w:rFonts w:ascii="仿宋_GB2312" w:hAnsi="仿宋" w:eastAsia="仿宋_GB2312" w:cs="仿宋"/>
          <w:bCs/>
          <w:sz w:val="32"/>
          <w:szCs w:val="32"/>
        </w:rPr>
      </w:pPr>
      <w:r>
        <w:rPr>
          <w:rFonts w:ascii="仿宋_GB2312" w:hAnsi="仿宋" w:eastAsia="仿宋_GB2312" w:cs="仿宋"/>
          <w:bCs/>
          <w:sz w:val="32"/>
          <w:szCs w:val="32"/>
        </w:rPr>
        <w:t>4.</w:t>
      </w:r>
      <w:r>
        <w:rPr>
          <w:rFonts w:hint="eastAsia" w:ascii="仿宋_GB2312" w:hAnsi="仿宋" w:eastAsia="仿宋_GB2312" w:cs="仿宋"/>
          <w:bCs/>
          <w:sz w:val="32"/>
          <w:szCs w:val="32"/>
          <w:lang w:eastAsia="zh-CN"/>
        </w:rPr>
        <w:t>中共宣城市委宣传部2023年</w:t>
      </w:r>
      <w:r>
        <w:rPr>
          <w:rFonts w:hint="eastAsia" w:ascii="仿宋_GB2312" w:hAnsi="仿宋" w:eastAsia="仿宋_GB2312" w:cs="仿宋"/>
          <w:bCs/>
          <w:sz w:val="32"/>
          <w:szCs w:val="32"/>
        </w:rPr>
        <w:t>财政拨款收支总表</w:t>
      </w:r>
    </w:p>
    <w:p>
      <w:pPr>
        <w:pStyle w:val="13"/>
        <w:adjustRightInd w:val="0"/>
        <w:snapToGrid w:val="0"/>
        <w:spacing w:before="0" w:beforeAutospacing="0" w:after="0" w:afterAutospacing="0" w:line="500" w:lineRule="exact"/>
        <w:ind w:firstLine="640" w:firstLineChars="200"/>
        <w:outlineLvl w:val="0"/>
        <w:rPr>
          <w:rFonts w:ascii="仿宋_GB2312" w:hAnsi="仿宋" w:eastAsia="仿宋_GB2312" w:cs="仿宋"/>
          <w:bCs/>
          <w:sz w:val="32"/>
          <w:szCs w:val="32"/>
        </w:rPr>
      </w:pPr>
      <w:r>
        <w:rPr>
          <w:rFonts w:ascii="仿宋_GB2312" w:hAnsi="仿宋" w:eastAsia="仿宋_GB2312" w:cs="仿宋"/>
          <w:bCs/>
          <w:sz w:val="32"/>
          <w:szCs w:val="32"/>
        </w:rPr>
        <w:t>5.</w:t>
      </w:r>
      <w:r>
        <w:rPr>
          <w:rFonts w:hint="eastAsia" w:ascii="仿宋_GB2312" w:hAnsi="仿宋" w:eastAsia="仿宋_GB2312" w:cs="仿宋"/>
          <w:bCs/>
          <w:sz w:val="32"/>
          <w:szCs w:val="32"/>
          <w:lang w:eastAsia="zh-CN"/>
        </w:rPr>
        <w:t>中共宣城市委宣传部2023年</w:t>
      </w:r>
      <w:r>
        <w:rPr>
          <w:rFonts w:hint="eastAsia" w:ascii="仿宋_GB2312" w:hAnsi="仿宋" w:eastAsia="仿宋_GB2312" w:cs="仿宋"/>
          <w:bCs/>
          <w:sz w:val="32"/>
          <w:szCs w:val="32"/>
        </w:rPr>
        <w:t>一般公共预算支出表</w:t>
      </w:r>
    </w:p>
    <w:p>
      <w:pPr>
        <w:pStyle w:val="13"/>
        <w:adjustRightInd w:val="0"/>
        <w:snapToGrid w:val="0"/>
        <w:spacing w:before="0" w:beforeAutospacing="0" w:after="0" w:afterAutospacing="0" w:line="500" w:lineRule="exact"/>
        <w:ind w:firstLine="640" w:firstLineChars="200"/>
        <w:rPr>
          <w:rFonts w:ascii="仿宋_GB2312" w:hAnsi="仿宋" w:eastAsia="仿宋_GB2312" w:cs="仿宋"/>
          <w:bCs/>
          <w:sz w:val="32"/>
          <w:szCs w:val="32"/>
        </w:rPr>
      </w:pPr>
      <w:r>
        <w:rPr>
          <w:rFonts w:ascii="仿宋_GB2312" w:hAnsi="仿宋" w:eastAsia="仿宋_GB2312" w:cs="仿宋"/>
          <w:bCs/>
          <w:sz w:val="32"/>
          <w:szCs w:val="32"/>
        </w:rPr>
        <w:t>6.</w:t>
      </w:r>
      <w:r>
        <w:rPr>
          <w:rFonts w:hint="eastAsia" w:ascii="仿宋_GB2312" w:hAnsi="仿宋" w:eastAsia="仿宋_GB2312" w:cs="仿宋"/>
          <w:bCs/>
          <w:sz w:val="32"/>
          <w:szCs w:val="32"/>
          <w:lang w:eastAsia="zh-CN"/>
        </w:rPr>
        <w:t>中共宣城市委宣传部2023年</w:t>
      </w:r>
      <w:r>
        <w:rPr>
          <w:rFonts w:hint="eastAsia" w:ascii="仿宋_GB2312" w:hAnsi="仿宋" w:eastAsia="仿宋_GB2312" w:cs="仿宋"/>
          <w:bCs/>
          <w:sz w:val="32"/>
          <w:szCs w:val="32"/>
        </w:rPr>
        <w:t>一般公共预算基本支出表</w:t>
      </w:r>
    </w:p>
    <w:p>
      <w:pPr>
        <w:pStyle w:val="13"/>
        <w:adjustRightInd w:val="0"/>
        <w:snapToGrid w:val="0"/>
        <w:spacing w:before="0" w:beforeAutospacing="0" w:after="0" w:afterAutospacing="0" w:line="500" w:lineRule="exact"/>
        <w:ind w:firstLine="640" w:firstLineChars="200"/>
        <w:rPr>
          <w:rFonts w:ascii="仿宋_GB2312" w:hAnsi="仿宋" w:eastAsia="仿宋_GB2312" w:cs="仿宋"/>
          <w:bCs/>
          <w:sz w:val="32"/>
          <w:szCs w:val="32"/>
        </w:rPr>
      </w:pPr>
      <w:r>
        <w:rPr>
          <w:rFonts w:ascii="仿宋_GB2312" w:hAnsi="仿宋" w:eastAsia="仿宋_GB2312" w:cs="仿宋"/>
          <w:bCs/>
          <w:sz w:val="32"/>
          <w:szCs w:val="32"/>
        </w:rPr>
        <w:t>7.</w:t>
      </w:r>
      <w:r>
        <w:rPr>
          <w:rFonts w:hint="eastAsia" w:ascii="仿宋_GB2312" w:hAnsi="仿宋" w:eastAsia="仿宋_GB2312" w:cs="仿宋"/>
          <w:bCs/>
          <w:sz w:val="32"/>
          <w:szCs w:val="32"/>
          <w:lang w:eastAsia="zh-CN"/>
        </w:rPr>
        <w:t>中共宣城市委宣传部2023年</w:t>
      </w:r>
      <w:r>
        <w:rPr>
          <w:rFonts w:hint="eastAsia" w:ascii="仿宋_GB2312" w:hAnsi="仿宋" w:eastAsia="仿宋_GB2312" w:cs="仿宋"/>
          <w:bCs/>
          <w:sz w:val="32"/>
          <w:szCs w:val="32"/>
        </w:rPr>
        <w:t>政府性基金预算支出表</w:t>
      </w:r>
    </w:p>
    <w:p>
      <w:pPr>
        <w:pStyle w:val="13"/>
        <w:adjustRightInd w:val="0"/>
        <w:snapToGrid w:val="0"/>
        <w:spacing w:before="0" w:beforeAutospacing="0" w:after="0" w:afterAutospacing="0" w:line="500" w:lineRule="exact"/>
        <w:ind w:firstLine="640" w:firstLineChars="200"/>
        <w:rPr>
          <w:rFonts w:ascii="仿宋_GB2312" w:hAnsi="仿宋" w:eastAsia="仿宋_GB2312" w:cs="仿宋"/>
          <w:bCs/>
          <w:sz w:val="32"/>
          <w:szCs w:val="32"/>
        </w:rPr>
      </w:pPr>
      <w:r>
        <w:rPr>
          <w:rFonts w:ascii="仿宋_GB2312" w:hAnsi="仿宋" w:eastAsia="仿宋_GB2312" w:cs="仿宋"/>
          <w:bCs/>
          <w:sz w:val="32"/>
          <w:szCs w:val="32"/>
        </w:rPr>
        <w:t>8.</w:t>
      </w:r>
      <w:r>
        <w:rPr>
          <w:rFonts w:hint="eastAsia" w:ascii="仿宋_GB2312" w:hAnsi="仿宋" w:eastAsia="仿宋_GB2312" w:cs="仿宋"/>
          <w:bCs/>
          <w:sz w:val="32"/>
          <w:szCs w:val="32"/>
          <w:lang w:eastAsia="zh-CN"/>
        </w:rPr>
        <w:t>中共宣城市委宣传部2023年</w:t>
      </w:r>
      <w:r>
        <w:rPr>
          <w:rFonts w:hint="eastAsia" w:ascii="仿宋_GB2312" w:hAnsi="仿宋" w:eastAsia="仿宋_GB2312" w:cs="仿宋"/>
          <w:bCs/>
          <w:sz w:val="32"/>
          <w:szCs w:val="32"/>
        </w:rPr>
        <w:t>国有资本经营预算支出表</w:t>
      </w:r>
    </w:p>
    <w:p>
      <w:pPr>
        <w:pStyle w:val="13"/>
        <w:adjustRightInd w:val="0"/>
        <w:snapToGrid w:val="0"/>
        <w:spacing w:before="0" w:beforeAutospacing="0" w:after="0" w:afterAutospacing="0" w:line="500" w:lineRule="exact"/>
        <w:ind w:firstLine="640" w:firstLineChars="200"/>
        <w:rPr>
          <w:rFonts w:ascii="仿宋_GB2312" w:hAnsi="仿宋" w:eastAsia="仿宋_GB2312" w:cs="仿宋"/>
          <w:bCs/>
          <w:sz w:val="32"/>
          <w:szCs w:val="32"/>
        </w:rPr>
      </w:pPr>
      <w:r>
        <w:rPr>
          <w:rFonts w:ascii="仿宋_GB2312" w:hAnsi="仿宋" w:eastAsia="仿宋_GB2312" w:cs="仿宋"/>
          <w:bCs/>
          <w:sz w:val="32"/>
          <w:szCs w:val="32"/>
        </w:rPr>
        <w:t>9.</w:t>
      </w:r>
      <w:r>
        <w:rPr>
          <w:rFonts w:hint="eastAsia" w:ascii="仿宋_GB2312" w:hAnsi="仿宋" w:eastAsia="仿宋_GB2312" w:cs="仿宋"/>
          <w:bCs/>
          <w:sz w:val="32"/>
          <w:szCs w:val="32"/>
          <w:lang w:eastAsia="zh-CN"/>
        </w:rPr>
        <w:t>中共宣城市委宣传部2023年</w:t>
      </w:r>
      <w:r>
        <w:rPr>
          <w:rFonts w:hint="eastAsia" w:ascii="仿宋_GB2312" w:hAnsi="仿宋" w:eastAsia="仿宋_GB2312" w:cs="仿宋"/>
          <w:bCs/>
          <w:sz w:val="32"/>
          <w:szCs w:val="32"/>
        </w:rPr>
        <w:t>基本支出表</w:t>
      </w:r>
    </w:p>
    <w:p>
      <w:pPr>
        <w:pStyle w:val="13"/>
        <w:adjustRightInd w:val="0"/>
        <w:snapToGrid w:val="0"/>
        <w:spacing w:before="0" w:beforeAutospacing="0" w:after="0" w:afterAutospacing="0" w:line="500" w:lineRule="exact"/>
        <w:ind w:firstLine="640" w:firstLineChars="200"/>
        <w:rPr>
          <w:rFonts w:ascii="仿宋_GB2312" w:hAnsi="仿宋" w:eastAsia="仿宋_GB2312" w:cs="仿宋"/>
          <w:bCs/>
          <w:sz w:val="32"/>
          <w:szCs w:val="32"/>
        </w:rPr>
      </w:pPr>
      <w:r>
        <w:rPr>
          <w:rFonts w:ascii="仿宋_GB2312" w:hAnsi="仿宋" w:eastAsia="仿宋_GB2312" w:cs="仿宋"/>
          <w:bCs/>
          <w:sz w:val="32"/>
          <w:szCs w:val="32"/>
        </w:rPr>
        <w:t>10.</w:t>
      </w:r>
      <w:r>
        <w:rPr>
          <w:rFonts w:hint="eastAsia" w:ascii="仿宋_GB2312" w:hAnsi="仿宋" w:eastAsia="仿宋_GB2312" w:cs="仿宋"/>
          <w:bCs/>
          <w:sz w:val="32"/>
          <w:szCs w:val="32"/>
          <w:lang w:eastAsia="zh-CN"/>
        </w:rPr>
        <w:t>中共宣城市委宣传部2023年</w:t>
      </w:r>
      <w:r>
        <w:rPr>
          <w:rFonts w:hint="eastAsia" w:ascii="仿宋_GB2312" w:hAnsi="仿宋" w:eastAsia="仿宋_GB2312" w:cs="仿宋"/>
          <w:bCs/>
          <w:sz w:val="32"/>
          <w:szCs w:val="32"/>
        </w:rPr>
        <w:t>项目支出表</w:t>
      </w:r>
    </w:p>
    <w:p>
      <w:pPr>
        <w:pStyle w:val="13"/>
        <w:adjustRightInd w:val="0"/>
        <w:snapToGrid w:val="0"/>
        <w:spacing w:before="0" w:beforeAutospacing="0" w:after="0" w:afterAutospacing="0" w:line="500" w:lineRule="exact"/>
        <w:ind w:firstLine="640" w:firstLineChars="200"/>
        <w:rPr>
          <w:rFonts w:ascii="仿宋_GB2312" w:hAnsi="仿宋" w:eastAsia="仿宋_GB2312" w:cs="仿宋"/>
          <w:bCs/>
          <w:sz w:val="32"/>
          <w:szCs w:val="32"/>
        </w:rPr>
      </w:pPr>
      <w:r>
        <w:rPr>
          <w:rFonts w:ascii="仿宋_GB2312" w:hAnsi="仿宋" w:eastAsia="仿宋_GB2312" w:cs="仿宋"/>
          <w:bCs/>
          <w:sz w:val="32"/>
          <w:szCs w:val="32"/>
        </w:rPr>
        <w:t>11.</w:t>
      </w:r>
      <w:r>
        <w:rPr>
          <w:rFonts w:hint="eastAsia" w:ascii="仿宋_GB2312" w:hAnsi="仿宋" w:eastAsia="仿宋_GB2312" w:cs="仿宋"/>
          <w:bCs/>
          <w:sz w:val="32"/>
          <w:szCs w:val="32"/>
          <w:lang w:eastAsia="zh-CN"/>
        </w:rPr>
        <w:t>中共宣城市委宣传部2023年</w:t>
      </w:r>
      <w:r>
        <w:rPr>
          <w:rFonts w:hint="eastAsia" w:ascii="仿宋_GB2312" w:hAnsi="仿宋" w:eastAsia="仿宋_GB2312" w:cs="仿宋"/>
          <w:bCs/>
          <w:sz w:val="32"/>
          <w:szCs w:val="32"/>
        </w:rPr>
        <w:t>政府采购支出表</w:t>
      </w:r>
    </w:p>
    <w:p>
      <w:pPr>
        <w:pStyle w:val="13"/>
        <w:adjustRightInd w:val="0"/>
        <w:snapToGrid w:val="0"/>
        <w:spacing w:before="0" w:beforeAutospacing="0" w:after="0" w:afterAutospacing="0" w:line="500" w:lineRule="exact"/>
        <w:ind w:firstLine="640" w:firstLineChars="200"/>
        <w:rPr>
          <w:rFonts w:ascii="仿宋_GB2312" w:hAnsi="仿宋" w:eastAsia="仿宋_GB2312" w:cs="仿宋"/>
          <w:bCs/>
          <w:sz w:val="32"/>
          <w:szCs w:val="32"/>
        </w:rPr>
      </w:pPr>
      <w:r>
        <w:rPr>
          <w:rFonts w:ascii="仿宋_GB2312" w:hAnsi="仿宋" w:eastAsia="仿宋_GB2312" w:cs="仿宋"/>
          <w:bCs/>
          <w:sz w:val="32"/>
          <w:szCs w:val="32"/>
        </w:rPr>
        <w:t>12.</w:t>
      </w:r>
      <w:r>
        <w:rPr>
          <w:rFonts w:hint="eastAsia" w:ascii="仿宋_GB2312" w:hAnsi="仿宋" w:eastAsia="仿宋_GB2312" w:cs="仿宋"/>
          <w:bCs/>
          <w:sz w:val="32"/>
          <w:szCs w:val="32"/>
          <w:lang w:eastAsia="zh-CN"/>
        </w:rPr>
        <w:t>中共宣城市委宣传部2023年</w:t>
      </w:r>
      <w:r>
        <w:rPr>
          <w:rFonts w:hint="eastAsia" w:ascii="仿宋_GB2312" w:hAnsi="仿宋" w:eastAsia="仿宋_GB2312" w:cs="仿宋"/>
          <w:bCs/>
          <w:sz w:val="32"/>
          <w:szCs w:val="32"/>
        </w:rPr>
        <w:t>政府购买服务支出表</w:t>
      </w:r>
    </w:p>
    <w:p>
      <w:pPr>
        <w:pStyle w:val="13"/>
        <w:adjustRightInd w:val="0"/>
        <w:snapToGrid w:val="0"/>
        <w:spacing w:before="0" w:beforeAutospacing="0" w:after="0" w:afterAutospacing="0" w:line="500" w:lineRule="exact"/>
        <w:ind w:firstLine="643" w:firstLineChars="200"/>
        <w:rPr>
          <w:rFonts w:ascii="仿宋_GB2312" w:hAnsi="仿宋" w:eastAsia="仿宋_GB2312" w:cs="仿宋"/>
          <w:b/>
          <w:sz w:val="32"/>
          <w:szCs w:val="32"/>
        </w:rPr>
      </w:pPr>
      <w:r>
        <w:rPr>
          <w:rFonts w:hint="eastAsia" w:ascii="仿宋_GB2312" w:hAnsi="仿宋" w:eastAsia="仿宋_GB2312" w:cs="仿宋"/>
          <w:b/>
          <w:sz w:val="32"/>
          <w:szCs w:val="32"/>
        </w:rPr>
        <w:t>第三部分</w:t>
      </w:r>
      <w:r>
        <w:rPr>
          <w:rFonts w:ascii="仿宋_GB2312" w:hAnsi="仿宋" w:eastAsia="仿宋_GB2312" w:cs="仿宋"/>
          <w:b/>
          <w:sz w:val="32"/>
          <w:szCs w:val="32"/>
        </w:rPr>
        <w:t xml:space="preserve"> 2023</w:t>
      </w:r>
      <w:r>
        <w:rPr>
          <w:rFonts w:hint="eastAsia" w:ascii="仿宋_GB2312" w:hAnsi="仿宋" w:eastAsia="仿宋_GB2312" w:cs="仿宋"/>
          <w:b/>
          <w:sz w:val="32"/>
          <w:szCs w:val="32"/>
        </w:rPr>
        <w:t>年部门预算情况说明</w:t>
      </w:r>
    </w:p>
    <w:p>
      <w:pPr>
        <w:pStyle w:val="13"/>
        <w:adjustRightInd w:val="0"/>
        <w:snapToGrid w:val="0"/>
        <w:spacing w:before="0" w:beforeAutospacing="0" w:after="0" w:afterAutospacing="0" w:line="500" w:lineRule="exact"/>
        <w:ind w:firstLine="640" w:firstLineChars="200"/>
        <w:outlineLvl w:val="0"/>
        <w:rPr>
          <w:rFonts w:ascii="仿宋_GB2312" w:hAnsi="仿宋" w:eastAsia="仿宋_GB2312" w:cs="仿宋"/>
          <w:bCs/>
          <w:sz w:val="32"/>
          <w:szCs w:val="32"/>
        </w:rPr>
      </w:pPr>
      <w:r>
        <w:rPr>
          <w:rFonts w:ascii="仿宋_GB2312" w:hAnsi="仿宋" w:eastAsia="仿宋_GB2312" w:cs="仿宋"/>
          <w:bCs/>
          <w:sz w:val="32"/>
          <w:szCs w:val="32"/>
        </w:rPr>
        <w:t>1.</w:t>
      </w:r>
      <w:r>
        <w:rPr>
          <w:rFonts w:hint="eastAsia" w:ascii="仿宋_GB2312" w:hAnsi="仿宋" w:eastAsia="仿宋_GB2312" w:cs="仿宋"/>
          <w:bCs/>
          <w:sz w:val="32"/>
          <w:szCs w:val="32"/>
        </w:rPr>
        <w:t>关于</w:t>
      </w:r>
      <w:r>
        <w:rPr>
          <w:rFonts w:ascii="仿宋_GB2312" w:hAnsi="仿宋" w:eastAsia="仿宋_GB2312" w:cs="仿宋"/>
          <w:bCs/>
          <w:sz w:val="32"/>
          <w:szCs w:val="32"/>
        </w:rPr>
        <w:t>2023</w:t>
      </w:r>
      <w:r>
        <w:rPr>
          <w:rFonts w:hint="eastAsia" w:ascii="仿宋_GB2312" w:hAnsi="仿宋" w:eastAsia="仿宋_GB2312" w:cs="仿宋"/>
          <w:bCs/>
          <w:sz w:val="32"/>
          <w:szCs w:val="32"/>
        </w:rPr>
        <w:t>年收支总表的说明</w:t>
      </w:r>
    </w:p>
    <w:p>
      <w:pPr>
        <w:pStyle w:val="13"/>
        <w:adjustRightInd w:val="0"/>
        <w:snapToGrid w:val="0"/>
        <w:spacing w:before="0" w:beforeAutospacing="0" w:after="0" w:afterAutospacing="0" w:line="500" w:lineRule="exact"/>
        <w:ind w:firstLine="640" w:firstLineChars="200"/>
        <w:outlineLvl w:val="0"/>
        <w:rPr>
          <w:rFonts w:ascii="仿宋_GB2312" w:hAnsi="仿宋" w:eastAsia="仿宋_GB2312" w:cs="仿宋"/>
          <w:bCs/>
          <w:sz w:val="32"/>
          <w:szCs w:val="32"/>
        </w:rPr>
      </w:pPr>
      <w:r>
        <w:rPr>
          <w:rFonts w:ascii="仿宋_GB2312" w:hAnsi="仿宋" w:eastAsia="仿宋_GB2312" w:cs="仿宋"/>
          <w:bCs/>
          <w:sz w:val="32"/>
          <w:szCs w:val="32"/>
        </w:rPr>
        <w:t>2.</w:t>
      </w:r>
      <w:r>
        <w:rPr>
          <w:rFonts w:hint="eastAsia" w:ascii="仿宋_GB2312" w:hAnsi="仿宋" w:eastAsia="仿宋_GB2312" w:cs="仿宋"/>
          <w:bCs/>
          <w:sz w:val="32"/>
          <w:szCs w:val="32"/>
        </w:rPr>
        <w:t>关于</w:t>
      </w:r>
      <w:r>
        <w:rPr>
          <w:rFonts w:ascii="仿宋_GB2312" w:hAnsi="仿宋" w:eastAsia="仿宋_GB2312" w:cs="仿宋"/>
          <w:bCs/>
          <w:sz w:val="32"/>
          <w:szCs w:val="32"/>
        </w:rPr>
        <w:t>2023</w:t>
      </w:r>
      <w:r>
        <w:rPr>
          <w:rFonts w:hint="eastAsia" w:ascii="仿宋_GB2312" w:hAnsi="仿宋" w:eastAsia="仿宋_GB2312" w:cs="仿宋"/>
          <w:bCs/>
          <w:sz w:val="32"/>
          <w:szCs w:val="32"/>
        </w:rPr>
        <w:t>年收入总表的说明</w:t>
      </w:r>
    </w:p>
    <w:p>
      <w:pPr>
        <w:pStyle w:val="13"/>
        <w:adjustRightInd w:val="0"/>
        <w:snapToGrid w:val="0"/>
        <w:spacing w:before="0" w:beforeAutospacing="0" w:after="0" w:afterAutospacing="0" w:line="500" w:lineRule="exact"/>
        <w:ind w:firstLine="640" w:firstLineChars="200"/>
        <w:outlineLvl w:val="0"/>
        <w:rPr>
          <w:rFonts w:ascii="仿宋_GB2312" w:hAnsi="仿宋" w:eastAsia="仿宋_GB2312" w:cs="仿宋"/>
          <w:bCs/>
          <w:sz w:val="32"/>
          <w:szCs w:val="32"/>
        </w:rPr>
      </w:pPr>
      <w:r>
        <w:rPr>
          <w:rFonts w:ascii="仿宋_GB2312" w:hAnsi="仿宋" w:eastAsia="仿宋_GB2312" w:cs="仿宋"/>
          <w:bCs/>
          <w:sz w:val="32"/>
          <w:szCs w:val="32"/>
        </w:rPr>
        <w:t>3.</w:t>
      </w:r>
      <w:r>
        <w:rPr>
          <w:rFonts w:hint="eastAsia" w:ascii="仿宋_GB2312" w:hAnsi="仿宋" w:eastAsia="仿宋_GB2312" w:cs="仿宋"/>
          <w:bCs/>
          <w:sz w:val="32"/>
          <w:szCs w:val="32"/>
        </w:rPr>
        <w:t>关于</w:t>
      </w:r>
      <w:r>
        <w:rPr>
          <w:rFonts w:ascii="仿宋_GB2312" w:hAnsi="仿宋" w:eastAsia="仿宋_GB2312" w:cs="仿宋"/>
          <w:bCs/>
          <w:sz w:val="32"/>
          <w:szCs w:val="32"/>
        </w:rPr>
        <w:t>2023</w:t>
      </w:r>
      <w:r>
        <w:rPr>
          <w:rFonts w:hint="eastAsia" w:ascii="仿宋_GB2312" w:hAnsi="仿宋" w:eastAsia="仿宋_GB2312" w:cs="仿宋"/>
          <w:bCs/>
          <w:sz w:val="32"/>
          <w:szCs w:val="32"/>
        </w:rPr>
        <w:t>年支出总表的说明</w:t>
      </w:r>
    </w:p>
    <w:p>
      <w:pPr>
        <w:pStyle w:val="13"/>
        <w:adjustRightInd w:val="0"/>
        <w:snapToGrid w:val="0"/>
        <w:spacing w:before="0" w:beforeAutospacing="0" w:after="0" w:afterAutospacing="0" w:line="500" w:lineRule="exact"/>
        <w:ind w:firstLine="640" w:firstLineChars="200"/>
        <w:rPr>
          <w:rFonts w:ascii="仿宋_GB2312" w:hAnsi="仿宋" w:eastAsia="仿宋_GB2312" w:cs="仿宋"/>
          <w:bCs/>
          <w:sz w:val="32"/>
          <w:szCs w:val="32"/>
        </w:rPr>
      </w:pPr>
      <w:r>
        <w:rPr>
          <w:rFonts w:ascii="仿宋_GB2312" w:hAnsi="仿宋" w:eastAsia="仿宋_GB2312" w:cs="仿宋"/>
          <w:bCs/>
          <w:sz w:val="32"/>
          <w:szCs w:val="32"/>
        </w:rPr>
        <w:t>4.</w:t>
      </w:r>
      <w:r>
        <w:rPr>
          <w:rFonts w:hint="eastAsia" w:ascii="仿宋_GB2312" w:hAnsi="仿宋" w:eastAsia="仿宋_GB2312" w:cs="仿宋"/>
          <w:bCs/>
          <w:sz w:val="32"/>
          <w:szCs w:val="32"/>
        </w:rPr>
        <w:t>关于</w:t>
      </w:r>
      <w:r>
        <w:rPr>
          <w:rFonts w:ascii="仿宋_GB2312" w:hAnsi="仿宋" w:eastAsia="仿宋_GB2312" w:cs="仿宋"/>
          <w:bCs/>
          <w:sz w:val="32"/>
          <w:szCs w:val="32"/>
        </w:rPr>
        <w:t>2023</w:t>
      </w:r>
      <w:r>
        <w:rPr>
          <w:rFonts w:hint="eastAsia" w:ascii="仿宋_GB2312" w:hAnsi="仿宋" w:eastAsia="仿宋_GB2312" w:cs="仿宋"/>
          <w:bCs/>
          <w:sz w:val="32"/>
          <w:szCs w:val="32"/>
        </w:rPr>
        <w:t>年财政拨款收支总表的说明</w:t>
      </w:r>
    </w:p>
    <w:p>
      <w:pPr>
        <w:pStyle w:val="13"/>
        <w:adjustRightInd w:val="0"/>
        <w:snapToGrid w:val="0"/>
        <w:spacing w:before="0" w:beforeAutospacing="0" w:after="0" w:afterAutospacing="0" w:line="500" w:lineRule="exact"/>
        <w:ind w:firstLine="640" w:firstLineChars="200"/>
        <w:rPr>
          <w:rFonts w:ascii="仿宋_GB2312" w:hAnsi="仿宋" w:eastAsia="仿宋_GB2312" w:cs="仿宋"/>
          <w:bCs/>
          <w:sz w:val="32"/>
          <w:szCs w:val="32"/>
        </w:rPr>
      </w:pPr>
      <w:r>
        <w:rPr>
          <w:rFonts w:ascii="仿宋_GB2312" w:hAnsi="仿宋" w:eastAsia="仿宋_GB2312" w:cs="仿宋"/>
          <w:bCs/>
          <w:sz w:val="32"/>
          <w:szCs w:val="32"/>
        </w:rPr>
        <w:t>5.</w:t>
      </w:r>
      <w:r>
        <w:rPr>
          <w:rFonts w:hint="eastAsia" w:ascii="仿宋_GB2312" w:hAnsi="仿宋" w:eastAsia="仿宋_GB2312" w:cs="仿宋"/>
          <w:bCs/>
          <w:sz w:val="32"/>
          <w:szCs w:val="32"/>
        </w:rPr>
        <w:t>关于</w:t>
      </w:r>
      <w:r>
        <w:rPr>
          <w:rFonts w:ascii="仿宋_GB2312" w:hAnsi="仿宋" w:eastAsia="仿宋_GB2312" w:cs="仿宋"/>
          <w:bCs/>
          <w:sz w:val="32"/>
          <w:szCs w:val="32"/>
        </w:rPr>
        <w:t>2023</w:t>
      </w:r>
      <w:r>
        <w:rPr>
          <w:rFonts w:hint="eastAsia" w:ascii="仿宋_GB2312" w:hAnsi="仿宋" w:eastAsia="仿宋_GB2312" w:cs="仿宋"/>
          <w:bCs/>
          <w:sz w:val="32"/>
          <w:szCs w:val="32"/>
        </w:rPr>
        <w:t>年一般公共预算支出表的说明</w:t>
      </w:r>
    </w:p>
    <w:p>
      <w:pPr>
        <w:pStyle w:val="13"/>
        <w:adjustRightInd w:val="0"/>
        <w:snapToGrid w:val="0"/>
        <w:spacing w:before="0" w:beforeAutospacing="0" w:after="0" w:afterAutospacing="0" w:line="500" w:lineRule="exact"/>
        <w:ind w:firstLine="640" w:firstLineChars="200"/>
        <w:rPr>
          <w:rFonts w:ascii="仿宋_GB2312" w:hAnsi="仿宋" w:eastAsia="仿宋_GB2312" w:cs="仿宋"/>
          <w:bCs/>
          <w:sz w:val="32"/>
          <w:szCs w:val="32"/>
        </w:rPr>
      </w:pPr>
      <w:r>
        <w:rPr>
          <w:rFonts w:ascii="仿宋_GB2312" w:hAnsi="仿宋" w:eastAsia="仿宋_GB2312" w:cs="仿宋"/>
          <w:bCs/>
          <w:sz w:val="32"/>
          <w:szCs w:val="32"/>
        </w:rPr>
        <w:t>6.</w:t>
      </w:r>
      <w:r>
        <w:rPr>
          <w:rFonts w:hint="eastAsia" w:ascii="仿宋_GB2312" w:hAnsi="仿宋" w:eastAsia="仿宋_GB2312" w:cs="仿宋"/>
          <w:bCs/>
          <w:sz w:val="32"/>
          <w:szCs w:val="32"/>
        </w:rPr>
        <w:t>关于</w:t>
      </w:r>
      <w:r>
        <w:rPr>
          <w:rFonts w:ascii="仿宋_GB2312" w:hAnsi="仿宋" w:eastAsia="仿宋_GB2312" w:cs="仿宋"/>
          <w:bCs/>
          <w:sz w:val="32"/>
          <w:szCs w:val="32"/>
        </w:rPr>
        <w:t>2023</w:t>
      </w:r>
      <w:r>
        <w:rPr>
          <w:rFonts w:hint="eastAsia" w:ascii="仿宋_GB2312" w:hAnsi="仿宋" w:eastAsia="仿宋_GB2312" w:cs="仿宋"/>
          <w:bCs/>
          <w:sz w:val="32"/>
          <w:szCs w:val="32"/>
        </w:rPr>
        <w:t>年一般公共预算基本支出表的说明</w:t>
      </w:r>
    </w:p>
    <w:p>
      <w:pPr>
        <w:pStyle w:val="13"/>
        <w:adjustRightInd w:val="0"/>
        <w:snapToGrid w:val="0"/>
        <w:spacing w:before="0" w:beforeAutospacing="0" w:after="0" w:afterAutospacing="0" w:line="500" w:lineRule="exact"/>
        <w:ind w:firstLine="640" w:firstLineChars="200"/>
        <w:rPr>
          <w:rFonts w:ascii="仿宋_GB2312" w:hAnsi="仿宋" w:eastAsia="仿宋_GB2312" w:cs="仿宋"/>
          <w:bCs/>
          <w:sz w:val="32"/>
          <w:szCs w:val="32"/>
        </w:rPr>
      </w:pPr>
      <w:r>
        <w:rPr>
          <w:rFonts w:ascii="仿宋_GB2312" w:hAnsi="仿宋" w:eastAsia="仿宋_GB2312" w:cs="仿宋"/>
          <w:bCs/>
          <w:sz w:val="32"/>
          <w:szCs w:val="32"/>
        </w:rPr>
        <w:t>7.</w:t>
      </w:r>
      <w:r>
        <w:rPr>
          <w:rFonts w:hint="eastAsia" w:ascii="仿宋_GB2312" w:hAnsi="仿宋" w:eastAsia="仿宋_GB2312" w:cs="仿宋"/>
          <w:bCs/>
          <w:sz w:val="32"/>
          <w:szCs w:val="32"/>
        </w:rPr>
        <w:t>关于</w:t>
      </w:r>
      <w:r>
        <w:rPr>
          <w:rFonts w:ascii="仿宋_GB2312" w:hAnsi="仿宋" w:eastAsia="仿宋_GB2312" w:cs="仿宋"/>
          <w:bCs/>
          <w:sz w:val="32"/>
          <w:szCs w:val="32"/>
        </w:rPr>
        <w:t>2023</w:t>
      </w:r>
      <w:r>
        <w:rPr>
          <w:rFonts w:hint="eastAsia" w:ascii="仿宋_GB2312" w:hAnsi="仿宋" w:eastAsia="仿宋_GB2312" w:cs="仿宋"/>
          <w:bCs/>
          <w:sz w:val="32"/>
          <w:szCs w:val="32"/>
        </w:rPr>
        <w:t>年政府性基金预算支出表的说明</w:t>
      </w:r>
    </w:p>
    <w:p>
      <w:pPr>
        <w:pStyle w:val="13"/>
        <w:adjustRightInd w:val="0"/>
        <w:snapToGrid w:val="0"/>
        <w:spacing w:before="0" w:beforeAutospacing="0" w:after="0" w:afterAutospacing="0" w:line="500" w:lineRule="exact"/>
        <w:ind w:firstLine="640" w:firstLineChars="200"/>
        <w:rPr>
          <w:rFonts w:ascii="仿宋_GB2312" w:hAnsi="仿宋" w:eastAsia="仿宋_GB2312" w:cs="仿宋"/>
          <w:bCs/>
          <w:sz w:val="32"/>
          <w:szCs w:val="32"/>
        </w:rPr>
      </w:pPr>
      <w:r>
        <w:rPr>
          <w:rFonts w:ascii="仿宋_GB2312" w:hAnsi="仿宋" w:eastAsia="仿宋_GB2312" w:cs="仿宋"/>
          <w:bCs/>
          <w:sz w:val="32"/>
          <w:szCs w:val="32"/>
        </w:rPr>
        <w:t>8.</w:t>
      </w:r>
      <w:r>
        <w:rPr>
          <w:rFonts w:hint="eastAsia" w:ascii="仿宋_GB2312" w:hAnsi="仿宋" w:eastAsia="仿宋_GB2312" w:cs="仿宋"/>
          <w:bCs/>
          <w:sz w:val="32"/>
          <w:szCs w:val="32"/>
        </w:rPr>
        <w:t>关于</w:t>
      </w:r>
      <w:r>
        <w:rPr>
          <w:rFonts w:ascii="仿宋_GB2312" w:hAnsi="仿宋" w:eastAsia="仿宋_GB2312" w:cs="仿宋"/>
          <w:bCs/>
          <w:sz w:val="32"/>
          <w:szCs w:val="32"/>
        </w:rPr>
        <w:t>2023</w:t>
      </w:r>
      <w:r>
        <w:rPr>
          <w:rFonts w:hint="eastAsia" w:ascii="仿宋_GB2312" w:hAnsi="仿宋" w:eastAsia="仿宋_GB2312" w:cs="仿宋"/>
          <w:bCs/>
          <w:sz w:val="32"/>
          <w:szCs w:val="32"/>
        </w:rPr>
        <w:t>年国有资本经营预算支出表的说明</w:t>
      </w:r>
    </w:p>
    <w:p>
      <w:pPr>
        <w:pStyle w:val="13"/>
        <w:adjustRightInd w:val="0"/>
        <w:snapToGrid w:val="0"/>
        <w:spacing w:before="0" w:beforeAutospacing="0" w:after="0" w:afterAutospacing="0" w:line="500" w:lineRule="exact"/>
        <w:ind w:firstLine="640" w:firstLineChars="200"/>
        <w:rPr>
          <w:rFonts w:ascii="仿宋_GB2312" w:hAnsi="仿宋" w:eastAsia="仿宋_GB2312" w:cs="仿宋"/>
          <w:bCs/>
          <w:sz w:val="32"/>
          <w:szCs w:val="32"/>
        </w:rPr>
      </w:pPr>
      <w:r>
        <w:rPr>
          <w:rFonts w:ascii="仿宋_GB2312" w:hAnsi="仿宋" w:eastAsia="仿宋_GB2312" w:cs="仿宋"/>
          <w:bCs/>
          <w:sz w:val="32"/>
          <w:szCs w:val="32"/>
        </w:rPr>
        <w:t>9.</w:t>
      </w:r>
      <w:r>
        <w:rPr>
          <w:rFonts w:hint="eastAsia" w:ascii="仿宋_GB2312" w:hAnsi="仿宋" w:eastAsia="仿宋_GB2312" w:cs="仿宋"/>
          <w:bCs/>
          <w:sz w:val="32"/>
          <w:szCs w:val="32"/>
        </w:rPr>
        <w:t>关于</w:t>
      </w:r>
      <w:r>
        <w:rPr>
          <w:rFonts w:ascii="仿宋_GB2312" w:hAnsi="仿宋" w:eastAsia="仿宋_GB2312" w:cs="仿宋"/>
          <w:bCs/>
          <w:sz w:val="32"/>
          <w:szCs w:val="32"/>
        </w:rPr>
        <w:t>2023</w:t>
      </w:r>
      <w:r>
        <w:rPr>
          <w:rFonts w:hint="eastAsia" w:ascii="仿宋_GB2312" w:hAnsi="仿宋" w:eastAsia="仿宋_GB2312" w:cs="仿宋"/>
          <w:bCs/>
          <w:sz w:val="32"/>
          <w:szCs w:val="32"/>
        </w:rPr>
        <w:t>年基本支出表的说明</w:t>
      </w:r>
    </w:p>
    <w:p>
      <w:pPr>
        <w:pStyle w:val="13"/>
        <w:adjustRightInd w:val="0"/>
        <w:snapToGrid w:val="0"/>
        <w:spacing w:before="0" w:beforeAutospacing="0" w:after="0" w:afterAutospacing="0" w:line="500" w:lineRule="exact"/>
        <w:ind w:firstLine="640" w:firstLineChars="200"/>
        <w:rPr>
          <w:rFonts w:ascii="仿宋_GB2312" w:hAnsi="仿宋" w:eastAsia="仿宋_GB2312" w:cs="仿宋"/>
          <w:bCs/>
          <w:sz w:val="32"/>
          <w:szCs w:val="32"/>
        </w:rPr>
      </w:pPr>
      <w:r>
        <w:rPr>
          <w:rFonts w:ascii="仿宋_GB2312" w:hAnsi="仿宋" w:eastAsia="仿宋_GB2312" w:cs="仿宋"/>
          <w:bCs/>
          <w:sz w:val="32"/>
          <w:szCs w:val="32"/>
        </w:rPr>
        <w:t>10.</w:t>
      </w:r>
      <w:r>
        <w:rPr>
          <w:rFonts w:hint="eastAsia" w:ascii="仿宋_GB2312" w:hAnsi="仿宋" w:eastAsia="仿宋_GB2312" w:cs="仿宋"/>
          <w:bCs/>
          <w:sz w:val="32"/>
          <w:szCs w:val="32"/>
        </w:rPr>
        <w:t>关于</w:t>
      </w:r>
      <w:r>
        <w:rPr>
          <w:rFonts w:ascii="仿宋_GB2312" w:hAnsi="仿宋" w:eastAsia="仿宋_GB2312" w:cs="仿宋"/>
          <w:bCs/>
          <w:sz w:val="32"/>
          <w:szCs w:val="32"/>
        </w:rPr>
        <w:t>2023</w:t>
      </w:r>
      <w:r>
        <w:rPr>
          <w:rFonts w:hint="eastAsia" w:ascii="仿宋_GB2312" w:hAnsi="仿宋" w:eastAsia="仿宋_GB2312" w:cs="仿宋"/>
          <w:bCs/>
          <w:sz w:val="32"/>
          <w:szCs w:val="32"/>
        </w:rPr>
        <w:t>年项目支出表的说明</w:t>
      </w:r>
    </w:p>
    <w:p>
      <w:pPr>
        <w:pStyle w:val="13"/>
        <w:adjustRightInd w:val="0"/>
        <w:snapToGrid w:val="0"/>
        <w:spacing w:before="0" w:beforeAutospacing="0" w:after="0" w:afterAutospacing="0" w:line="500" w:lineRule="exact"/>
        <w:ind w:firstLine="640" w:firstLineChars="200"/>
        <w:rPr>
          <w:rFonts w:ascii="仿宋_GB2312" w:hAnsi="仿宋" w:eastAsia="仿宋_GB2312" w:cs="仿宋"/>
          <w:bCs/>
          <w:sz w:val="32"/>
          <w:szCs w:val="32"/>
        </w:rPr>
      </w:pPr>
      <w:r>
        <w:rPr>
          <w:rFonts w:ascii="仿宋_GB2312" w:hAnsi="仿宋" w:eastAsia="仿宋_GB2312" w:cs="仿宋"/>
          <w:bCs/>
          <w:sz w:val="32"/>
          <w:szCs w:val="32"/>
        </w:rPr>
        <w:t>11.</w:t>
      </w:r>
      <w:r>
        <w:rPr>
          <w:rFonts w:hint="eastAsia" w:ascii="仿宋_GB2312" w:hAnsi="仿宋" w:eastAsia="仿宋_GB2312" w:cs="仿宋"/>
          <w:bCs/>
          <w:sz w:val="32"/>
          <w:szCs w:val="32"/>
        </w:rPr>
        <w:t>关于</w:t>
      </w:r>
      <w:r>
        <w:rPr>
          <w:rFonts w:ascii="仿宋_GB2312" w:hAnsi="仿宋" w:eastAsia="仿宋_GB2312" w:cs="仿宋"/>
          <w:bCs/>
          <w:sz w:val="32"/>
          <w:szCs w:val="32"/>
        </w:rPr>
        <w:t>2023</w:t>
      </w:r>
      <w:r>
        <w:rPr>
          <w:rFonts w:hint="eastAsia" w:ascii="仿宋_GB2312" w:hAnsi="仿宋" w:eastAsia="仿宋_GB2312" w:cs="仿宋"/>
          <w:bCs/>
          <w:sz w:val="32"/>
          <w:szCs w:val="32"/>
        </w:rPr>
        <w:t>年政府采购支出表的说明</w:t>
      </w:r>
    </w:p>
    <w:p>
      <w:pPr>
        <w:pStyle w:val="13"/>
        <w:adjustRightInd w:val="0"/>
        <w:snapToGrid w:val="0"/>
        <w:spacing w:before="0" w:beforeAutospacing="0" w:after="0" w:afterAutospacing="0" w:line="500" w:lineRule="exact"/>
        <w:ind w:firstLine="640" w:firstLineChars="200"/>
        <w:rPr>
          <w:rFonts w:ascii="仿宋_GB2312" w:hAnsi="仿宋" w:eastAsia="仿宋_GB2312" w:cs="仿宋"/>
          <w:bCs/>
          <w:sz w:val="32"/>
          <w:szCs w:val="32"/>
        </w:rPr>
      </w:pPr>
      <w:r>
        <w:rPr>
          <w:rFonts w:ascii="仿宋_GB2312" w:hAnsi="仿宋" w:eastAsia="仿宋_GB2312" w:cs="仿宋"/>
          <w:bCs/>
          <w:sz w:val="32"/>
          <w:szCs w:val="32"/>
        </w:rPr>
        <w:t>12.</w:t>
      </w:r>
      <w:r>
        <w:rPr>
          <w:rFonts w:hint="eastAsia" w:ascii="仿宋_GB2312" w:hAnsi="仿宋" w:eastAsia="仿宋_GB2312" w:cs="仿宋"/>
          <w:bCs/>
          <w:sz w:val="32"/>
          <w:szCs w:val="32"/>
        </w:rPr>
        <w:t>关于</w:t>
      </w:r>
      <w:r>
        <w:rPr>
          <w:rFonts w:ascii="仿宋_GB2312" w:hAnsi="仿宋" w:eastAsia="仿宋_GB2312" w:cs="仿宋"/>
          <w:bCs/>
          <w:sz w:val="32"/>
          <w:szCs w:val="32"/>
        </w:rPr>
        <w:t>2023</w:t>
      </w:r>
      <w:r>
        <w:rPr>
          <w:rFonts w:hint="eastAsia" w:ascii="仿宋_GB2312" w:hAnsi="仿宋" w:eastAsia="仿宋_GB2312" w:cs="仿宋"/>
          <w:bCs/>
          <w:sz w:val="32"/>
          <w:szCs w:val="32"/>
        </w:rPr>
        <w:t>年政府购买服务支出表的说明</w:t>
      </w:r>
    </w:p>
    <w:p>
      <w:pPr>
        <w:pStyle w:val="13"/>
        <w:adjustRightInd w:val="0"/>
        <w:snapToGrid w:val="0"/>
        <w:spacing w:before="0" w:beforeAutospacing="0" w:after="0" w:afterAutospacing="0" w:line="500" w:lineRule="exact"/>
        <w:ind w:firstLine="640" w:firstLineChars="200"/>
        <w:rPr>
          <w:rFonts w:ascii="仿宋_GB2312" w:hAnsi="仿宋" w:eastAsia="仿宋_GB2312" w:cs="仿宋"/>
          <w:bCs/>
          <w:sz w:val="32"/>
          <w:szCs w:val="32"/>
        </w:rPr>
      </w:pPr>
      <w:r>
        <w:rPr>
          <w:rFonts w:ascii="仿宋_GB2312" w:hAnsi="仿宋" w:eastAsia="仿宋_GB2312" w:cs="仿宋"/>
          <w:bCs/>
          <w:sz w:val="32"/>
          <w:szCs w:val="32"/>
        </w:rPr>
        <w:t>13.</w:t>
      </w:r>
      <w:r>
        <w:rPr>
          <w:rFonts w:hint="eastAsia" w:ascii="仿宋_GB2312" w:hAnsi="仿宋" w:eastAsia="仿宋_GB2312" w:cs="仿宋"/>
          <w:bCs/>
          <w:sz w:val="32"/>
          <w:szCs w:val="32"/>
        </w:rPr>
        <w:t>其他重要事项情况说明</w:t>
      </w:r>
    </w:p>
    <w:p>
      <w:pPr>
        <w:pStyle w:val="13"/>
        <w:adjustRightInd w:val="0"/>
        <w:snapToGrid w:val="0"/>
        <w:spacing w:before="0" w:beforeAutospacing="0" w:after="0" w:afterAutospacing="0" w:line="500" w:lineRule="exact"/>
        <w:ind w:firstLine="643" w:firstLineChars="200"/>
        <w:rPr>
          <w:rFonts w:ascii="仿宋_GB2312" w:hAnsi="仿宋" w:eastAsia="仿宋_GB2312" w:cs="仿宋"/>
          <w:b/>
          <w:sz w:val="32"/>
          <w:szCs w:val="32"/>
        </w:rPr>
      </w:pPr>
      <w:r>
        <w:rPr>
          <w:rFonts w:hint="eastAsia" w:ascii="仿宋_GB2312" w:hAnsi="仿宋" w:eastAsia="仿宋_GB2312" w:cs="仿宋"/>
          <w:b/>
          <w:sz w:val="32"/>
          <w:szCs w:val="32"/>
        </w:rPr>
        <w:t>第四部分名词解释</w:t>
      </w:r>
    </w:p>
    <w:p>
      <w:pPr>
        <w:pStyle w:val="13"/>
        <w:adjustRightInd w:val="0"/>
        <w:snapToGrid w:val="0"/>
        <w:spacing w:before="0" w:beforeAutospacing="0" w:after="0" w:afterAutospacing="0" w:line="500" w:lineRule="exact"/>
        <w:ind w:firstLine="643" w:firstLineChars="200"/>
        <w:rPr>
          <w:rFonts w:ascii="仿宋_GB2312" w:hAnsi="仿宋" w:eastAsia="仿宋_GB2312" w:cs="仿宋"/>
          <w:b/>
          <w:sz w:val="32"/>
          <w:szCs w:val="32"/>
        </w:rPr>
      </w:pPr>
    </w:p>
    <w:p>
      <w:pPr>
        <w:pStyle w:val="13"/>
        <w:adjustRightInd w:val="0"/>
        <w:snapToGrid w:val="0"/>
        <w:spacing w:before="0" w:beforeAutospacing="0" w:after="0" w:afterAutospacing="0" w:line="500" w:lineRule="exact"/>
        <w:ind w:firstLine="643" w:firstLineChars="200"/>
        <w:rPr>
          <w:rFonts w:ascii="仿宋_GB2312" w:hAnsi="仿宋" w:eastAsia="仿宋_GB2312" w:cs="仿宋"/>
          <w:b/>
          <w:sz w:val="32"/>
          <w:szCs w:val="32"/>
        </w:rPr>
      </w:pPr>
    </w:p>
    <w:p>
      <w:pPr>
        <w:pStyle w:val="13"/>
        <w:adjustRightInd w:val="0"/>
        <w:snapToGrid w:val="0"/>
        <w:spacing w:before="0" w:beforeAutospacing="0" w:after="0" w:afterAutospacing="0" w:line="500" w:lineRule="exact"/>
        <w:ind w:firstLine="643" w:firstLineChars="200"/>
        <w:rPr>
          <w:rFonts w:ascii="仿宋_GB2312" w:hAnsi="仿宋" w:eastAsia="仿宋_GB2312" w:cs="仿宋"/>
          <w:b/>
          <w:sz w:val="32"/>
          <w:szCs w:val="32"/>
        </w:rPr>
      </w:pPr>
    </w:p>
    <w:p>
      <w:pPr>
        <w:pStyle w:val="13"/>
        <w:adjustRightInd w:val="0"/>
        <w:snapToGrid w:val="0"/>
        <w:spacing w:before="0" w:beforeAutospacing="0" w:after="0" w:afterAutospacing="0" w:line="500" w:lineRule="exact"/>
        <w:ind w:firstLine="643" w:firstLineChars="200"/>
        <w:rPr>
          <w:rFonts w:ascii="仿宋_GB2312" w:hAnsi="仿宋" w:eastAsia="仿宋_GB2312" w:cs="仿宋"/>
          <w:b/>
          <w:sz w:val="32"/>
          <w:szCs w:val="32"/>
        </w:rPr>
      </w:pPr>
    </w:p>
    <w:p>
      <w:pPr>
        <w:pStyle w:val="13"/>
        <w:adjustRightInd w:val="0"/>
        <w:snapToGrid w:val="0"/>
        <w:spacing w:before="0" w:beforeAutospacing="0" w:after="0" w:afterAutospacing="0" w:line="500" w:lineRule="exact"/>
        <w:ind w:firstLine="643" w:firstLineChars="200"/>
        <w:rPr>
          <w:rFonts w:ascii="仿宋_GB2312" w:hAnsi="仿宋" w:eastAsia="仿宋_GB2312" w:cs="仿宋"/>
          <w:b/>
          <w:sz w:val="32"/>
          <w:szCs w:val="32"/>
        </w:rPr>
      </w:pPr>
    </w:p>
    <w:p>
      <w:pPr>
        <w:pStyle w:val="13"/>
        <w:adjustRightInd w:val="0"/>
        <w:snapToGrid w:val="0"/>
        <w:spacing w:before="0" w:beforeAutospacing="0" w:after="0" w:afterAutospacing="0" w:line="500" w:lineRule="exact"/>
        <w:ind w:firstLine="643" w:firstLineChars="200"/>
        <w:rPr>
          <w:rFonts w:ascii="仿宋_GB2312" w:hAnsi="仿宋" w:eastAsia="仿宋_GB2312" w:cs="仿宋"/>
          <w:b/>
          <w:sz w:val="32"/>
          <w:szCs w:val="32"/>
        </w:rPr>
      </w:pPr>
    </w:p>
    <w:p>
      <w:pPr>
        <w:pStyle w:val="13"/>
        <w:adjustRightInd w:val="0"/>
        <w:snapToGrid w:val="0"/>
        <w:spacing w:before="0" w:beforeAutospacing="0" w:after="0" w:afterAutospacing="0" w:line="500" w:lineRule="exact"/>
        <w:ind w:firstLine="643" w:firstLineChars="200"/>
        <w:rPr>
          <w:rFonts w:ascii="仿宋_GB2312" w:hAnsi="仿宋" w:eastAsia="仿宋_GB2312" w:cs="仿宋"/>
          <w:b/>
          <w:sz w:val="32"/>
          <w:szCs w:val="32"/>
        </w:rPr>
      </w:pPr>
    </w:p>
    <w:p>
      <w:pPr>
        <w:pStyle w:val="13"/>
        <w:adjustRightInd w:val="0"/>
        <w:snapToGrid w:val="0"/>
        <w:spacing w:before="0" w:beforeAutospacing="0" w:after="0" w:afterAutospacing="0" w:line="500" w:lineRule="exact"/>
        <w:ind w:firstLine="643" w:firstLineChars="200"/>
        <w:rPr>
          <w:rFonts w:ascii="仿宋_GB2312" w:hAnsi="仿宋" w:eastAsia="仿宋_GB2312" w:cs="仿宋"/>
          <w:b/>
          <w:sz w:val="32"/>
          <w:szCs w:val="32"/>
        </w:rPr>
      </w:pPr>
    </w:p>
    <w:p>
      <w:pPr>
        <w:pStyle w:val="13"/>
        <w:adjustRightInd w:val="0"/>
        <w:snapToGrid w:val="0"/>
        <w:spacing w:before="0" w:beforeAutospacing="0" w:after="0" w:afterAutospacing="0" w:line="500" w:lineRule="exact"/>
        <w:ind w:firstLine="643" w:firstLineChars="200"/>
        <w:rPr>
          <w:rFonts w:ascii="仿宋_GB2312" w:hAnsi="仿宋" w:eastAsia="仿宋_GB2312" w:cs="仿宋"/>
          <w:b/>
          <w:sz w:val="32"/>
          <w:szCs w:val="32"/>
        </w:rPr>
      </w:pPr>
    </w:p>
    <w:p>
      <w:pPr>
        <w:pStyle w:val="13"/>
        <w:adjustRightInd w:val="0"/>
        <w:snapToGrid w:val="0"/>
        <w:spacing w:before="0" w:beforeAutospacing="0" w:after="0" w:afterAutospacing="0" w:line="500" w:lineRule="exact"/>
        <w:ind w:firstLine="643" w:firstLineChars="200"/>
        <w:rPr>
          <w:rFonts w:ascii="仿宋_GB2312" w:hAnsi="仿宋" w:eastAsia="仿宋_GB2312" w:cs="仿宋"/>
          <w:b/>
          <w:sz w:val="32"/>
          <w:szCs w:val="32"/>
        </w:rPr>
      </w:pPr>
    </w:p>
    <w:p>
      <w:pPr>
        <w:pStyle w:val="13"/>
        <w:adjustRightInd w:val="0"/>
        <w:snapToGrid w:val="0"/>
        <w:spacing w:before="0" w:beforeAutospacing="0" w:after="0" w:afterAutospacing="0" w:line="500" w:lineRule="exact"/>
        <w:ind w:firstLine="643" w:firstLineChars="200"/>
        <w:rPr>
          <w:rFonts w:ascii="仿宋_GB2312" w:hAnsi="仿宋" w:eastAsia="仿宋_GB2312" w:cs="仿宋"/>
          <w:b/>
          <w:sz w:val="32"/>
          <w:szCs w:val="32"/>
        </w:rPr>
      </w:pPr>
    </w:p>
    <w:p>
      <w:pPr>
        <w:pStyle w:val="13"/>
        <w:adjustRightInd w:val="0"/>
        <w:snapToGrid w:val="0"/>
        <w:spacing w:before="0" w:beforeAutospacing="0" w:after="0" w:afterAutospacing="0" w:line="500" w:lineRule="exact"/>
        <w:ind w:firstLine="643" w:firstLineChars="200"/>
        <w:rPr>
          <w:rFonts w:ascii="仿宋_GB2312" w:hAnsi="仿宋" w:eastAsia="仿宋_GB2312" w:cs="仿宋"/>
          <w:b/>
          <w:sz w:val="32"/>
          <w:szCs w:val="32"/>
        </w:rPr>
      </w:pPr>
    </w:p>
    <w:p>
      <w:pPr>
        <w:pStyle w:val="13"/>
        <w:adjustRightInd w:val="0"/>
        <w:snapToGrid w:val="0"/>
        <w:spacing w:before="0" w:beforeAutospacing="0" w:after="0" w:afterAutospacing="0" w:line="500" w:lineRule="exact"/>
        <w:ind w:firstLine="643" w:firstLineChars="200"/>
        <w:rPr>
          <w:rFonts w:ascii="仿宋_GB2312" w:hAnsi="仿宋" w:eastAsia="仿宋_GB2312" w:cs="仿宋"/>
          <w:b/>
          <w:sz w:val="32"/>
          <w:szCs w:val="32"/>
        </w:rPr>
      </w:pPr>
    </w:p>
    <w:p>
      <w:pPr>
        <w:pStyle w:val="13"/>
        <w:adjustRightInd w:val="0"/>
        <w:snapToGrid w:val="0"/>
        <w:spacing w:before="0" w:beforeAutospacing="0" w:after="0" w:afterAutospacing="0" w:line="500" w:lineRule="exact"/>
        <w:ind w:firstLine="643" w:firstLineChars="200"/>
        <w:rPr>
          <w:rFonts w:ascii="仿宋_GB2312" w:hAnsi="仿宋" w:eastAsia="仿宋_GB2312" w:cs="仿宋"/>
          <w:b/>
          <w:sz w:val="32"/>
          <w:szCs w:val="32"/>
        </w:rPr>
      </w:pPr>
    </w:p>
    <w:p>
      <w:pPr>
        <w:pStyle w:val="13"/>
        <w:adjustRightInd w:val="0"/>
        <w:snapToGrid w:val="0"/>
        <w:spacing w:before="0" w:beforeAutospacing="0" w:after="0" w:afterAutospacing="0" w:line="500" w:lineRule="exact"/>
        <w:ind w:firstLine="643" w:firstLineChars="200"/>
        <w:rPr>
          <w:rFonts w:ascii="仿宋_GB2312" w:hAnsi="仿宋" w:eastAsia="仿宋_GB2312" w:cs="仿宋"/>
          <w:b/>
          <w:sz w:val="32"/>
          <w:szCs w:val="32"/>
        </w:rPr>
      </w:pPr>
    </w:p>
    <w:p>
      <w:pPr>
        <w:pStyle w:val="13"/>
        <w:adjustRightInd w:val="0"/>
        <w:snapToGrid w:val="0"/>
        <w:spacing w:before="0" w:beforeAutospacing="0" w:after="0" w:afterAutospacing="0" w:line="500" w:lineRule="exact"/>
        <w:ind w:firstLine="643" w:firstLineChars="200"/>
        <w:rPr>
          <w:rFonts w:ascii="仿宋_GB2312" w:hAnsi="仿宋" w:eastAsia="仿宋_GB2312" w:cs="仿宋"/>
          <w:b/>
          <w:sz w:val="32"/>
          <w:szCs w:val="32"/>
        </w:rPr>
      </w:pPr>
    </w:p>
    <w:p>
      <w:pPr>
        <w:pStyle w:val="13"/>
        <w:adjustRightInd w:val="0"/>
        <w:snapToGrid w:val="0"/>
        <w:spacing w:before="0" w:beforeAutospacing="0" w:after="0" w:afterAutospacing="0" w:line="500" w:lineRule="exact"/>
        <w:ind w:firstLine="643" w:firstLineChars="200"/>
        <w:rPr>
          <w:rFonts w:ascii="仿宋_GB2312" w:hAnsi="仿宋" w:eastAsia="仿宋_GB2312" w:cs="仿宋"/>
          <w:b/>
          <w:sz w:val="32"/>
          <w:szCs w:val="32"/>
        </w:rPr>
      </w:pPr>
    </w:p>
    <w:p>
      <w:pPr>
        <w:pStyle w:val="13"/>
        <w:adjustRightInd w:val="0"/>
        <w:snapToGrid w:val="0"/>
        <w:spacing w:before="0" w:beforeAutospacing="0" w:after="0" w:afterAutospacing="0" w:line="500" w:lineRule="exact"/>
        <w:ind w:firstLine="643" w:firstLineChars="200"/>
        <w:rPr>
          <w:rFonts w:ascii="仿宋_GB2312" w:hAnsi="仿宋" w:eastAsia="仿宋_GB2312" w:cs="仿宋"/>
          <w:b/>
          <w:sz w:val="32"/>
          <w:szCs w:val="32"/>
        </w:rPr>
      </w:pPr>
    </w:p>
    <w:p>
      <w:pPr>
        <w:pStyle w:val="13"/>
        <w:adjustRightInd w:val="0"/>
        <w:snapToGrid w:val="0"/>
        <w:spacing w:before="0" w:beforeAutospacing="0" w:after="0" w:afterAutospacing="0" w:line="500" w:lineRule="exact"/>
        <w:ind w:firstLine="643" w:firstLineChars="200"/>
        <w:rPr>
          <w:rFonts w:ascii="仿宋_GB2312" w:hAnsi="仿宋" w:eastAsia="仿宋_GB2312" w:cs="仿宋"/>
          <w:b/>
          <w:sz w:val="32"/>
          <w:szCs w:val="32"/>
        </w:rPr>
      </w:pPr>
    </w:p>
    <w:p>
      <w:pPr>
        <w:pStyle w:val="13"/>
        <w:adjustRightInd w:val="0"/>
        <w:snapToGrid w:val="0"/>
        <w:spacing w:before="0" w:beforeAutospacing="0" w:after="0" w:afterAutospacing="0" w:line="500" w:lineRule="exact"/>
        <w:ind w:firstLine="643" w:firstLineChars="200"/>
        <w:rPr>
          <w:rFonts w:ascii="仿宋_GB2312" w:hAnsi="仿宋" w:eastAsia="仿宋_GB2312" w:cs="仿宋"/>
          <w:b/>
          <w:sz w:val="32"/>
          <w:szCs w:val="32"/>
        </w:rPr>
      </w:pPr>
    </w:p>
    <w:p>
      <w:pPr>
        <w:pStyle w:val="13"/>
        <w:adjustRightInd w:val="0"/>
        <w:snapToGrid w:val="0"/>
        <w:spacing w:before="0" w:beforeAutospacing="0" w:after="0" w:afterAutospacing="0" w:line="360" w:lineRule="auto"/>
        <w:jc w:val="center"/>
        <w:rPr>
          <w:rFonts w:ascii="黑体" w:hAnsi="黑体" w:eastAsia="黑体"/>
          <w:bCs/>
          <w:sz w:val="36"/>
          <w:szCs w:val="36"/>
        </w:rPr>
      </w:pPr>
      <w:r>
        <w:rPr>
          <w:rFonts w:hint="eastAsia" w:ascii="黑体" w:hAnsi="黑体" w:eastAsia="黑体"/>
          <w:bCs/>
          <w:sz w:val="36"/>
          <w:szCs w:val="36"/>
        </w:rPr>
        <w:t>第一部分</w:t>
      </w:r>
      <w:r>
        <w:rPr>
          <w:rFonts w:hint="eastAsia" w:ascii="黑体" w:hAnsi="黑体" w:eastAsia="黑体"/>
          <w:bCs/>
          <w:sz w:val="36"/>
          <w:szCs w:val="36"/>
          <w:lang w:val="en-US" w:eastAsia="zh-CN"/>
        </w:rPr>
        <w:t xml:space="preserve"> </w:t>
      </w:r>
      <w:r>
        <w:rPr>
          <w:rFonts w:hint="eastAsia" w:ascii="黑体" w:hAnsi="黑体" w:eastAsia="黑体"/>
          <w:bCs/>
          <w:sz w:val="36"/>
          <w:szCs w:val="36"/>
        </w:rPr>
        <w:t>部门概况</w:t>
      </w:r>
    </w:p>
    <w:p>
      <w:pPr>
        <w:pStyle w:val="13"/>
        <w:numPr>
          <w:ilvl w:val="0"/>
          <w:numId w:val="1"/>
        </w:numPr>
        <w:adjustRightInd w:val="0"/>
        <w:snapToGrid w:val="0"/>
        <w:spacing w:before="0" w:beforeAutospacing="0" w:after="0" w:afterAutospacing="0" w:line="360" w:lineRule="auto"/>
        <w:jc w:val="both"/>
        <w:rPr>
          <w:rFonts w:ascii="黑体" w:hAnsi="黑体" w:eastAsia="黑体"/>
          <w:bCs/>
          <w:sz w:val="32"/>
          <w:szCs w:val="32"/>
        </w:rPr>
      </w:pPr>
      <w:r>
        <w:rPr>
          <w:rFonts w:hint="eastAsia" w:ascii="黑体" w:hAnsi="黑体" w:eastAsia="黑体"/>
          <w:bCs/>
          <w:sz w:val="32"/>
          <w:szCs w:val="32"/>
        </w:rPr>
        <w:t>主要职责</w:t>
      </w:r>
    </w:p>
    <w:p>
      <w:pPr>
        <w:keepNext w:val="0"/>
        <w:keepLines w:val="0"/>
        <w:pageBreakBefore w:val="0"/>
        <w:widowControl w:val="0"/>
        <w:numPr>
          <w:ilvl w:val="0"/>
          <w:numId w:val="0"/>
        </w:numPr>
        <w:kinsoku/>
        <w:wordWrap/>
        <w:overflowPunct/>
        <w:topLinePunct w:val="0"/>
        <w:autoSpaceDE/>
        <w:autoSpaceDN/>
        <w:bidi w:val="0"/>
        <w:adjustRightInd/>
        <w:snapToGrid/>
        <w:spacing w:before="0" w:line="240" w:lineRule="auto"/>
        <w:ind w:left="0" w:leftChars="0" w:right="0" w:rightChars="0" w:firstLine="640" w:firstLineChars="200"/>
        <w:jc w:val="both"/>
        <w:textAlignment w:val="auto"/>
        <w:outlineLvl w:val="9"/>
        <w:rPr>
          <w:rFonts w:hint="eastAsia" w:ascii="仿宋_GB2312" w:hAnsi="华文中宋" w:eastAsia="仿宋_GB2312" w:cs="Times New Roman"/>
          <w:b w:val="0"/>
          <w:bCs w:val="0"/>
          <w:color w:val="auto"/>
          <w:sz w:val="32"/>
          <w:szCs w:val="32"/>
          <w:lang w:val="en-US" w:eastAsia="zh-CN"/>
        </w:rPr>
      </w:pPr>
      <w:r>
        <w:rPr>
          <w:rFonts w:hint="eastAsia" w:ascii="仿宋_GB2312" w:hAnsi="华文中宋" w:eastAsia="仿宋_GB2312" w:cs="Times New Roman"/>
          <w:b w:val="0"/>
          <w:bCs w:val="0"/>
          <w:color w:val="auto"/>
          <w:sz w:val="32"/>
          <w:szCs w:val="32"/>
          <w:lang w:val="en-US" w:eastAsia="zh-CN"/>
        </w:rPr>
        <w:t>1.贯彻执行中央、省委和市委关于宣传工作的方针、政策，督促检查落实情况；按照省委宣传部和市委的要求，部署全市宣传思想工作，指导市直宣传口各单位和各县(市、区)委宣传部工作。</w:t>
      </w:r>
    </w:p>
    <w:p>
      <w:pPr>
        <w:keepNext w:val="0"/>
        <w:keepLines w:val="0"/>
        <w:pageBreakBefore w:val="0"/>
        <w:widowControl w:val="0"/>
        <w:numPr>
          <w:ilvl w:val="0"/>
          <w:numId w:val="0"/>
        </w:numPr>
        <w:kinsoku/>
        <w:wordWrap/>
        <w:overflowPunct/>
        <w:topLinePunct w:val="0"/>
        <w:autoSpaceDE/>
        <w:autoSpaceDN/>
        <w:bidi w:val="0"/>
        <w:adjustRightInd/>
        <w:snapToGrid/>
        <w:spacing w:before="0" w:line="240" w:lineRule="auto"/>
        <w:ind w:left="0" w:leftChars="0" w:right="0" w:rightChars="0" w:firstLine="640" w:firstLineChars="200"/>
        <w:jc w:val="both"/>
        <w:textAlignment w:val="auto"/>
        <w:outlineLvl w:val="9"/>
        <w:rPr>
          <w:rFonts w:hint="eastAsia" w:ascii="仿宋_GB2312" w:hAnsi="华文中宋" w:eastAsia="仿宋_GB2312" w:cs="Times New Roman"/>
          <w:b w:val="0"/>
          <w:bCs w:val="0"/>
          <w:color w:val="auto"/>
          <w:sz w:val="32"/>
          <w:szCs w:val="32"/>
          <w:lang w:val="en-US" w:eastAsia="zh-CN"/>
        </w:rPr>
      </w:pPr>
      <w:r>
        <w:rPr>
          <w:rFonts w:hint="eastAsia" w:ascii="仿宋_GB2312" w:hAnsi="华文中宋" w:eastAsia="仿宋_GB2312" w:cs="Times New Roman"/>
          <w:b w:val="0"/>
          <w:bCs w:val="0"/>
          <w:color w:val="auto"/>
          <w:sz w:val="32"/>
          <w:szCs w:val="32"/>
          <w:lang w:val="en-US" w:eastAsia="zh-CN"/>
        </w:rPr>
        <w:t>2.在市委领导下，对意识形态工作履行指导、组织、协调、督查和抓好落实的职责。</w:t>
      </w:r>
    </w:p>
    <w:p>
      <w:pPr>
        <w:keepNext w:val="0"/>
        <w:keepLines w:val="0"/>
        <w:pageBreakBefore w:val="0"/>
        <w:widowControl w:val="0"/>
        <w:numPr>
          <w:ilvl w:val="0"/>
          <w:numId w:val="0"/>
        </w:numPr>
        <w:kinsoku/>
        <w:wordWrap/>
        <w:overflowPunct/>
        <w:topLinePunct w:val="0"/>
        <w:autoSpaceDE/>
        <w:autoSpaceDN/>
        <w:bidi w:val="0"/>
        <w:adjustRightInd/>
        <w:snapToGrid/>
        <w:spacing w:before="0" w:line="240" w:lineRule="auto"/>
        <w:ind w:left="0" w:leftChars="0" w:right="0" w:rightChars="0" w:firstLine="640" w:firstLineChars="200"/>
        <w:jc w:val="both"/>
        <w:textAlignment w:val="auto"/>
        <w:outlineLvl w:val="9"/>
        <w:rPr>
          <w:rFonts w:hint="eastAsia" w:ascii="仿宋_GB2312" w:hAnsi="华文中宋" w:eastAsia="仿宋_GB2312" w:cs="Times New Roman"/>
          <w:b w:val="0"/>
          <w:bCs w:val="0"/>
          <w:color w:val="auto"/>
          <w:sz w:val="32"/>
          <w:szCs w:val="32"/>
          <w:lang w:val="en-US" w:eastAsia="zh-CN"/>
        </w:rPr>
      </w:pPr>
      <w:r>
        <w:rPr>
          <w:rFonts w:hint="eastAsia" w:ascii="仿宋_GB2312" w:hAnsi="华文中宋" w:eastAsia="仿宋_GB2312" w:cs="Times New Roman"/>
          <w:b w:val="0"/>
          <w:bCs w:val="0"/>
          <w:color w:val="auto"/>
          <w:sz w:val="32"/>
          <w:szCs w:val="32"/>
          <w:lang w:val="en-US" w:eastAsia="zh-CN"/>
        </w:rPr>
        <w:t>3.负责指导全市理论学习、理论宣传、理论研究工作，做好市委中心组理论学习服务工作。</w:t>
      </w:r>
    </w:p>
    <w:p>
      <w:pPr>
        <w:keepNext w:val="0"/>
        <w:keepLines w:val="0"/>
        <w:pageBreakBefore w:val="0"/>
        <w:widowControl w:val="0"/>
        <w:numPr>
          <w:ilvl w:val="0"/>
          <w:numId w:val="0"/>
        </w:numPr>
        <w:kinsoku/>
        <w:wordWrap/>
        <w:overflowPunct/>
        <w:topLinePunct w:val="0"/>
        <w:autoSpaceDE/>
        <w:autoSpaceDN/>
        <w:bidi w:val="0"/>
        <w:adjustRightInd/>
        <w:snapToGrid/>
        <w:spacing w:before="0" w:line="240" w:lineRule="auto"/>
        <w:ind w:left="0" w:leftChars="0" w:right="0" w:rightChars="0" w:firstLine="640" w:firstLineChars="200"/>
        <w:jc w:val="both"/>
        <w:textAlignment w:val="auto"/>
        <w:outlineLvl w:val="9"/>
        <w:rPr>
          <w:rFonts w:hint="eastAsia" w:ascii="仿宋_GB2312" w:hAnsi="华文中宋" w:eastAsia="仿宋_GB2312" w:cs="Times New Roman"/>
          <w:b w:val="0"/>
          <w:bCs w:val="0"/>
          <w:color w:val="auto"/>
          <w:sz w:val="32"/>
          <w:szCs w:val="32"/>
          <w:lang w:val="en-US" w:eastAsia="zh-CN"/>
        </w:rPr>
      </w:pPr>
      <w:r>
        <w:rPr>
          <w:rFonts w:hint="eastAsia" w:ascii="仿宋_GB2312" w:hAnsi="华文中宋" w:eastAsia="仿宋_GB2312" w:cs="Times New Roman"/>
          <w:b w:val="0"/>
          <w:bCs w:val="0"/>
          <w:color w:val="auto"/>
          <w:sz w:val="32"/>
          <w:szCs w:val="32"/>
          <w:lang w:val="en-US" w:eastAsia="zh-CN"/>
        </w:rPr>
        <w:t>4.负责新闻宣传和舆论引导工作，指导、协调市直各新闻单位的工作；对宣城日报社、市广播电视台的工作实施方针、政策的指导；领导市新闻工作者协会工作。</w:t>
      </w:r>
    </w:p>
    <w:p>
      <w:pPr>
        <w:keepNext w:val="0"/>
        <w:keepLines w:val="0"/>
        <w:pageBreakBefore w:val="0"/>
        <w:widowControl w:val="0"/>
        <w:numPr>
          <w:ilvl w:val="0"/>
          <w:numId w:val="0"/>
        </w:numPr>
        <w:kinsoku/>
        <w:wordWrap/>
        <w:overflowPunct/>
        <w:topLinePunct w:val="0"/>
        <w:autoSpaceDE/>
        <w:autoSpaceDN/>
        <w:bidi w:val="0"/>
        <w:adjustRightInd/>
        <w:snapToGrid/>
        <w:spacing w:before="0" w:line="240" w:lineRule="auto"/>
        <w:ind w:left="0" w:leftChars="0" w:right="0" w:rightChars="0" w:firstLine="640" w:firstLineChars="200"/>
        <w:jc w:val="both"/>
        <w:textAlignment w:val="auto"/>
        <w:outlineLvl w:val="9"/>
        <w:rPr>
          <w:rFonts w:hint="eastAsia" w:ascii="仿宋_GB2312" w:hAnsi="华文中宋" w:eastAsia="仿宋_GB2312" w:cs="Times New Roman"/>
          <w:b w:val="0"/>
          <w:bCs w:val="0"/>
          <w:color w:val="auto"/>
          <w:sz w:val="32"/>
          <w:szCs w:val="32"/>
          <w:lang w:val="en-US" w:eastAsia="zh-CN"/>
        </w:rPr>
      </w:pPr>
      <w:r>
        <w:rPr>
          <w:rFonts w:hint="eastAsia" w:ascii="仿宋_GB2312" w:hAnsi="华文中宋" w:eastAsia="仿宋_GB2312" w:cs="Times New Roman"/>
          <w:b w:val="0"/>
          <w:bCs w:val="0"/>
          <w:color w:val="auto"/>
          <w:sz w:val="32"/>
          <w:szCs w:val="32"/>
          <w:lang w:val="en-US" w:eastAsia="zh-CN"/>
        </w:rPr>
        <w:t>5.负责组织开展对外宣传工作；负责全市新闻发布工作。</w:t>
      </w:r>
    </w:p>
    <w:p>
      <w:pPr>
        <w:keepNext w:val="0"/>
        <w:keepLines w:val="0"/>
        <w:pageBreakBefore w:val="0"/>
        <w:widowControl w:val="0"/>
        <w:numPr>
          <w:ilvl w:val="0"/>
          <w:numId w:val="0"/>
        </w:numPr>
        <w:kinsoku/>
        <w:wordWrap/>
        <w:overflowPunct/>
        <w:topLinePunct w:val="0"/>
        <w:autoSpaceDE/>
        <w:autoSpaceDN/>
        <w:bidi w:val="0"/>
        <w:adjustRightInd/>
        <w:snapToGrid/>
        <w:spacing w:before="0" w:line="240" w:lineRule="auto"/>
        <w:ind w:left="0" w:leftChars="0" w:right="0" w:rightChars="0" w:firstLine="640" w:firstLineChars="200"/>
        <w:jc w:val="both"/>
        <w:textAlignment w:val="auto"/>
        <w:outlineLvl w:val="9"/>
        <w:rPr>
          <w:rFonts w:hint="eastAsia" w:ascii="仿宋_GB2312" w:hAnsi="华文中宋" w:eastAsia="仿宋_GB2312" w:cs="Times New Roman"/>
          <w:b w:val="0"/>
          <w:bCs w:val="0"/>
          <w:color w:val="auto"/>
          <w:sz w:val="32"/>
          <w:szCs w:val="32"/>
          <w:lang w:val="en-US" w:eastAsia="zh-CN"/>
        </w:rPr>
      </w:pPr>
      <w:r>
        <w:rPr>
          <w:rFonts w:hint="eastAsia" w:ascii="仿宋_GB2312" w:hAnsi="华文中宋" w:eastAsia="仿宋_GB2312" w:cs="Times New Roman"/>
          <w:b w:val="0"/>
          <w:bCs w:val="0"/>
          <w:color w:val="auto"/>
          <w:sz w:val="32"/>
          <w:szCs w:val="32"/>
          <w:lang w:val="en-US" w:eastAsia="zh-CN"/>
        </w:rPr>
        <w:t>6.负责互联网宣传管理工作，落实互联网信息传播方针、政策；组织、协调网上宣传和舆论引导；规划、指导我市网络文化的建设和发展，依法做好我市网络信息内容的 管理。</w:t>
      </w:r>
    </w:p>
    <w:p>
      <w:pPr>
        <w:keepNext w:val="0"/>
        <w:keepLines w:val="0"/>
        <w:pageBreakBefore w:val="0"/>
        <w:widowControl w:val="0"/>
        <w:numPr>
          <w:ilvl w:val="0"/>
          <w:numId w:val="0"/>
        </w:numPr>
        <w:kinsoku/>
        <w:wordWrap/>
        <w:overflowPunct/>
        <w:topLinePunct w:val="0"/>
        <w:autoSpaceDE/>
        <w:autoSpaceDN/>
        <w:bidi w:val="0"/>
        <w:adjustRightInd/>
        <w:snapToGrid/>
        <w:spacing w:before="0" w:line="240" w:lineRule="auto"/>
        <w:ind w:left="0" w:leftChars="0" w:right="0" w:rightChars="0" w:firstLine="640" w:firstLineChars="200"/>
        <w:jc w:val="both"/>
        <w:textAlignment w:val="auto"/>
        <w:outlineLvl w:val="9"/>
        <w:rPr>
          <w:rFonts w:hint="eastAsia" w:ascii="仿宋_GB2312" w:hAnsi="华文中宋" w:eastAsia="仿宋_GB2312" w:cs="Times New Roman"/>
          <w:b w:val="0"/>
          <w:bCs w:val="0"/>
          <w:color w:val="auto"/>
          <w:sz w:val="32"/>
          <w:szCs w:val="32"/>
          <w:lang w:val="en-US" w:eastAsia="zh-CN"/>
        </w:rPr>
      </w:pPr>
      <w:r>
        <w:rPr>
          <w:rFonts w:hint="eastAsia" w:ascii="仿宋_GB2312" w:hAnsi="华文中宋" w:eastAsia="仿宋_GB2312" w:cs="Times New Roman"/>
          <w:b w:val="0"/>
          <w:bCs w:val="0"/>
          <w:color w:val="auto"/>
          <w:sz w:val="32"/>
          <w:szCs w:val="32"/>
          <w:lang w:val="en-US" w:eastAsia="zh-CN"/>
        </w:rPr>
        <w:t>7.协调指导全市文化体制改革和文化产业发展工作。</w:t>
      </w:r>
    </w:p>
    <w:p>
      <w:pPr>
        <w:keepNext w:val="0"/>
        <w:keepLines w:val="0"/>
        <w:pageBreakBefore w:val="0"/>
        <w:widowControl w:val="0"/>
        <w:numPr>
          <w:ilvl w:val="0"/>
          <w:numId w:val="0"/>
        </w:numPr>
        <w:kinsoku/>
        <w:wordWrap/>
        <w:overflowPunct/>
        <w:topLinePunct w:val="0"/>
        <w:autoSpaceDE/>
        <w:autoSpaceDN/>
        <w:bidi w:val="0"/>
        <w:adjustRightInd/>
        <w:snapToGrid/>
        <w:spacing w:before="0" w:line="240" w:lineRule="auto"/>
        <w:ind w:left="0" w:leftChars="0" w:right="0" w:rightChars="0" w:firstLine="640" w:firstLineChars="200"/>
        <w:jc w:val="both"/>
        <w:textAlignment w:val="auto"/>
        <w:outlineLvl w:val="9"/>
        <w:rPr>
          <w:rFonts w:hint="eastAsia" w:ascii="仿宋_GB2312" w:hAnsi="华文中宋" w:eastAsia="仿宋_GB2312" w:cs="Times New Roman"/>
          <w:b w:val="0"/>
          <w:bCs w:val="0"/>
          <w:color w:val="auto"/>
          <w:sz w:val="32"/>
          <w:szCs w:val="32"/>
          <w:lang w:val="en-US" w:eastAsia="zh-CN"/>
        </w:rPr>
      </w:pPr>
      <w:r>
        <w:rPr>
          <w:rFonts w:hint="eastAsia" w:ascii="仿宋_GB2312" w:hAnsi="华文中宋" w:eastAsia="仿宋_GB2312" w:cs="Times New Roman"/>
          <w:b w:val="0"/>
          <w:bCs w:val="0"/>
          <w:color w:val="auto"/>
          <w:sz w:val="32"/>
          <w:szCs w:val="32"/>
          <w:lang w:val="en-US" w:eastAsia="zh-CN"/>
        </w:rPr>
        <w:t>8.负责指导文化精品的生产，组织实施精神文明建设“五个一工程”；按有关规定负责市级宣传文化事业发展专项资金和文化事业建设费的管理工作。</w:t>
      </w:r>
    </w:p>
    <w:p>
      <w:pPr>
        <w:keepNext w:val="0"/>
        <w:keepLines w:val="0"/>
        <w:pageBreakBefore w:val="0"/>
        <w:widowControl w:val="0"/>
        <w:numPr>
          <w:ilvl w:val="0"/>
          <w:numId w:val="0"/>
        </w:numPr>
        <w:kinsoku/>
        <w:wordWrap/>
        <w:overflowPunct/>
        <w:topLinePunct w:val="0"/>
        <w:autoSpaceDE/>
        <w:autoSpaceDN/>
        <w:bidi w:val="0"/>
        <w:adjustRightInd/>
        <w:snapToGrid/>
        <w:spacing w:before="0" w:line="240" w:lineRule="auto"/>
        <w:ind w:left="0" w:leftChars="0" w:right="0" w:rightChars="0" w:firstLine="640" w:firstLineChars="200"/>
        <w:jc w:val="both"/>
        <w:textAlignment w:val="auto"/>
        <w:outlineLvl w:val="9"/>
        <w:rPr>
          <w:rFonts w:hint="eastAsia" w:ascii="仿宋_GB2312" w:hAnsi="华文中宋" w:eastAsia="仿宋_GB2312" w:cs="Times New Roman"/>
          <w:b w:val="0"/>
          <w:bCs w:val="0"/>
          <w:color w:val="auto"/>
          <w:sz w:val="32"/>
          <w:szCs w:val="32"/>
          <w:lang w:val="en-US" w:eastAsia="zh-CN"/>
        </w:rPr>
      </w:pPr>
      <w:r>
        <w:rPr>
          <w:rFonts w:hint="eastAsia" w:ascii="仿宋_GB2312" w:hAnsi="华文中宋" w:eastAsia="仿宋_GB2312" w:cs="Times New Roman"/>
          <w:b w:val="0"/>
          <w:bCs w:val="0"/>
          <w:color w:val="auto"/>
          <w:sz w:val="32"/>
          <w:szCs w:val="32"/>
          <w:lang w:val="en-US" w:eastAsia="zh-CN"/>
        </w:rPr>
        <w:t>9.负责规划、部署全局性的思想政治工作；配合有关部门做好党员教育工作。</w:t>
      </w:r>
    </w:p>
    <w:p>
      <w:pPr>
        <w:keepNext w:val="0"/>
        <w:keepLines w:val="0"/>
        <w:pageBreakBefore w:val="0"/>
        <w:widowControl w:val="0"/>
        <w:numPr>
          <w:ilvl w:val="0"/>
          <w:numId w:val="0"/>
        </w:numPr>
        <w:kinsoku/>
        <w:wordWrap/>
        <w:overflowPunct/>
        <w:topLinePunct w:val="0"/>
        <w:autoSpaceDE/>
        <w:autoSpaceDN/>
        <w:bidi w:val="0"/>
        <w:adjustRightInd/>
        <w:snapToGrid/>
        <w:spacing w:before="0" w:line="240" w:lineRule="auto"/>
        <w:ind w:left="0" w:leftChars="0" w:right="0" w:rightChars="0" w:firstLine="640" w:firstLineChars="200"/>
        <w:jc w:val="both"/>
        <w:textAlignment w:val="auto"/>
        <w:outlineLvl w:val="9"/>
        <w:rPr>
          <w:rFonts w:hint="eastAsia" w:ascii="仿宋_GB2312" w:hAnsi="华文中宋" w:eastAsia="仿宋_GB2312" w:cs="Times New Roman"/>
          <w:b w:val="0"/>
          <w:bCs w:val="0"/>
          <w:color w:val="auto"/>
          <w:sz w:val="32"/>
          <w:szCs w:val="32"/>
          <w:lang w:val="en-US" w:eastAsia="zh-CN"/>
        </w:rPr>
      </w:pPr>
      <w:r>
        <w:rPr>
          <w:rFonts w:hint="eastAsia" w:ascii="仿宋_GB2312" w:hAnsi="华文中宋" w:eastAsia="仿宋_GB2312" w:cs="Times New Roman"/>
          <w:b w:val="0"/>
          <w:bCs w:val="0"/>
          <w:color w:val="auto"/>
          <w:sz w:val="32"/>
          <w:szCs w:val="32"/>
          <w:lang w:val="en-US" w:eastAsia="zh-CN"/>
        </w:rPr>
        <w:t>10.负责精神文明建设工作；组织文明创建活动和社会主义核心价值观教育。</w:t>
      </w:r>
    </w:p>
    <w:p>
      <w:pPr>
        <w:keepNext w:val="0"/>
        <w:keepLines w:val="0"/>
        <w:pageBreakBefore w:val="0"/>
        <w:widowControl w:val="0"/>
        <w:numPr>
          <w:ilvl w:val="0"/>
          <w:numId w:val="0"/>
        </w:numPr>
        <w:kinsoku/>
        <w:wordWrap/>
        <w:overflowPunct/>
        <w:topLinePunct w:val="0"/>
        <w:autoSpaceDE/>
        <w:autoSpaceDN/>
        <w:bidi w:val="0"/>
        <w:adjustRightInd/>
        <w:snapToGrid/>
        <w:spacing w:before="0" w:line="240" w:lineRule="auto"/>
        <w:ind w:left="0" w:leftChars="0" w:right="0" w:rightChars="0" w:firstLine="640" w:firstLineChars="200"/>
        <w:jc w:val="both"/>
        <w:textAlignment w:val="auto"/>
        <w:outlineLvl w:val="9"/>
        <w:rPr>
          <w:rFonts w:hint="eastAsia" w:ascii="仿宋_GB2312" w:hAnsi="华文中宋" w:eastAsia="仿宋_GB2312" w:cs="Times New Roman"/>
          <w:b w:val="0"/>
          <w:bCs w:val="0"/>
          <w:color w:val="auto"/>
          <w:sz w:val="32"/>
          <w:szCs w:val="32"/>
          <w:lang w:val="en-US" w:eastAsia="zh-CN"/>
        </w:rPr>
      </w:pPr>
      <w:r>
        <w:rPr>
          <w:rFonts w:hint="eastAsia" w:ascii="仿宋_GB2312" w:hAnsi="华文中宋" w:eastAsia="仿宋_GB2312" w:cs="Times New Roman"/>
          <w:b w:val="0"/>
          <w:bCs w:val="0"/>
          <w:color w:val="auto"/>
          <w:sz w:val="32"/>
          <w:szCs w:val="32"/>
          <w:lang w:val="en-US" w:eastAsia="zh-CN"/>
        </w:rPr>
        <w:t>11.受市委委托，会同市委组织部管理市直宣传口各单位领导干部，指导领导班子建设；根据干部双重管理的规定，对县(市、区)委宣传部部长、副部长的任免提出审核意见；负责对市直宣传口各单位科级干部任免进行审批 。</w:t>
      </w:r>
    </w:p>
    <w:p>
      <w:pPr>
        <w:keepNext w:val="0"/>
        <w:keepLines w:val="0"/>
        <w:pageBreakBefore w:val="0"/>
        <w:widowControl w:val="0"/>
        <w:numPr>
          <w:ilvl w:val="0"/>
          <w:numId w:val="0"/>
        </w:numPr>
        <w:kinsoku/>
        <w:wordWrap/>
        <w:overflowPunct/>
        <w:topLinePunct w:val="0"/>
        <w:autoSpaceDE/>
        <w:autoSpaceDN/>
        <w:bidi w:val="0"/>
        <w:adjustRightInd/>
        <w:snapToGrid/>
        <w:spacing w:before="0" w:line="240" w:lineRule="auto"/>
        <w:ind w:left="0" w:leftChars="0" w:right="0" w:rightChars="0" w:firstLine="640" w:firstLineChars="200"/>
        <w:jc w:val="both"/>
        <w:textAlignment w:val="auto"/>
        <w:outlineLvl w:val="9"/>
        <w:rPr>
          <w:rFonts w:hint="eastAsia" w:ascii="仿宋_GB2312" w:hAnsi="华文中宋" w:eastAsia="仿宋_GB2312" w:cs="Times New Roman"/>
          <w:b w:val="0"/>
          <w:bCs w:val="0"/>
          <w:color w:val="auto"/>
          <w:sz w:val="32"/>
          <w:szCs w:val="32"/>
          <w:lang w:val="en-US" w:eastAsia="zh-CN"/>
        </w:rPr>
      </w:pPr>
      <w:r>
        <w:rPr>
          <w:rFonts w:hint="eastAsia" w:ascii="仿宋_GB2312" w:hAnsi="华文中宋" w:eastAsia="仿宋_GB2312" w:cs="Times New Roman"/>
          <w:b w:val="0"/>
          <w:bCs w:val="0"/>
          <w:color w:val="auto"/>
          <w:sz w:val="32"/>
          <w:szCs w:val="32"/>
          <w:lang w:val="en-US" w:eastAsia="zh-CN"/>
        </w:rPr>
        <w:t>12.制定全市宣传文化系统干部教育培训规划并组织实施；负责全市政工和新闻系列专业技术职务的评审工作；会同有关部门做好宣传文化系统的人才工作。</w:t>
      </w:r>
    </w:p>
    <w:p>
      <w:pPr>
        <w:keepNext w:val="0"/>
        <w:keepLines w:val="0"/>
        <w:pageBreakBefore w:val="0"/>
        <w:widowControl w:val="0"/>
        <w:numPr>
          <w:ilvl w:val="0"/>
          <w:numId w:val="0"/>
        </w:numPr>
        <w:kinsoku/>
        <w:wordWrap/>
        <w:overflowPunct/>
        <w:topLinePunct w:val="0"/>
        <w:autoSpaceDE/>
        <w:autoSpaceDN/>
        <w:bidi w:val="0"/>
        <w:adjustRightInd/>
        <w:snapToGrid/>
        <w:spacing w:before="0" w:line="240" w:lineRule="auto"/>
        <w:ind w:left="0" w:leftChars="0" w:right="0" w:rightChars="0" w:firstLine="640" w:firstLineChars="200"/>
        <w:jc w:val="both"/>
        <w:textAlignment w:val="auto"/>
        <w:outlineLvl w:val="9"/>
        <w:rPr>
          <w:rFonts w:hint="eastAsia" w:ascii="仿宋_GB2312" w:hAnsi="华文中宋" w:eastAsia="仿宋_GB2312" w:cs="Times New Roman"/>
          <w:b w:val="0"/>
          <w:bCs w:val="0"/>
          <w:color w:val="auto"/>
          <w:sz w:val="32"/>
          <w:szCs w:val="32"/>
          <w:lang w:val="en-US" w:eastAsia="zh-CN"/>
        </w:rPr>
      </w:pPr>
      <w:r>
        <w:rPr>
          <w:rFonts w:hint="eastAsia" w:ascii="仿宋_GB2312" w:hAnsi="华文中宋" w:eastAsia="仿宋_GB2312" w:cs="Times New Roman"/>
          <w:b w:val="0"/>
          <w:bCs w:val="0"/>
          <w:color w:val="auto"/>
          <w:sz w:val="32"/>
          <w:szCs w:val="32"/>
          <w:lang w:val="en-US" w:eastAsia="zh-CN"/>
        </w:rPr>
        <w:t>13.领导市社会科学界联合会工作。</w:t>
      </w:r>
    </w:p>
    <w:p>
      <w:pPr>
        <w:keepNext w:val="0"/>
        <w:keepLines w:val="0"/>
        <w:pageBreakBefore w:val="0"/>
        <w:widowControl w:val="0"/>
        <w:numPr>
          <w:ilvl w:val="0"/>
          <w:numId w:val="0"/>
        </w:numPr>
        <w:kinsoku/>
        <w:wordWrap/>
        <w:overflowPunct/>
        <w:topLinePunct w:val="0"/>
        <w:autoSpaceDE/>
        <w:autoSpaceDN/>
        <w:bidi w:val="0"/>
        <w:adjustRightInd/>
        <w:snapToGrid/>
        <w:spacing w:before="0" w:line="240" w:lineRule="auto"/>
        <w:ind w:left="0" w:leftChars="0" w:right="0" w:rightChars="0" w:firstLine="640" w:firstLineChars="200"/>
        <w:jc w:val="both"/>
        <w:textAlignment w:val="auto"/>
        <w:outlineLvl w:val="9"/>
        <w:rPr>
          <w:rFonts w:hint="eastAsia" w:ascii="仿宋_GB2312" w:hAnsi="华文中宋" w:eastAsia="仿宋_GB2312" w:cs="Times New Roman"/>
          <w:b w:val="0"/>
          <w:bCs w:val="0"/>
          <w:color w:val="auto"/>
          <w:sz w:val="32"/>
          <w:szCs w:val="32"/>
          <w:lang w:val="en-US" w:eastAsia="zh-CN"/>
        </w:rPr>
      </w:pPr>
      <w:r>
        <w:rPr>
          <w:rFonts w:hint="eastAsia" w:ascii="仿宋_GB2312" w:hAnsi="华文中宋" w:eastAsia="仿宋_GB2312" w:cs="Times New Roman"/>
          <w:b w:val="0"/>
          <w:bCs w:val="0"/>
          <w:color w:val="auto"/>
          <w:sz w:val="32"/>
          <w:szCs w:val="32"/>
          <w:lang w:val="en-US" w:eastAsia="zh-CN"/>
        </w:rPr>
        <w:t>14.领导市“扫黄打非”领导小组工作。</w:t>
      </w:r>
    </w:p>
    <w:p>
      <w:pPr>
        <w:keepNext w:val="0"/>
        <w:keepLines w:val="0"/>
        <w:pageBreakBefore w:val="0"/>
        <w:widowControl w:val="0"/>
        <w:numPr>
          <w:ilvl w:val="0"/>
          <w:numId w:val="0"/>
        </w:numPr>
        <w:kinsoku/>
        <w:wordWrap/>
        <w:overflowPunct/>
        <w:topLinePunct w:val="0"/>
        <w:autoSpaceDE/>
        <w:autoSpaceDN/>
        <w:bidi w:val="0"/>
        <w:adjustRightInd/>
        <w:snapToGrid/>
        <w:spacing w:before="0" w:line="240" w:lineRule="auto"/>
        <w:ind w:left="0" w:leftChars="0" w:right="0" w:rightChars="0" w:firstLine="640" w:firstLineChars="200"/>
        <w:jc w:val="both"/>
        <w:textAlignment w:val="auto"/>
        <w:outlineLvl w:val="9"/>
        <w:rPr>
          <w:rFonts w:hint="eastAsia" w:ascii="仿宋_GB2312" w:hAnsi="华文中宋" w:eastAsia="仿宋_GB2312" w:cs="Times New Roman"/>
          <w:b w:val="0"/>
          <w:bCs w:val="0"/>
          <w:color w:val="auto"/>
          <w:sz w:val="32"/>
          <w:szCs w:val="32"/>
          <w:lang w:val="en-US" w:eastAsia="zh-CN"/>
        </w:rPr>
      </w:pPr>
      <w:r>
        <w:rPr>
          <w:rFonts w:hint="eastAsia" w:ascii="仿宋_GB2312" w:hAnsi="华文中宋" w:eastAsia="仿宋_GB2312" w:cs="Times New Roman"/>
          <w:b w:val="0"/>
          <w:bCs w:val="0"/>
          <w:color w:val="auto"/>
          <w:sz w:val="32"/>
          <w:szCs w:val="32"/>
          <w:lang w:val="en-US" w:eastAsia="zh-CN"/>
        </w:rPr>
        <w:t>15.完成市委交办的其他工作。</w:t>
      </w:r>
    </w:p>
    <w:p>
      <w:pPr>
        <w:pStyle w:val="13"/>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auto"/>
        <w:ind w:firstLine="627" w:firstLineChars="196"/>
        <w:jc w:val="both"/>
        <w:textAlignment w:val="auto"/>
      </w:pPr>
      <w:r>
        <w:rPr>
          <w:rFonts w:hint="eastAsia" w:ascii="黑体" w:hAnsi="黑体" w:eastAsia="黑体"/>
          <w:bCs/>
          <w:sz w:val="32"/>
          <w:szCs w:val="32"/>
        </w:rPr>
        <w:t>二、部门预算构成</w:t>
      </w:r>
    </w:p>
    <w:p>
      <w:pPr>
        <w:pStyle w:val="13"/>
        <w:keepNext w:val="0"/>
        <w:keepLines w:val="0"/>
        <w:pageBreakBefore w:val="0"/>
        <w:widowControl w:val="0"/>
        <w:kinsoku/>
        <w:wordWrap/>
        <w:overflowPunct/>
        <w:topLinePunct w:val="0"/>
        <w:autoSpaceDE/>
        <w:autoSpaceDN/>
        <w:bidi w:val="0"/>
        <w:adjustRightInd w:val="0"/>
        <w:snapToGrid w:val="0"/>
        <w:spacing w:before="0" w:beforeAutospacing="0" w:after="0" w:afterAutospacing="0" w:line="600" w:lineRule="exact"/>
        <w:ind w:firstLine="480" w:firstLineChars="150"/>
        <w:textAlignment w:val="auto"/>
        <w:outlineLvl w:val="0"/>
        <w:rPr>
          <w:rFonts w:hint="eastAsia" w:ascii="仿宋_GB2312" w:hAnsi="仿宋" w:eastAsia="仿宋_GB2312"/>
          <w:sz w:val="32"/>
          <w:szCs w:val="32"/>
        </w:rPr>
      </w:pPr>
      <w:r>
        <w:rPr>
          <w:rFonts w:hint="eastAsia" w:ascii="仿宋_GB2312" w:hAnsi="仿宋" w:eastAsia="仿宋_GB2312"/>
          <w:sz w:val="32"/>
          <w:szCs w:val="32"/>
        </w:rPr>
        <w:t>从预算单位构成看，</w:t>
      </w:r>
      <w:r>
        <w:rPr>
          <w:rFonts w:hint="eastAsia" w:ascii="仿宋_GB2312" w:hAnsi="仿宋" w:eastAsia="仿宋_GB2312" w:cs="仿宋"/>
          <w:bCs/>
          <w:sz w:val="32"/>
          <w:szCs w:val="32"/>
          <w:lang w:eastAsia="zh-CN"/>
        </w:rPr>
        <w:t>中共宣城市委宣传部2023年</w:t>
      </w:r>
      <w:r>
        <w:rPr>
          <w:rFonts w:hint="eastAsia" w:ascii="仿宋_GB2312" w:hAnsi="仿宋" w:eastAsia="仿宋_GB2312"/>
          <w:sz w:val="32"/>
          <w:szCs w:val="32"/>
        </w:rPr>
        <w:t>度部门预算包括局本级预算和局下属单位预算，纳入部门预算编制范围的二级预算单位共</w:t>
      </w:r>
      <w:r>
        <w:rPr>
          <w:rFonts w:hint="eastAsia" w:ascii="仿宋_GB2312" w:hAnsi="仿宋" w:eastAsia="仿宋_GB2312"/>
          <w:sz w:val="32"/>
          <w:szCs w:val="32"/>
          <w:lang w:val="en-US" w:eastAsia="zh-CN"/>
        </w:rPr>
        <w:t>2</w:t>
      </w:r>
      <w:r>
        <w:rPr>
          <w:rFonts w:hint="eastAsia" w:ascii="仿宋_GB2312" w:hAnsi="仿宋" w:eastAsia="仿宋_GB2312"/>
          <w:sz w:val="32"/>
          <w:szCs w:val="32"/>
        </w:rPr>
        <w:t>个，具体情况见下表。</w:t>
      </w:r>
    </w:p>
    <w:tbl>
      <w:tblPr>
        <w:tblStyle w:val="7"/>
        <w:tblpPr w:leftFromText="180" w:rightFromText="180" w:vertAnchor="text" w:horzAnchor="page" w:tblpX="1715" w:tblpY="361"/>
        <w:tblOverlap w:val="never"/>
        <w:tblW w:w="9000" w:type="dxa"/>
        <w:tblInd w:w="0" w:type="dxa"/>
        <w:tblLayout w:type="fixed"/>
        <w:tblCellMar>
          <w:top w:w="0" w:type="dxa"/>
          <w:left w:w="0" w:type="dxa"/>
          <w:bottom w:w="0" w:type="dxa"/>
          <w:right w:w="0" w:type="dxa"/>
        </w:tblCellMar>
      </w:tblPr>
      <w:tblGrid>
        <w:gridCol w:w="900"/>
        <w:gridCol w:w="3600"/>
        <w:gridCol w:w="4500"/>
      </w:tblGrid>
      <w:tr>
        <w:tblPrEx>
          <w:tblCellMar>
            <w:top w:w="0" w:type="dxa"/>
            <w:left w:w="0" w:type="dxa"/>
            <w:bottom w:w="0" w:type="dxa"/>
            <w:right w:w="0" w:type="dxa"/>
          </w:tblCellMar>
        </w:tblPrEx>
        <w:trPr>
          <w:trHeight w:val="557" w:hRule="exact"/>
        </w:trPr>
        <w:tc>
          <w:tcPr>
            <w:tcW w:w="900"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adjustRightInd w:val="0"/>
              <w:snapToGrid w:val="0"/>
              <w:spacing w:line="360" w:lineRule="auto"/>
              <w:jc w:val="center"/>
              <w:rPr>
                <w:rFonts w:ascii="仿宋_GB2312" w:hAnsi="宋体" w:eastAsia="仿宋_GB2312"/>
                <w:sz w:val="24"/>
              </w:rPr>
            </w:pPr>
            <w:r>
              <w:rPr>
                <w:rFonts w:hint="eastAsia" w:ascii="仿宋_GB2312" w:hAnsi="宋体" w:eastAsia="仿宋_GB2312"/>
                <w:sz w:val="24"/>
              </w:rPr>
              <w:t>序号</w:t>
            </w:r>
          </w:p>
        </w:tc>
        <w:tc>
          <w:tcPr>
            <w:tcW w:w="3600"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adjustRightInd w:val="0"/>
              <w:snapToGrid w:val="0"/>
              <w:spacing w:line="360" w:lineRule="auto"/>
              <w:jc w:val="center"/>
              <w:rPr>
                <w:rFonts w:ascii="仿宋_GB2312" w:hAnsi="宋体" w:eastAsia="仿宋_GB2312"/>
                <w:sz w:val="24"/>
              </w:rPr>
            </w:pPr>
            <w:r>
              <w:rPr>
                <w:rFonts w:hint="eastAsia" w:ascii="仿宋_GB2312" w:hAnsi="宋体" w:eastAsia="仿宋_GB2312"/>
                <w:sz w:val="24"/>
              </w:rPr>
              <w:t>单位名称</w:t>
            </w:r>
          </w:p>
        </w:tc>
        <w:tc>
          <w:tcPr>
            <w:tcW w:w="4500" w:type="dxa"/>
            <w:tcBorders>
              <w:top w:val="single" w:color="auto" w:sz="8" w:space="0"/>
              <w:left w:val="nil"/>
              <w:bottom w:val="single" w:color="auto" w:sz="8" w:space="0"/>
              <w:right w:val="single" w:color="auto" w:sz="8" w:space="0"/>
            </w:tcBorders>
            <w:shd w:val="clear" w:color="auto" w:fill="FFFFFF"/>
            <w:vAlign w:val="center"/>
          </w:tcPr>
          <w:p>
            <w:pPr>
              <w:adjustRightInd w:val="0"/>
              <w:snapToGrid w:val="0"/>
              <w:spacing w:line="360" w:lineRule="auto"/>
              <w:jc w:val="center"/>
              <w:rPr>
                <w:rFonts w:ascii="仿宋_GB2312" w:hAnsi="宋体" w:eastAsia="仿宋_GB2312"/>
                <w:sz w:val="24"/>
              </w:rPr>
            </w:pPr>
            <w:r>
              <w:rPr>
                <w:rFonts w:hint="eastAsia" w:ascii="仿宋_GB2312" w:hAnsi="宋体" w:eastAsia="仿宋_GB2312"/>
                <w:sz w:val="24"/>
              </w:rPr>
              <w:t>单位性质</w:t>
            </w:r>
          </w:p>
        </w:tc>
      </w:tr>
      <w:tr>
        <w:tblPrEx>
          <w:tblCellMar>
            <w:top w:w="0" w:type="dxa"/>
            <w:left w:w="0" w:type="dxa"/>
            <w:bottom w:w="0" w:type="dxa"/>
            <w:right w:w="0" w:type="dxa"/>
          </w:tblCellMar>
        </w:tblPrEx>
        <w:trPr>
          <w:trHeight w:val="697" w:hRule="exact"/>
        </w:trPr>
        <w:tc>
          <w:tcPr>
            <w:tcW w:w="90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adjustRightInd w:val="0"/>
              <w:snapToGrid w:val="0"/>
              <w:spacing w:line="360" w:lineRule="auto"/>
              <w:jc w:val="center"/>
              <w:rPr>
                <w:rFonts w:ascii="仿宋_GB2312" w:hAnsi="宋体" w:eastAsia="仿宋_GB2312" w:cs="宋体"/>
                <w:sz w:val="24"/>
              </w:rPr>
            </w:pPr>
            <w:r>
              <w:rPr>
                <w:rFonts w:ascii="仿宋_GB2312" w:hAnsi="宋体" w:eastAsia="仿宋_GB2312"/>
                <w:sz w:val="24"/>
              </w:rPr>
              <w:t>1</w:t>
            </w:r>
          </w:p>
        </w:tc>
        <w:tc>
          <w:tcPr>
            <w:tcW w:w="360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adjustRightInd w:val="0"/>
              <w:snapToGrid w:val="0"/>
              <w:spacing w:line="360" w:lineRule="auto"/>
              <w:jc w:val="center"/>
              <w:rPr>
                <w:rFonts w:hint="eastAsia" w:ascii="仿宋_GB2312" w:hAnsi="宋体" w:eastAsia="仿宋_GB2312"/>
                <w:sz w:val="24"/>
                <w:u w:val="single"/>
                <w:lang w:eastAsia="zh-CN"/>
              </w:rPr>
            </w:pPr>
            <w:r>
              <w:rPr>
                <w:rFonts w:hint="eastAsia" w:ascii="仿宋_GB2312" w:hAnsi="仿宋" w:eastAsia="仿宋_GB2312" w:cs="仿宋"/>
                <w:bCs/>
                <w:sz w:val="24"/>
                <w:lang w:eastAsia="zh-CN"/>
              </w:rPr>
              <w:t>中共宣城市委宣传部</w:t>
            </w:r>
          </w:p>
        </w:tc>
        <w:tc>
          <w:tcPr>
            <w:tcW w:w="4500" w:type="dxa"/>
            <w:tcBorders>
              <w:top w:val="nil"/>
              <w:left w:val="nil"/>
              <w:bottom w:val="single" w:color="auto" w:sz="8" w:space="0"/>
              <w:right w:val="single" w:color="auto" w:sz="8" w:space="0"/>
            </w:tcBorders>
            <w:shd w:val="clear" w:color="auto" w:fill="FFFFFF"/>
            <w:vAlign w:val="center"/>
          </w:tcPr>
          <w:p>
            <w:pPr>
              <w:adjustRightInd w:val="0"/>
              <w:snapToGrid w:val="0"/>
              <w:spacing w:line="360" w:lineRule="auto"/>
              <w:jc w:val="center"/>
              <w:rPr>
                <w:rFonts w:ascii="仿宋_GB2312" w:hAnsi="宋体" w:eastAsia="仿宋_GB2312"/>
                <w:sz w:val="24"/>
                <w:u w:val="single"/>
              </w:rPr>
            </w:pPr>
            <w:r>
              <w:rPr>
                <w:rFonts w:hint="eastAsia" w:ascii="仿宋_GB2312" w:hAnsi="仿宋" w:eastAsia="仿宋_GB2312" w:cs="仿宋"/>
                <w:bCs/>
                <w:sz w:val="24"/>
              </w:rPr>
              <w:t>行政单位</w:t>
            </w:r>
          </w:p>
        </w:tc>
      </w:tr>
      <w:tr>
        <w:tblPrEx>
          <w:tblCellMar>
            <w:top w:w="0" w:type="dxa"/>
            <w:left w:w="0" w:type="dxa"/>
            <w:bottom w:w="0" w:type="dxa"/>
            <w:right w:w="0" w:type="dxa"/>
          </w:tblCellMar>
        </w:tblPrEx>
        <w:trPr>
          <w:trHeight w:val="592" w:hRule="exact"/>
        </w:trPr>
        <w:tc>
          <w:tcPr>
            <w:tcW w:w="90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adjustRightInd w:val="0"/>
              <w:snapToGrid w:val="0"/>
              <w:spacing w:line="360" w:lineRule="auto"/>
              <w:jc w:val="center"/>
              <w:rPr>
                <w:rFonts w:ascii="仿宋_GB2312" w:hAnsi="宋体" w:eastAsia="仿宋_GB2312" w:cs="宋体"/>
                <w:sz w:val="24"/>
              </w:rPr>
            </w:pPr>
            <w:r>
              <w:rPr>
                <w:rFonts w:ascii="仿宋_GB2312" w:hAnsi="宋体" w:eastAsia="仿宋_GB2312"/>
                <w:sz w:val="24"/>
              </w:rPr>
              <w:t>2</w:t>
            </w:r>
          </w:p>
        </w:tc>
        <w:tc>
          <w:tcPr>
            <w:tcW w:w="360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adjustRightInd w:val="0"/>
              <w:snapToGrid w:val="0"/>
              <w:spacing w:line="360" w:lineRule="auto"/>
              <w:jc w:val="center"/>
              <w:rPr>
                <w:rFonts w:hint="eastAsia" w:ascii="仿宋_GB2312" w:hAnsi="宋体" w:eastAsia="仿宋_GB2312"/>
                <w:sz w:val="24"/>
                <w:u w:val="single"/>
                <w:lang w:eastAsia="zh-CN"/>
              </w:rPr>
            </w:pPr>
            <w:r>
              <w:rPr>
                <w:rFonts w:hint="eastAsia" w:ascii="仿宋_GB2312" w:hAnsi="宋体" w:eastAsia="仿宋_GB2312"/>
                <w:sz w:val="24"/>
                <w:u w:val="none"/>
                <w:lang w:eastAsia="zh-CN"/>
              </w:rPr>
              <w:t>宣文化研究发展中心</w:t>
            </w:r>
          </w:p>
        </w:tc>
        <w:tc>
          <w:tcPr>
            <w:tcW w:w="4500" w:type="dxa"/>
            <w:tcBorders>
              <w:top w:val="nil"/>
              <w:left w:val="nil"/>
              <w:bottom w:val="single" w:color="auto" w:sz="8" w:space="0"/>
              <w:right w:val="single" w:color="auto" w:sz="8" w:space="0"/>
            </w:tcBorders>
            <w:shd w:val="clear" w:color="auto" w:fill="FFFFFF"/>
            <w:vAlign w:val="center"/>
          </w:tcPr>
          <w:p>
            <w:pPr>
              <w:adjustRightInd w:val="0"/>
              <w:snapToGrid w:val="0"/>
              <w:spacing w:line="360" w:lineRule="auto"/>
              <w:jc w:val="center"/>
              <w:rPr>
                <w:rFonts w:ascii="仿宋_GB2312" w:hAnsi="宋体" w:eastAsia="仿宋_GB2312"/>
                <w:sz w:val="24"/>
                <w:u w:val="single"/>
              </w:rPr>
            </w:pPr>
            <w:r>
              <w:rPr>
                <w:rFonts w:hint="eastAsia" w:ascii="仿宋_GB2312" w:hAnsi="宋体" w:eastAsia="仿宋_GB2312"/>
                <w:color w:val="auto"/>
                <w:sz w:val="24"/>
              </w:rPr>
              <w:t>公益一类事业单</w:t>
            </w:r>
            <w:r>
              <w:rPr>
                <w:rFonts w:hint="eastAsia" w:ascii="仿宋_GB2312" w:hAnsi="仿宋" w:eastAsia="仿宋_GB2312" w:cs="仿宋"/>
                <w:bCs/>
                <w:sz w:val="24"/>
              </w:rPr>
              <w:t>位</w:t>
            </w:r>
          </w:p>
        </w:tc>
      </w:tr>
    </w:tbl>
    <w:p>
      <w:pPr>
        <w:pStyle w:val="13"/>
        <w:adjustRightInd w:val="0"/>
        <w:snapToGrid w:val="0"/>
        <w:spacing w:before="0" w:beforeAutospacing="0" w:after="0" w:afterAutospacing="0" w:line="600" w:lineRule="exact"/>
        <w:ind w:firstLine="480" w:firstLineChars="150"/>
        <w:outlineLvl w:val="0"/>
        <w:rPr>
          <w:rFonts w:hint="eastAsia" w:ascii="仿宋_GB2312" w:hAnsi="仿宋" w:eastAsia="仿宋_GB2312"/>
          <w:sz w:val="32"/>
          <w:szCs w:val="32"/>
          <w:lang w:eastAsia="zh-CN"/>
        </w:rPr>
      </w:pPr>
      <w:r>
        <w:rPr>
          <w:rFonts w:hint="eastAsia" w:ascii="仿宋_GB2312" w:hAnsi="仿宋" w:eastAsia="仿宋_GB2312"/>
          <w:sz w:val="32"/>
          <w:szCs w:val="32"/>
        </w:rPr>
        <w:t>非独立核算二级机构说明：本部门所属二级机构宣文化研究发展中心不独立核算，不单独进行预算公开</w:t>
      </w:r>
      <w:r>
        <w:rPr>
          <w:rFonts w:hint="eastAsia" w:ascii="仿宋_GB2312" w:hAnsi="仿宋" w:eastAsia="仿宋_GB2312"/>
          <w:sz w:val="32"/>
          <w:szCs w:val="32"/>
          <w:lang w:eastAsia="zh-CN"/>
        </w:rPr>
        <w:t>。</w:t>
      </w:r>
    </w:p>
    <w:p>
      <w:pPr>
        <w:pStyle w:val="13"/>
        <w:adjustRightInd w:val="0"/>
        <w:snapToGrid w:val="0"/>
        <w:spacing w:before="0" w:beforeAutospacing="0" w:after="0" w:afterAutospacing="0" w:line="600" w:lineRule="exact"/>
        <w:ind w:firstLine="480" w:firstLineChars="150"/>
        <w:outlineLvl w:val="0"/>
        <w:rPr>
          <w:rFonts w:hint="eastAsia" w:ascii="仿宋_GB2312" w:hAnsi="仿宋" w:eastAsia="仿宋_GB2312"/>
          <w:sz w:val="32"/>
          <w:szCs w:val="32"/>
        </w:rPr>
      </w:pPr>
    </w:p>
    <w:p>
      <w:pPr>
        <w:pStyle w:val="13"/>
        <w:adjustRightInd w:val="0"/>
        <w:snapToGrid w:val="0"/>
        <w:spacing w:before="0" w:beforeAutospacing="0" w:after="0" w:afterAutospacing="0" w:line="360" w:lineRule="auto"/>
        <w:ind w:firstLine="627" w:firstLineChars="196"/>
        <w:rPr>
          <w:rFonts w:ascii="黑体" w:hAnsi="黑体" w:eastAsia="黑体"/>
          <w:bCs/>
          <w:sz w:val="32"/>
          <w:szCs w:val="32"/>
        </w:rPr>
      </w:pPr>
      <w:r>
        <w:rPr>
          <w:rFonts w:hint="eastAsia" w:ascii="黑体" w:hAnsi="黑体" w:eastAsia="黑体"/>
          <w:bCs/>
          <w:sz w:val="32"/>
          <w:szCs w:val="32"/>
        </w:rPr>
        <w:t>三、</w:t>
      </w:r>
      <w:r>
        <w:rPr>
          <w:rFonts w:ascii="黑体" w:hAnsi="黑体" w:eastAsia="黑体"/>
          <w:bCs/>
          <w:sz w:val="32"/>
          <w:szCs w:val="32"/>
        </w:rPr>
        <w:t>2023</w:t>
      </w:r>
      <w:r>
        <w:rPr>
          <w:rFonts w:hint="eastAsia" w:ascii="黑体" w:hAnsi="黑体" w:eastAsia="黑体"/>
          <w:bCs/>
          <w:sz w:val="32"/>
          <w:szCs w:val="32"/>
        </w:rPr>
        <w:t>年度主要工作任务</w:t>
      </w:r>
    </w:p>
    <w:p>
      <w:pPr>
        <w:pStyle w:val="13"/>
        <w:adjustRightInd w:val="0"/>
        <w:snapToGrid w:val="0"/>
        <w:spacing w:before="0" w:beforeAutospacing="0" w:after="0" w:afterAutospacing="0" w:line="360" w:lineRule="auto"/>
        <w:ind w:firstLine="627" w:firstLineChars="196"/>
        <w:jc w:val="both"/>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2023年全市宣传思想工作要以习近平新时代中国特色社会主义思想为指导，紧扣学习宣传贯彻党的二十大精神这条主线，围绕用新时代党的创新理论武装全党、教育人民、指导实践这个根本任务，一体推进“举旗帜、聚民心、育新 人、兴文化、展形象”，激发“追赶江浙、争先江淮”的热 情与担当，保持“敢拼敢抢、善作善成”的精神与状态，坚 持武装思想、守牢阵地，坚持围绕中心、服务大局，坚持利 民惠民、高质求精，坚持系统思维、守正创新，坚持求新求 实、团结奋斗，为推动文化自信自强、奋力谱写中国式现代 化宣城篇章提供坚强思想保证和强大精神力量。</w:t>
      </w:r>
    </w:p>
    <w:p>
      <w:pPr>
        <w:pStyle w:val="13"/>
        <w:adjustRightInd w:val="0"/>
        <w:snapToGrid w:val="0"/>
        <w:spacing w:before="0" w:beforeAutospacing="0" w:after="0" w:afterAutospacing="0" w:line="360" w:lineRule="auto"/>
        <w:ind w:firstLine="630" w:firstLineChars="196"/>
        <w:jc w:val="both"/>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bCs/>
          <w:color w:val="auto"/>
          <w:kern w:val="2"/>
          <w:sz w:val="32"/>
          <w:szCs w:val="32"/>
          <w:lang w:val="en-US" w:eastAsia="zh-CN" w:bidi="ar-SA"/>
        </w:rPr>
        <w:t>一是</w:t>
      </w:r>
      <w:r>
        <w:rPr>
          <w:rFonts w:hint="eastAsia" w:ascii="仿宋_GB2312" w:hAnsi="仿宋_GB2312" w:eastAsia="仿宋_GB2312" w:cs="仿宋_GB2312"/>
          <w:b w:val="0"/>
          <w:bCs w:val="0"/>
          <w:color w:val="auto"/>
          <w:kern w:val="2"/>
          <w:sz w:val="32"/>
          <w:szCs w:val="32"/>
          <w:lang w:val="en-US" w:eastAsia="zh-CN" w:bidi="ar-SA"/>
        </w:rPr>
        <w:t>突出首要政治任务，用习近平新时代中国特色社会主义思想凝心铸魂。</w:t>
      </w:r>
    </w:p>
    <w:p>
      <w:pPr>
        <w:pStyle w:val="13"/>
        <w:adjustRightInd w:val="0"/>
        <w:snapToGrid w:val="0"/>
        <w:spacing w:before="0" w:beforeAutospacing="0" w:after="0" w:afterAutospacing="0" w:line="360" w:lineRule="auto"/>
        <w:ind w:firstLine="630" w:firstLineChars="196"/>
        <w:jc w:val="both"/>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bCs/>
          <w:color w:val="auto"/>
          <w:kern w:val="2"/>
          <w:sz w:val="32"/>
          <w:szCs w:val="32"/>
          <w:lang w:val="en-US" w:eastAsia="zh-CN" w:bidi="ar-SA"/>
        </w:rPr>
        <w:t>二是</w:t>
      </w:r>
      <w:r>
        <w:rPr>
          <w:rFonts w:hint="eastAsia" w:ascii="仿宋_GB2312" w:hAnsi="仿宋_GB2312" w:eastAsia="仿宋_GB2312" w:cs="仿宋_GB2312"/>
          <w:b w:val="0"/>
          <w:bCs w:val="0"/>
          <w:color w:val="auto"/>
          <w:kern w:val="2"/>
          <w:sz w:val="32"/>
          <w:szCs w:val="32"/>
          <w:lang w:val="en-US" w:eastAsia="zh-CN" w:bidi="ar-SA"/>
        </w:rPr>
        <w:t>做强宣传矩阵，为“追赶江浙、争先江淮”加快 建设现代化美好宣城汇聚强大正能量。</w:t>
      </w:r>
    </w:p>
    <w:p>
      <w:pPr>
        <w:pStyle w:val="13"/>
        <w:adjustRightInd w:val="0"/>
        <w:snapToGrid w:val="0"/>
        <w:spacing w:before="0" w:beforeAutospacing="0" w:after="0" w:afterAutospacing="0" w:line="360" w:lineRule="auto"/>
        <w:ind w:firstLine="630" w:firstLineChars="196"/>
        <w:jc w:val="both"/>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bCs/>
          <w:color w:val="auto"/>
          <w:kern w:val="2"/>
          <w:sz w:val="32"/>
          <w:szCs w:val="32"/>
          <w:lang w:val="en-US" w:eastAsia="zh-CN" w:bidi="ar-SA"/>
        </w:rPr>
        <w:t>三是</w:t>
      </w:r>
      <w:r>
        <w:rPr>
          <w:rFonts w:hint="eastAsia" w:ascii="仿宋_GB2312" w:hAnsi="仿宋_GB2312" w:eastAsia="仿宋_GB2312" w:cs="仿宋_GB2312"/>
          <w:b w:val="0"/>
          <w:bCs w:val="0"/>
          <w:color w:val="auto"/>
          <w:kern w:val="2"/>
          <w:sz w:val="32"/>
          <w:szCs w:val="32"/>
          <w:lang w:val="en-US" w:eastAsia="zh-CN" w:bidi="ar-SA"/>
        </w:rPr>
        <w:t>树牢精品意识，以高质量文化供给满足人民群众高品质精神文化需求。</w:t>
      </w:r>
    </w:p>
    <w:p>
      <w:pPr>
        <w:pStyle w:val="13"/>
        <w:adjustRightInd w:val="0"/>
        <w:snapToGrid w:val="0"/>
        <w:spacing w:before="0" w:beforeAutospacing="0" w:after="0" w:afterAutospacing="0" w:line="360" w:lineRule="auto"/>
        <w:ind w:firstLine="630" w:firstLineChars="196"/>
        <w:jc w:val="both"/>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bCs/>
          <w:color w:val="auto"/>
          <w:kern w:val="2"/>
          <w:sz w:val="32"/>
          <w:szCs w:val="32"/>
          <w:lang w:val="en-US" w:eastAsia="zh-CN" w:bidi="ar-SA"/>
        </w:rPr>
        <w:t>四是</w:t>
      </w:r>
      <w:r>
        <w:rPr>
          <w:rFonts w:hint="eastAsia" w:ascii="仿宋_GB2312" w:hAnsi="仿宋_GB2312" w:eastAsia="仿宋_GB2312" w:cs="仿宋_GB2312"/>
          <w:b w:val="0"/>
          <w:bCs w:val="0"/>
          <w:color w:val="auto"/>
          <w:kern w:val="2"/>
          <w:sz w:val="32"/>
          <w:szCs w:val="32"/>
          <w:lang w:val="en-US" w:eastAsia="zh-CN" w:bidi="ar-SA"/>
        </w:rPr>
        <w:t>强化共建共享，提升全域文明创建水平和全社会文明程度。</w:t>
      </w:r>
    </w:p>
    <w:p>
      <w:pPr>
        <w:pStyle w:val="13"/>
        <w:adjustRightInd w:val="0"/>
        <w:snapToGrid w:val="0"/>
        <w:spacing w:before="0" w:beforeAutospacing="0" w:after="0" w:afterAutospacing="0" w:line="360" w:lineRule="auto"/>
        <w:ind w:firstLine="630" w:firstLineChars="196"/>
        <w:jc w:val="both"/>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bCs/>
          <w:color w:val="auto"/>
          <w:kern w:val="2"/>
          <w:sz w:val="32"/>
          <w:szCs w:val="32"/>
          <w:lang w:val="en-US" w:eastAsia="zh-CN" w:bidi="ar-SA"/>
        </w:rPr>
        <w:t>五是</w:t>
      </w:r>
      <w:r>
        <w:rPr>
          <w:rFonts w:hint="eastAsia" w:ascii="仿宋_GB2312" w:hAnsi="仿宋_GB2312" w:eastAsia="仿宋_GB2312" w:cs="仿宋_GB2312"/>
          <w:b w:val="0"/>
          <w:bCs w:val="0"/>
          <w:color w:val="auto"/>
          <w:kern w:val="2"/>
          <w:sz w:val="32"/>
          <w:szCs w:val="32"/>
          <w:lang w:val="en-US" w:eastAsia="zh-CN" w:bidi="ar-SA"/>
        </w:rPr>
        <w:t>锻造人才队伍，推动宣传思想工作更实更强更优。</w:t>
      </w:r>
    </w:p>
    <w:p>
      <w:pPr>
        <w:pStyle w:val="13"/>
        <w:adjustRightInd w:val="0"/>
        <w:snapToGrid w:val="0"/>
        <w:spacing w:before="0" w:beforeAutospacing="0" w:after="0" w:afterAutospacing="0" w:line="360" w:lineRule="exact"/>
        <w:jc w:val="center"/>
        <w:rPr>
          <w:rFonts w:ascii="黑体" w:hAnsi="黑体" w:eastAsia="黑体"/>
          <w:bCs/>
          <w:sz w:val="36"/>
          <w:szCs w:val="36"/>
        </w:rPr>
      </w:pPr>
      <w:r>
        <w:rPr>
          <w:rFonts w:hint="eastAsia" w:ascii="黑体" w:hAnsi="黑体" w:eastAsia="黑体"/>
          <w:bCs/>
          <w:sz w:val="36"/>
          <w:szCs w:val="36"/>
        </w:rPr>
        <w:t>第二部分</w:t>
      </w:r>
      <w:r>
        <w:rPr>
          <w:rFonts w:ascii="黑体" w:hAnsi="黑体" w:eastAsia="黑体"/>
          <w:bCs/>
          <w:sz w:val="36"/>
          <w:szCs w:val="36"/>
        </w:rPr>
        <w:t xml:space="preserve"> 2023</w:t>
      </w:r>
      <w:r>
        <w:rPr>
          <w:rFonts w:hint="eastAsia" w:ascii="黑体" w:hAnsi="黑体" w:eastAsia="黑体"/>
          <w:bCs/>
          <w:sz w:val="36"/>
          <w:szCs w:val="36"/>
        </w:rPr>
        <w:t>年部门预算表</w:t>
      </w:r>
    </w:p>
    <w:p>
      <w:pPr>
        <w:spacing w:line="360" w:lineRule="exact"/>
        <w:ind w:firstLine="6300" w:firstLineChars="3150"/>
        <w:rPr>
          <w:rFonts w:ascii="宋体" w:cs="宋体"/>
          <w:kern w:val="0"/>
          <w:sz w:val="20"/>
          <w:szCs w:val="20"/>
        </w:rPr>
      </w:pPr>
      <w:r>
        <w:rPr>
          <w:rFonts w:hint="eastAsia" w:ascii="宋体" w:hAnsi="宋体" w:cs="宋体"/>
          <w:kern w:val="0"/>
          <w:sz w:val="20"/>
          <w:szCs w:val="20"/>
          <w:lang w:eastAsia="zh-CN"/>
        </w:rPr>
        <w:t>部门公开表</w:t>
      </w:r>
      <w:r>
        <w:rPr>
          <w:rFonts w:ascii="宋体" w:hAnsi="宋体" w:cs="宋体"/>
          <w:kern w:val="0"/>
          <w:sz w:val="20"/>
          <w:szCs w:val="20"/>
        </w:rPr>
        <w:t>1</w:t>
      </w:r>
    </w:p>
    <w:p>
      <w:pPr>
        <w:spacing w:line="360" w:lineRule="exact"/>
        <w:jc w:val="center"/>
        <w:rPr>
          <w:rFonts w:ascii="华文中宋" w:hAnsi="华文中宋" w:eastAsia="华文中宋" w:cs="宋体"/>
          <w:b/>
          <w:bCs/>
          <w:kern w:val="0"/>
          <w:sz w:val="32"/>
          <w:szCs w:val="32"/>
        </w:rPr>
      </w:pPr>
      <w:r>
        <w:rPr>
          <w:rFonts w:hint="eastAsia" w:ascii="华文中宋" w:hAnsi="华文中宋" w:eastAsia="华文中宋" w:cs="宋体"/>
          <w:b/>
          <w:bCs/>
          <w:kern w:val="0"/>
          <w:sz w:val="32"/>
          <w:szCs w:val="32"/>
          <w:lang w:eastAsia="zh-CN"/>
        </w:rPr>
        <w:t>中共宣城市委宣传部2023年</w:t>
      </w:r>
      <w:r>
        <w:rPr>
          <w:rFonts w:hint="eastAsia" w:ascii="华文中宋" w:hAnsi="华文中宋" w:eastAsia="华文中宋" w:cs="宋体"/>
          <w:b/>
          <w:bCs/>
          <w:kern w:val="0"/>
          <w:sz w:val="32"/>
          <w:szCs w:val="32"/>
        </w:rPr>
        <w:t>收支总表</w:t>
      </w:r>
    </w:p>
    <w:p>
      <w:pPr>
        <w:spacing w:line="221" w:lineRule="auto"/>
        <w:ind w:left="215" w:leftChars="9" w:hanging="196" w:hangingChars="100"/>
        <w:rPr>
          <w:rFonts w:ascii="华文中宋" w:hAnsi="华文中宋" w:eastAsia="华文中宋" w:cs="宋体"/>
          <w:b/>
          <w:bCs/>
          <w:kern w:val="0"/>
          <w:sz w:val="32"/>
          <w:szCs w:val="32"/>
        </w:rPr>
      </w:pPr>
      <w:r>
        <w:rPr>
          <w:rFonts w:ascii="仿宋" w:hAnsi="仿宋" w:eastAsia="仿宋" w:cs="仿宋"/>
          <w:spacing w:val="-2"/>
          <w:sz w:val="20"/>
          <w:szCs w:val="20"/>
        </w:rPr>
        <w:t>部</w:t>
      </w:r>
      <w:r>
        <w:rPr>
          <w:rFonts w:ascii="仿宋" w:hAnsi="仿宋" w:eastAsia="仿宋" w:cs="仿宋"/>
          <w:spacing w:val="-1"/>
          <w:sz w:val="20"/>
          <w:szCs w:val="20"/>
        </w:rPr>
        <w:t>门：中共宣城市委宣传部</w:t>
      </w:r>
      <w:r>
        <w:rPr>
          <w:rFonts w:hint="eastAsia" w:ascii="仿宋" w:hAnsi="仿宋" w:eastAsia="仿宋" w:cs="仿宋"/>
          <w:spacing w:val="-1"/>
          <w:sz w:val="20"/>
          <w:szCs w:val="20"/>
          <w:lang w:val="en-US" w:eastAsia="zh-CN"/>
        </w:rPr>
        <w:t xml:space="preserve">                                                 </w:t>
      </w:r>
      <w:r>
        <w:rPr>
          <w:rFonts w:hint="eastAsia" w:ascii="宋体" w:hAnsi="宋体" w:cs="宋体"/>
          <w:kern w:val="0"/>
          <w:sz w:val="20"/>
          <w:szCs w:val="20"/>
        </w:rPr>
        <w:t>单位：万元</w:t>
      </w:r>
    </w:p>
    <w:tbl>
      <w:tblPr>
        <w:tblStyle w:val="7"/>
        <w:tblW w:w="8460" w:type="dxa"/>
        <w:tblInd w:w="93" w:type="dxa"/>
        <w:tblLayout w:type="fixed"/>
        <w:tblCellMar>
          <w:top w:w="0" w:type="dxa"/>
          <w:left w:w="108" w:type="dxa"/>
          <w:bottom w:w="0" w:type="dxa"/>
          <w:right w:w="108" w:type="dxa"/>
        </w:tblCellMar>
      </w:tblPr>
      <w:tblGrid>
        <w:gridCol w:w="3422"/>
        <w:gridCol w:w="998"/>
        <w:gridCol w:w="3184"/>
        <w:gridCol w:w="856"/>
      </w:tblGrid>
      <w:tr>
        <w:tblPrEx>
          <w:tblCellMar>
            <w:top w:w="0" w:type="dxa"/>
            <w:left w:w="108" w:type="dxa"/>
            <w:bottom w:w="0" w:type="dxa"/>
            <w:right w:w="108" w:type="dxa"/>
          </w:tblCellMar>
        </w:tblPrEx>
        <w:trPr>
          <w:trHeight w:val="173" w:hRule="atLeast"/>
        </w:trPr>
        <w:tc>
          <w:tcPr>
            <w:tcW w:w="442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b/>
                <w:kern w:val="0"/>
                <w:sz w:val="20"/>
                <w:szCs w:val="20"/>
              </w:rPr>
            </w:pPr>
            <w:r>
              <w:rPr>
                <w:rFonts w:hint="eastAsia" w:ascii="宋体" w:hAnsi="宋体" w:cs="宋体"/>
                <w:b/>
                <w:kern w:val="0"/>
                <w:sz w:val="20"/>
                <w:szCs w:val="20"/>
              </w:rPr>
              <w:t>收入</w:t>
            </w:r>
          </w:p>
        </w:tc>
        <w:tc>
          <w:tcPr>
            <w:tcW w:w="4040" w:type="dxa"/>
            <w:gridSpan w:val="2"/>
            <w:tcBorders>
              <w:top w:val="single" w:color="auto" w:sz="4" w:space="0"/>
              <w:left w:val="nil"/>
              <w:bottom w:val="single" w:color="auto" w:sz="4" w:space="0"/>
              <w:right w:val="single" w:color="auto" w:sz="4" w:space="0"/>
            </w:tcBorders>
            <w:vAlign w:val="center"/>
          </w:tcPr>
          <w:p>
            <w:pPr>
              <w:widowControl/>
              <w:jc w:val="center"/>
              <w:rPr>
                <w:rFonts w:ascii="宋体" w:cs="宋体"/>
                <w:b/>
                <w:kern w:val="0"/>
                <w:sz w:val="20"/>
                <w:szCs w:val="20"/>
              </w:rPr>
            </w:pPr>
            <w:r>
              <w:rPr>
                <w:rFonts w:hint="eastAsia" w:ascii="宋体" w:hAnsi="宋体" w:cs="宋体"/>
                <w:b/>
                <w:kern w:val="0"/>
                <w:sz w:val="20"/>
                <w:szCs w:val="20"/>
              </w:rPr>
              <w:t>支出</w:t>
            </w:r>
          </w:p>
        </w:tc>
      </w:tr>
      <w:tr>
        <w:tblPrEx>
          <w:tblCellMar>
            <w:top w:w="0" w:type="dxa"/>
            <w:left w:w="108" w:type="dxa"/>
            <w:bottom w:w="0" w:type="dxa"/>
            <w:right w:w="108" w:type="dxa"/>
          </w:tblCellMar>
        </w:tblPrEx>
        <w:trPr>
          <w:trHeight w:val="240" w:hRule="atLeast"/>
        </w:trPr>
        <w:tc>
          <w:tcPr>
            <w:tcW w:w="3422" w:type="dxa"/>
            <w:tcBorders>
              <w:top w:val="nil"/>
              <w:left w:val="single" w:color="auto" w:sz="4" w:space="0"/>
              <w:bottom w:val="single" w:color="auto" w:sz="4" w:space="0"/>
              <w:right w:val="single" w:color="auto" w:sz="4" w:space="0"/>
            </w:tcBorders>
            <w:vAlign w:val="center"/>
          </w:tcPr>
          <w:p>
            <w:pPr>
              <w:widowControl/>
              <w:jc w:val="center"/>
              <w:rPr>
                <w:rFonts w:ascii="宋体" w:cs="宋体"/>
                <w:b/>
                <w:kern w:val="0"/>
                <w:sz w:val="20"/>
                <w:szCs w:val="20"/>
              </w:rPr>
            </w:pPr>
            <w:r>
              <w:rPr>
                <w:rFonts w:hint="eastAsia" w:ascii="宋体" w:hAnsi="宋体" w:cs="宋体"/>
                <w:b/>
                <w:kern w:val="0"/>
                <w:sz w:val="20"/>
                <w:szCs w:val="20"/>
              </w:rPr>
              <w:t>收入项目</w:t>
            </w:r>
          </w:p>
        </w:tc>
        <w:tc>
          <w:tcPr>
            <w:tcW w:w="998" w:type="dxa"/>
            <w:tcBorders>
              <w:top w:val="nil"/>
              <w:left w:val="nil"/>
              <w:bottom w:val="nil"/>
              <w:right w:val="single" w:color="auto" w:sz="4" w:space="0"/>
            </w:tcBorders>
            <w:vAlign w:val="center"/>
          </w:tcPr>
          <w:p>
            <w:pPr>
              <w:widowControl/>
              <w:jc w:val="center"/>
              <w:rPr>
                <w:rFonts w:ascii="宋体" w:cs="宋体"/>
                <w:b/>
                <w:kern w:val="0"/>
                <w:sz w:val="20"/>
                <w:szCs w:val="20"/>
              </w:rPr>
            </w:pPr>
            <w:r>
              <w:rPr>
                <w:rFonts w:hint="eastAsia" w:ascii="宋体" w:hAnsi="宋体" w:cs="宋体"/>
                <w:b/>
                <w:kern w:val="0"/>
                <w:sz w:val="20"/>
                <w:szCs w:val="20"/>
              </w:rPr>
              <w:t>预算数</w:t>
            </w:r>
          </w:p>
        </w:tc>
        <w:tc>
          <w:tcPr>
            <w:tcW w:w="3184" w:type="dxa"/>
            <w:tcBorders>
              <w:top w:val="nil"/>
              <w:left w:val="nil"/>
              <w:bottom w:val="single" w:color="auto" w:sz="4" w:space="0"/>
              <w:right w:val="single" w:color="auto" w:sz="4" w:space="0"/>
            </w:tcBorders>
            <w:vAlign w:val="center"/>
          </w:tcPr>
          <w:p>
            <w:pPr>
              <w:widowControl/>
              <w:jc w:val="center"/>
              <w:rPr>
                <w:rFonts w:ascii="宋体" w:cs="宋体"/>
                <w:b/>
                <w:kern w:val="0"/>
                <w:sz w:val="20"/>
                <w:szCs w:val="20"/>
              </w:rPr>
            </w:pPr>
            <w:r>
              <w:rPr>
                <w:rFonts w:hint="eastAsia" w:ascii="宋体" w:hAnsi="宋体" w:cs="宋体"/>
                <w:b/>
                <w:kern w:val="0"/>
                <w:sz w:val="20"/>
                <w:szCs w:val="20"/>
              </w:rPr>
              <w:t>支出功能分类科目</w:t>
            </w:r>
          </w:p>
        </w:tc>
        <w:tc>
          <w:tcPr>
            <w:tcW w:w="856" w:type="dxa"/>
            <w:tcBorders>
              <w:top w:val="nil"/>
              <w:left w:val="nil"/>
              <w:bottom w:val="nil"/>
              <w:right w:val="single" w:color="auto" w:sz="4" w:space="0"/>
            </w:tcBorders>
            <w:vAlign w:val="center"/>
          </w:tcPr>
          <w:p>
            <w:pPr>
              <w:widowControl/>
              <w:jc w:val="center"/>
              <w:rPr>
                <w:rFonts w:ascii="宋体" w:cs="宋体"/>
                <w:b/>
                <w:kern w:val="0"/>
                <w:sz w:val="20"/>
                <w:szCs w:val="20"/>
              </w:rPr>
            </w:pPr>
            <w:r>
              <w:rPr>
                <w:rFonts w:hint="eastAsia" w:ascii="宋体" w:hAnsi="宋体" w:cs="宋体"/>
                <w:b/>
                <w:kern w:val="0"/>
                <w:sz w:val="20"/>
                <w:szCs w:val="20"/>
              </w:rPr>
              <w:t>预算数</w:t>
            </w:r>
          </w:p>
        </w:tc>
      </w:tr>
      <w:tr>
        <w:tblPrEx>
          <w:tblCellMar>
            <w:top w:w="0" w:type="dxa"/>
            <w:left w:w="108" w:type="dxa"/>
            <w:bottom w:w="0" w:type="dxa"/>
            <w:right w:w="108" w:type="dxa"/>
          </w:tblCellMar>
        </w:tblPrEx>
        <w:trPr>
          <w:trHeight w:val="240" w:hRule="atLeast"/>
        </w:trPr>
        <w:tc>
          <w:tcPr>
            <w:tcW w:w="3422" w:type="dxa"/>
            <w:tcBorders>
              <w:top w:val="nil"/>
              <w:left w:val="single" w:color="auto" w:sz="4" w:space="0"/>
              <w:bottom w:val="single" w:color="auto" w:sz="4" w:space="0"/>
              <w:right w:val="nil"/>
            </w:tcBorders>
            <w:vAlign w:val="center"/>
          </w:tcPr>
          <w:p>
            <w:pPr>
              <w:rPr>
                <w:rFonts w:ascii="宋体" w:cs="Arial"/>
                <w:color w:val="000000"/>
                <w:sz w:val="20"/>
                <w:szCs w:val="20"/>
              </w:rPr>
            </w:pPr>
            <w:r>
              <w:rPr>
                <w:rFonts w:hint="eastAsia" w:cs="Arial"/>
                <w:color w:val="000000"/>
                <w:sz w:val="20"/>
                <w:szCs w:val="20"/>
              </w:rPr>
              <w:t>一、一般公共预算收入</w:t>
            </w:r>
          </w:p>
        </w:tc>
        <w:tc>
          <w:tcPr>
            <w:tcW w:w="998"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lang w:val="en-US" w:eastAsia="zh-CN"/>
              </w:rPr>
              <w:t>702.72</w:t>
            </w:r>
            <w:r>
              <w:rPr>
                <w:rFonts w:hint="eastAsia" w:ascii="宋体" w:hAnsi="宋体" w:cs="宋体"/>
                <w:kern w:val="0"/>
                <w:sz w:val="20"/>
                <w:szCs w:val="20"/>
              </w:rPr>
              <w:t>　</w:t>
            </w:r>
          </w:p>
        </w:tc>
        <w:tc>
          <w:tcPr>
            <w:tcW w:w="3184" w:type="dxa"/>
            <w:tcBorders>
              <w:top w:val="nil"/>
              <w:left w:val="nil"/>
              <w:bottom w:val="single" w:color="auto" w:sz="4" w:space="0"/>
              <w:right w:val="nil"/>
            </w:tcBorders>
            <w:vAlign w:val="center"/>
          </w:tcPr>
          <w:p>
            <w:pPr>
              <w:rPr>
                <w:rFonts w:ascii="宋体" w:cs="Arial"/>
                <w:color w:val="000000"/>
                <w:sz w:val="20"/>
                <w:szCs w:val="20"/>
              </w:rPr>
            </w:pPr>
            <w:r>
              <w:rPr>
                <w:rFonts w:hint="eastAsia" w:cs="Arial"/>
                <w:color w:val="000000"/>
                <w:sz w:val="20"/>
                <w:szCs w:val="20"/>
              </w:rPr>
              <w:t>一、一般公共服务支出</w:t>
            </w:r>
          </w:p>
        </w:tc>
        <w:tc>
          <w:tcPr>
            <w:tcW w:w="856" w:type="dxa"/>
            <w:tcBorders>
              <w:top w:val="single" w:color="auto" w:sz="4" w:space="0"/>
              <w:left w:val="single" w:color="auto" w:sz="4" w:space="0"/>
              <w:bottom w:val="nil"/>
              <w:right w:val="single" w:color="auto" w:sz="4" w:space="0"/>
            </w:tcBorders>
            <w:vAlign w:val="center"/>
          </w:tcPr>
          <w:p>
            <w:pPr>
              <w:widowControl/>
              <w:jc w:val="right"/>
              <w:rPr>
                <w:rFonts w:hint="eastAsia" w:ascii="宋体" w:hAnsi="宋体" w:cs="宋体"/>
                <w:kern w:val="0"/>
                <w:sz w:val="20"/>
                <w:szCs w:val="20"/>
                <w:lang w:val="en-US" w:eastAsia="zh-CN"/>
              </w:rPr>
            </w:pPr>
            <w:r>
              <w:rPr>
                <w:rFonts w:hint="default" w:ascii="宋体" w:hAnsi="宋体" w:cs="宋体"/>
                <w:kern w:val="0"/>
                <w:sz w:val="20"/>
                <w:szCs w:val="20"/>
                <w:lang w:val="en-US" w:eastAsia="zh-CN"/>
              </w:rPr>
              <w:t>477.47</w:t>
            </w:r>
          </w:p>
        </w:tc>
      </w:tr>
      <w:tr>
        <w:tblPrEx>
          <w:tblCellMar>
            <w:top w:w="0" w:type="dxa"/>
            <w:left w:w="108" w:type="dxa"/>
            <w:bottom w:w="0" w:type="dxa"/>
            <w:right w:w="108" w:type="dxa"/>
          </w:tblCellMar>
        </w:tblPrEx>
        <w:trPr>
          <w:trHeight w:val="240" w:hRule="atLeast"/>
        </w:trPr>
        <w:tc>
          <w:tcPr>
            <w:tcW w:w="3422" w:type="dxa"/>
            <w:tcBorders>
              <w:top w:val="nil"/>
              <w:left w:val="single" w:color="auto" w:sz="4" w:space="0"/>
              <w:bottom w:val="single" w:color="auto" w:sz="4" w:space="0"/>
              <w:right w:val="nil"/>
            </w:tcBorders>
            <w:vAlign w:val="center"/>
          </w:tcPr>
          <w:p>
            <w:pPr>
              <w:rPr>
                <w:rFonts w:ascii="宋体" w:cs="Arial"/>
                <w:color w:val="000000"/>
                <w:sz w:val="20"/>
                <w:szCs w:val="20"/>
              </w:rPr>
            </w:pPr>
            <w:r>
              <w:rPr>
                <w:rFonts w:hint="eastAsia" w:cs="Arial"/>
                <w:color w:val="000000"/>
                <w:sz w:val="20"/>
                <w:szCs w:val="20"/>
              </w:rPr>
              <w:t>二、政府性基金预算收入</w:t>
            </w:r>
          </w:p>
        </w:tc>
        <w:tc>
          <w:tcPr>
            <w:tcW w:w="998" w:type="dxa"/>
            <w:tcBorders>
              <w:top w:val="nil"/>
              <w:left w:val="single" w:color="auto" w:sz="4" w:space="0"/>
              <w:bottom w:val="single" w:color="auto" w:sz="4" w:space="0"/>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3184" w:type="dxa"/>
            <w:tcBorders>
              <w:top w:val="nil"/>
              <w:left w:val="nil"/>
              <w:bottom w:val="single" w:color="auto" w:sz="4" w:space="0"/>
              <w:right w:val="nil"/>
            </w:tcBorders>
            <w:vAlign w:val="center"/>
          </w:tcPr>
          <w:p>
            <w:pPr>
              <w:rPr>
                <w:rFonts w:ascii="宋体" w:cs="Arial"/>
                <w:color w:val="000000"/>
                <w:sz w:val="20"/>
                <w:szCs w:val="20"/>
              </w:rPr>
            </w:pPr>
            <w:r>
              <w:rPr>
                <w:rFonts w:hint="eastAsia" w:cs="Arial"/>
                <w:color w:val="000000"/>
                <w:sz w:val="20"/>
                <w:szCs w:val="20"/>
              </w:rPr>
              <w:t>二、外交支出</w:t>
            </w:r>
          </w:p>
        </w:tc>
        <w:tc>
          <w:tcPr>
            <w:tcW w:w="856" w:type="dxa"/>
            <w:tcBorders>
              <w:top w:val="single" w:color="auto" w:sz="4" w:space="0"/>
              <w:left w:val="single" w:color="auto" w:sz="4" w:space="0"/>
              <w:bottom w:val="nil"/>
              <w:right w:val="single" w:color="auto" w:sz="4" w:space="0"/>
            </w:tcBorders>
            <w:vAlign w:val="center"/>
          </w:tcPr>
          <w:p>
            <w:pPr>
              <w:rPr>
                <w:rFonts w:ascii="宋体" w:cs="宋体"/>
                <w:kern w:val="0"/>
                <w:sz w:val="20"/>
                <w:szCs w:val="20"/>
              </w:rPr>
            </w:pPr>
          </w:p>
        </w:tc>
      </w:tr>
      <w:tr>
        <w:tblPrEx>
          <w:tblCellMar>
            <w:top w:w="0" w:type="dxa"/>
            <w:left w:w="108" w:type="dxa"/>
            <w:bottom w:w="0" w:type="dxa"/>
            <w:right w:w="108" w:type="dxa"/>
          </w:tblCellMar>
        </w:tblPrEx>
        <w:trPr>
          <w:trHeight w:val="240" w:hRule="atLeast"/>
        </w:trPr>
        <w:tc>
          <w:tcPr>
            <w:tcW w:w="3422" w:type="dxa"/>
            <w:tcBorders>
              <w:top w:val="nil"/>
              <w:left w:val="single" w:color="auto" w:sz="4" w:space="0"/>
              <w:bottom w:val="single" w:color="auto" w:sz="4" w:space="0"/>
              <w:right w:val="nil"/>
            </w:tcBorders>
            <w:vAlign w:val="center"/>
          </w:tcPr>
          <w:p>
            <w:pPr>
              <w:rPr>
                <w:rFonts w:ascii="宋体" w:cs="Arial"/>
                <w:color w:val="000000"/>
                <w:sz w:val="20"/>
                <w:szCs w:val="20"/>
              </w:rPr>
            </w:pPr>
            <w:r>
              <w:rPr>
                <w:rFonts w:hint="eastAsia" w:cs="Arial"/>
                <w:color w:val="000000"/>
                <w:sz w:val="20"/>
                <w:szCs w:val="20"/>
              </w:rPr>
              <w:t>三、国有资本经营预算拨款收入</w:t>
            </w:r>
          </w:p>
        </w:tc>
        <w:tc>
          <w:tcPr>
            <w:tcW w:w="998" w:type="dxa"/>
            <w:tcBorders>
              <w:top w:val="nil"/>
              <w:left w:val="single" w:color="auto" w:sz="4" w:space="0"/>
              <w:bottom w:val="single" w:color="auto" w:sz="4" w:space="0"/>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3184" w:type="dxa"/>
            <w:tcBorders>
              <w:top w:val="nil"/>
              <w:left w:val="nil"/>
              <w:bottom w:val="single" w:color="auto" w:sz="4" w:space="0"/>
              <w:right w:val="nil"/>
            </w:tcBorders>
            <w:vAlign w:val="center"/>
          </w:tcPr>
          <w:p>
            <w:pPr>
              <w:rPr>
                <w:rFonts w:ascii="宋体" w:cs="Arial"/>
                <w:color w:val="000000"/>
                <w:sz w:val="20"/>
                <w:szCs w:val="20"/>
              </w:rPr>
            </w:pPr>
            <w:r>
              <w:rPr>
                <w:rFonts w:hint="eastAsia" w:cs="Arial"/>
                <w:color w:val="000000"/>
                <w:sz w:val="20"/>
                <w:szCs w:val="20"/>
              </w:rPr>
              <w:t>三、国防支出</w:t>
            </w:r>
          </w:p>
        </w:tc>
        <w:tc>
          <w:tcPr>
            <w:tcW w:w="856" w:type="dxa"/>
            <w:tcBorders>
              <w:top w:val="single" w:color="auto" w:sz="4" w:space="0"/>
              <w:left w:val="single" w:color="auto" w:sz="4" w:space="0"/>
              <w:bottom w:val="nil"/>
              <w:right w:val="single" w:color="auto" w:sz="4" w:space="0"/>
            </w:tcBorders>
            <w:vAlign w:val="center"/>
          </w:tcPr>
          <w:p>
            <w:pPr>
              <w:jc w:val="right"/>
              <w:rPr>
                <w:rFonts w:ascii="宋体" w:cs="宋体"/>
                <w:kern w:val="0"/>
                <w:sz w:val="20"/>
                <w:szCs w:val="20"/>
              </w:rPr>
            </w:pPr>
          </w:p>
        </w:tc>
      </w:tr>
      <w:tr>
        <w:tblPrEx>
          <w:tblCellMar>
            <w:top w:w="0" w:type="dxa"/>
            <w:left w:w="108" w:type="dxa"/>
            <w:bottom w:w="0" w:type="dxa"/>
            <w:right w:w="108" w:type="dxa"/>
          </w:tblCellMar>
        </w:tblPrEx>
        <w:trPr>
          <w:trHeight w:val="240" w:hRule="atLeast"/>
        </w:trPr>
        <w:tc>
          <w:tcPr>
            <w:tcW w:w="3422" w:type="dxa"/>
            <w:tcBorders>
              <w:top w:val="nil"/>
              <w:left w:val="single" w:color="auto" w:sz="4" w:space="0"/>
              <w:bottom w:val="single" w:color="auto" w:sz="4" w:space="0"/>
              <w:right w:val="single" w:color="auto" w:sz="4" w:space="0"/>
            </w:tcBorders>
            <w:vAlign w:val="center"/>
          </w:tcPr>
          <w:p>
            <w:pPr>
              <w:rPr>
                <w:rFonts w:ascii="宋体" w:cs="Arial"/>
                <w:color w:val="000000"/>
                <w:sz w:val="20"/>
                <w:szCs w:val="20"/>
              </w:rPr>
            </w:pPr>
            <w:r>
              <w:rPr>
                <w:rFonts w:hint="eastAsia" w:cs="Arial"/>
                <w:color w:val="000000"/>
                <w:sz w:val="20"/>
                <w:szCs w:val="20"/>
              </w:rPr>
              <w:t>四、财政专户管理资金</w:t>
            </w:r>
          </w:p>
        </w:tc>
        <w:tc>
          <w:tcPr>
            <w:tcW w:w="998" w:type="dxa"/>
            <w:tcBorders>
              <w:top w:val="nil"/>
              <w:left w:val="nil"/>
              <w:bottom w:val="single" w:color="auto" w:sz="4" w:space="0"/>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3184" w:type="dxa"/>
            <w:tcBorders>
              <w:top w:val="nil"/>
              <w:left w:val="nil"/>
              <w:bottom w:val="single" w:color="auto" w:sz="4" w:space="0"/>
              <w:right w:val="nil"/>
            </w:tcBorders>
            <w:vAlign w:val="center"/>
          </w:tcPr>
          <w:p>
            <w:pPr>
              <w:rPr>
                <w:rFonts w:ascii="宋体" w:cs="Arial"/>
                <w:color w:val="000000"/>
                <w:sz w:val="20"/>
                <w:szCs w:val="20"/>
              </w:rPr>
            </w:pPr>
            <w:r>
              <w:rPr>
                <w:rFonts w:hint="eastAsia" w:cs="Arial"/>
                <w:color w:val="000000"/>
                <w:sz w:val="20"/>
                <w:szCs w:val="20"/>
              </w:rPr>
              <w:t>四、公共安全支出</w:t>
            </w:r>
          </w:p>
        </w:tc>
        <w:tc>
          <w:tcPr>
            <w:tcW w:w="856" w:type="dxa"/>
            <w:tcBorders>
              <w:top w:val="single" w:color="auto" w:sz="4" w:space="0"/>
              <w:left w:val="single" w:color="auto" w:sz="4" w:space="0"/>
              <w:bottom w:val="nil"/>
              <w:right w:val="single" w:color="auto" w:sz="4" w:space="0"/>
            </w:tcBorders>
            <w:vAlign w:val="center"/>
          </w:tcPr>
          <w:p>
            <w:pPr>
              <w:jc w:val="right"/>
              <w:rPr>
                <w:rFonts w:ascii="宋体" w:cs="宋体"/>
                <w:kern w:val="0"/>
                <w:sz w:val="20"/>
                <w:szCs w:val="20"/>
              </w:rPr>
            </w:pPr>
          </w:p>
        </w:tc>
      </w:tr>
      <w:tr>
        <w:tblPrEx>
          <w:tblCellMar>
            <w:top w:w="0" w:type="dxa"/>
            <w:left w:w="108" w:type="dxa"/>
            <w:bottom w:w="0" w:type="dxa"/>
            <w:right w:w="108" w:type="dxa"/>
          </w:tblCellMar>
        </w:tblPrEx>
        <w:trPr>
          <w:trHeight w:val="240" w:hRule="atLeast"/>
        </w:trPr>
        <w:tc>
          <w:tcPr>
            <w:tcW w:w="3422" w:type="dxa"/>
            <w:tcBorders>
              <w:top w:val="nil"/>
              <w:left w:val="single" w:color="auto" w:sz="4" w:space="0"/>
              <w:bottom w:val="single" w:color="auto" w:sz="4" w:space="0"/>
              <w:right w:val="nil"/>
            </w:tcBorders>
            <w:vAlign w:val="center"/>
          </w:tcPr>
          <w:p>
            <w:pPr>
              <w:rPr>
                <w:rFonts w:ascii="宋体" w:cs="Arial"/>
                <w:color w:val="000000"/>
                <w:sz w:val="20"/>
                <w:szCs w:val="20"/>
              </w:rPr>
            </w:pPr>
            <w:r>
              <w:rPr>
                <w:rFonts w:hint="eastAsia" w:cs="Arial"/>
                <w:color w:val="000000"/>
                <w:sz w:val="20"/>
                <w:szCs w:val="20"/>
              </w:rPr>
              <w:t>五、其他收入安排</w:t>
            </w:r>
          </w:p>
        </w:tc>
        <w:tc>
          <w:tcPr>
            <w:tcW w:w="998" w:type="dxa"/>
            <w:tcBorders>
              <w:top w:val="nil"/>
              <w:left w:val="single" w:color="auto" w:sz="4" w:space="0"/>
              <w:bottom w:val="single" w:color="auto" w:sz="4" w:space="0"/>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3184" w:type="dxa"/>
            <w:tcBorders>
              <w:top w:val="nil"/>
              <w:left w:val="nil"/>
              <w:bottom w:val="single" w:color="auto" w:sz="4" w:space="0"/>
              <w:right w:val="nil"/>
            </w:tcBorders>
            <w:vAlign w:val="center"/>
          </w:tcPr>
          <w:p>
            <w:pPr>
              <w:rPr>
                <w:rFonts w:ascii="宋体" w:cs="Arial"/>
                <w:color w:val="000000"/>
                <w:sz w:val="20"/>
                <w:szCs w:val="20"/>
              </w:rPr>
            </w:pPr>
            <w:r>
              <w:rPr>
                <w:rFonts w:hint="eastAsia" w:cs="Arial"/>
                <w:color w:val="000000"/>
                <w:sz w:val="20"/>
                <w:szCs w:val="20"/>
              </w:rPr>
              <w:t>五、教育支出</w:t>
            </w:r>
          </w:p>
        </w:tc>
        <w:tc>
          <w:tcPr>
            <w:tcW w:w="856" w:type="dxa"/>
            <w:tcBorders>
              <w:top w:val="single" w:color="auto" w:sz="4" w:space="0"/>
              <w:left w:val="single" w:color="auto" w:sz="4" w:space="0"/>
              <w:bottom w:val="nil"/>
              <w:right w:val="single" w:color="auto" w:sz="4" w:space="0"/>
            </w:tcBorders>
            <w:vAlign w:val="center"/>
          </w:tcPr>
          <w:p>
            <w:pPr>
              <w:jc w:val="right"/>
              <w:rPr>
                <w:rFonts w:ascii="宋体" w:cs="宋体"/>
                <w:kern w:val="0"/>
                <w:sz w:val="20"/>
                <w:szCs w:val="20"/>
              </w:rPr>
            </w:pPr>
          </w:p>
        </w:tc>
      </w:tr>
      <w:tr>
        <w:tblPrEx>
          <w:tblCellMar>
            <w:top w:w="0" w:type="dxa"/>
            <w:left w:w="108" w:type="dxa"/>
            <w:bottom w:w="0" w:type="dxa"/>
            <w:right w:w="108" w:type="dxa"/>
          </w:tblCellMar>
        </w:tblPrEx>
        <w:trPr>
          <w:trHeight w:val="240" w:hRule="atLeast"/>
        </w:trPr>
        <w:tc>
          <w:tcPr>
            <w:tcW w:w="3422" w:type="dxa"/>
            <w:tcBorders>
              <w:top w:val="nil"/>
              <w:left w:val="single" w:color="auto" w:sz="4" w:space="0"/>
              <w:bottom w:val="single" w:color="auto" w:sz="4" w:space="0"/>
              <w:right w:val="nil"/>
            </w:tcBorders>
            <w:vAlign w:val="center"/>
          </w:tcPr>
          <w:p>
            <w:pPr>
              <w:rPr>
                <w:rFonts w:ascii="宋体" w:cs="Arial"/>
                <w:color w:val="000000"/>
                <w:sz w:val="20"/>
                <w:szCs w:val="20"/>
              </w:rPr>
            </w:pPr>
            <w:r>
              <w:rPr>
                <w:rFonts w:hint="eastAsia" w:cs="Arial"/>
                <w:color w:val="000000"/>
                <w:sz w:val="20"/>
                <w:szCs w:val="20"/>
              </w:rPr>
              <w:t>事业收入</w:t>
            </w:r>
          </w:p>
        </w:tc>
        <w:tc>
          <w:tcPr>
            <w:tcW w:w="998" w:type="dxa"/>
            <w:tcBorders>
              <w:top w:val="nil"/>
              <w:left w:val="single" w:color="auto" w:sz="4" w:space="0"/>
              <w:bottom w:val="single" w:color="auto" w:sz="4" w:space="0"/>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3184" w:type="dxa"/>
            <w:tcBorders>
              <w:top w:val="nil"/>
              <w:left w:val="nil"/>
              <w:bottom w:val="single" w:color="auto" w:sz="4" w:space="0"/>
              <w:right w:val="nil"/>
            </w:tcBorders>
            <w:vAlign w:val="center"/>
          </w:tcPr>
          <w:p>
            <w:pPr>
              <w:rPr>
                <w:rFonts w:ascii="宋体" w:cs="Arial"/>
                <w:color w:val="000000"/>
                <w:sz w:val="20"/>
                <w:szCs w:val="20"/>
              </w:rPr>
            </w:pPr>
            <w:r>
              <w:rPr>
                <w:rFonts w:hint="eastAsia" w:cs="Arial"/>
                <w:color w:val="000000"/>
                <w:sz w:val="20"/>
                <w:szCs w:val="20"/>
              </w:rPr>
              <w:t>六、科学技术支出</w:t>
            </w:r>
          </w:p>
        </w:tc>
        <w:tc>
          <w:tcPr>
            <w:tcW w:w="856" w:type="dxa"/>
            <w:tcBorders>
              <w:top w:val="single" w:color="auto" w:sz="4" w:space="0"/>
              <w:left w:val="single" w:color="auto" w:sz="4" w:space="0"/>
              <w:bottom w:val="nil"/>
              <w:right w:val="single" w:color="auto" w:sz="4" w:space="0"/>
            </w:tcBorders>
            <w:vAlign w:val="center"/>
          </w:tcPr>
          <w:p>
            <w:pPr>
              <w:jc w:val="right"/>
              <w:rPr>
                <w:rFonts w:ascii="宋体" w:cs="宋体"/>
                <w:kern w:val="0"/>
                <w:sz w:val="20"/>
                <w:szCs w:val="20"/>
              </w:rPr>
            </w:pPr>
          </w:p>
        </w:tc>
      </w:tr>
      <w:tr>
        <w:tblPrEx>
          <w:tblCellMar>
            <w:top w:w="0" w:type="dxa"/>
            <w:left w:w="108" w:type="dxa"/>
            <w:bottom w:w="0" w:type="dxa"/>
            <w:right w:w="108" w:type="dxa"/>
          </w:tblCellMar>
        </w:tblPrEx>
        <w:trPr>
          <w:trHeight w:val="240" w:hRule="atLeast"/>
        </w:trPr>
        <w:tc>
          <w:tcPr>
            <w:tcW w:w="3422" w:type="dxa"/>
            <w:tcBorders>
              <w:top w:val="nil"/>
              <w:left w:val="single" w:color="auto" w:sz="4" w:space="0"/>
              <w:bottom w:val="single" w:color="auto" w:sz="4" w:space="0"/>
              <w:right w:val="single" w:color="auto" w:sz="4" w:space="0"/>
            </w:tcBorders>
            <w:vAlign w:val="center"/>
          </w:tcPr>
          <w:p>
            <w:pPr>
              <w:rPr>
                <w:rFonts w:ascii="宋体" w:cs="Arial"/>
                <w:color w:val="000000"/>
                <w:sz w:val="20"/>
                <w:szCs w:val="20"/>
              </w:rPr>
            </w:pPr>
            <w:r>
              <w:rPr>
                <w:rFonts w:hint="eastAsia" w:cs="Arial"/>
                <w:color w:val="000000"/>
                <w:sz w:val="20"/>
                <w:szCs w:val="20"/>
              </w:rPr>
              <w:t>经营收入</w:t>
            </w:r>
          </w:p>
        </w:tc>
        <w:tc>
          <w:tcPr>
            <w:tcW w:w="998" w:type="dxa"/>
            <w:tcBorders>
              <w:top w:val="nil"/>
              <w:left w:val="nil"/>
              <w:bottom w:val="single" w:color="auto" w:sz="4" w:space="0"/>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3184" w:type="dxa"/>
            <w:tcBorders>
              <w:top w:val="nil"/>
              <w:left w:val="nil"/>
              <w:bottom w:val="single" w:color="auto" w:sz="4" w:space="0"/>
              <w:right w:val="nil"/>
            </w:tcBorders>
            <w:vAlign w:val="center"/>
          </w:tcPr>
          <w:p>
            <w:pPr>
              <w:rPr>
                <w:rFonts w:ascii="宋体" w:cs="Arial"/>
                <w:color w:val="000000"/>
                <w:sz w:val="20"/>
                <w:szCs w:val="20"/>
              </w:rPr>
            </w:pPr>
            <w:r>
              <w:rPr>
                <w:rFonts w:hint="eastAsia" w:cs="Arial"/>
                <w:color w:val="000000"/>
                <w:sz w:val="20"/>
                <w:szCs w:val="20"/>
              </w:rPr>
              <w:t>七、文化旅游体育与传媒支出</w:t>
            </w:r>
          </w:p>
        </w:tc>
        <w:tc>
          <w:tcPr>
            <w:tcW w:w="856" w:type="dxa"/>
            <w:tcBorders>
              <w:top w:val="single" w:color="auto" w:sz="4" w:space="0"/>
              <w:left w:val="single" w:color="auto" w:sz="4" w:space="0"/>
              <w:bottom w:val="nil"/>
              <w:right w:val="single" w:color="auto" w:sz="4" w:space="0"/>
            </w:tcBorders>
            <w:vAlign w:val="center"/>
          </w:tcPr>
          <w:p>
            <w:pPr>
              <w:keepNext w:val="0"/>
              <w:keepLines w:val="0"/>
              <w:widowControl/>
              <w:suppressLineNumbers w:val="0"/>
              <w:jc w:val="right"/>
              <w:textAlignment w:val="center"/>
              <w:rPr>
                <w:rFonts w:ascii="宋体" w:cs="宋体"/>
                <w:kern w:val="0"/>
                <w:sz w:val="20"/>
                <w:szCs w:val="20"/>
              </w:rPr>
            </w:pPr>
            <w:r>
              <w:rPr>
                <w:rFonts w:hint="eastAsia" w:ascii="宋体" w:hAnsi="宋体" w:eastAsia="宋体" w:cs="宋体"/>
                <w:i w:val="0"/>
                <w:iCs w:val="0"/>
                <w:color w:val="000000"/>
                <w:kern w:val="0"/>
                <w:sz w:val="18"/>
                <w:szCs w:val="18"/>
                <w:u w:val="none"/>
                <w:lang w:val="en-US" w:eastAsia="zh-CN" w:bidi="ar"/>
              </w:rPr>
              <w:t>170.49</w:t>
            </w:r>
          </w:p>
        </w:tc>
      </w:tr>
      <w:tr>
        <w:tblPrEx>
          <w:tblCellMar>
            <w:top w:w="0" w:type="dxa"/>
            <w:left w:w="108" w:type="dxa"/>
            <w:bottom w:w="0" w:type="dxa"/>
            <w:right w:w="108" w:type="dxa"/>
          </w:tblCellMar>
        </w:tblPrEx>
        <w:trPr>
          <w:trHeight w:val="240" w:hRule="atLeast"/>
        </w:trPr>
        <w:tc>
          <w:tcPr>
            <w:tcW w:w="3422" w:type="dxa"/>
            <w:tcBorders>
              <w:top w:val="nil"/>
              <w:left w:val="single" w:color="auto" w:sz="4" w:space="0"/>
              <w:bottom w:val="single" w:color="auto" w:sz="4" w:space="0"/>
              <w:right w:val="nil"/>
            </w:tcBorders>
            <w:vAlign w:val="center"/>
          </w:tcPr>
          <w:p>
            <w:pPr>
              <w:rPr>
                <w:rFonts w:ascii="宋体" w:cs="Arial"/>
                <w:color w:val="000000"/>
                <w:sz w:val="20"/>
                <w:szCs w:val="20"/>
              </w:rPr>
            </w:pPr>
            <w:r>
              <w:rPr>
                <w:rFonts w:hint="eastAsia" w:cs="Arial"/>
                <w:color w:val="000000"/>
                <w:sz w:val="20"/>
                <w:szCs w:val="20"/>
              </w:rPr>
              <w:t>上级补助收入</w:t>
            </w:r>
          </w:p>
        </w:tc>
        <w:tc>
          <w:tcPr>
            <w:tcW w:w="998" w:type="dxa"/>
            <w:tcBorders>
              <w:top w:val="nil"/>
              <w:left w:val="single" w:color="auto" w:sz="4" w:space="0"/>
              <w:bottom w:val="single" w:color="auto" w:sz="4" w:space="0"/>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3184" w:type="dxa"/>
            <w:tcBorders>
              <w:top w:val="nil"/>
              <w:left w:val="nil"/>
              <w:bottom w:val="single" w:color="auto" w:sz="4" w:space="0"/>
              <w:right w:val="nil"/>
            </w:tcBorders>
            <w:vAlign w:val="center"/>
          </w:tcPr>
          <w:p>
            <w:pPr>
              <w:rPr>
                <w:rFonts w:ascii="宋体" w:cs="Arial"/>
                <w:color w:val="000000"/>
                <w:sz w:val="20"/>
                <w:szCs w:val="20"/>
              </w:rPr>
            </w:pPr>
            <w:r>
              <w:rPr>
                <w:rFonts w:hint="eastAsia" w:cs="Arial"/>
                <w:color w:val="000000"/>
                <w:sz w:val="20"/>
                <w:szCs w:val="20"/>
              </w:rPr>
              <w:t>八、社会保障和就业支出</w:t>
            </w:r>
          </w:p>
        </w:tc>
        <w:tc>
          <w:tcPr>
            <w:tcW w:w="856" w:type="dxa"/>
            <w:tcBorders>
              <w:top w:val="single" w:color="auto" w:sz="4" w:space="0"/>
              <w:left w:val="single" w:color="auto" w:sz="4" w:space="0"/>
              <w:bottom w:val="nil"/>
              <w:right w:val="single" w:color="auto" w:sz="4" w:space="0"/>
            </w:tcBorders>
            <w:vAlign w:val="center"/>
          </w:tcPr>
          <w:p>
            <w:pPr>
              <w:keepNext w:val="0"/>
              <w:keepLines w:val="0"/>
              <w:widowControl/>
              <w:suppressLineNumbers w:val="0"/>
              <w:jc w:val="right"/>
              <w:textAlignment w:val="center"/>
              <w:rPr>
                <w:rFonts w:ascii="宋体" w:cs="宋体"/>
                <w:kern w:val="0"/>
                <w:sz w:val="20"/>
                <w:szCs w:val="20"/>
              </w:rPr>
            </w:pPr>
            <w:r>
              <w:rPr>
                <w:rFonts w:hint="eastAsia" w:ascii="宋体" w:hAnsi="宋体" w:eastAsia="宋体" w:cs="宋体"/>
                <w:i w:val="0"/>
                <w:iCs w:val="0"/>
                <w:color w:val="000000"/>
                <w:kern w:val="0"/>
                <w:sz w:val="18"/>
                <w:szCs w:val="18"/>
                <w:u w:val="none"/>
                <w:lang w:val="en-US" w:eastAsia="zh-CN" w:bidi="ar"/>
              </w:rPr>
              <w:t>139.22</w:t>
            </w:r>
          </w:p>
        </w:tc>
      </w:tr>
      <w:tr>
        <w:tblPrEx>
          <w:tblCellMar>
            <w:top w:w="0" w:type="dxa"/>
            <w:left w:w="108" w:type="dxa"/>
            <w:bottom w:w="0" w:type="dxa"/>
            <w:right w:w="108" w:type="dxa"/>
          </w:tblCellMar>
        </w:tblPrEx>
        <w:trPr>
          <w:trHeight w:val="240" w:hRule="atLeast"/>
        </w:trPr>
        <w:tc>
          <w:tcPr>
            <w:tcW w:w="3422" w:type="dxa"/>
            <w:tcBorders>
              <w:top w:val="nil"/>
              <w:left w:val="single" w:color="auto" w:sz="4" w:space="0"/>
              <w:bottom w:val="single" w:color="auto" w:sz="4" w:space="0"/>
              <w:right w:val="nil"/>
            </w:tcBorders>
            <w:vAlign w:val="center"/>
          </w:tcPr>
          <w:p>
            <w:pPr>
              <w:rPr>
                <w:rFonts w:ascii="宋体" w:cs="Arial"/>
                <w:color w:val="000000"/>
                <w:sz w:val="20"/>
                <w:szCs w:val="20"/>
              </w:rPr>
            </w:pPr>
            <w:r>
              <w:rPr>
                <w:rFonts w:hint="eastAsia" w:cs="Arial"/>
                <w:color w:val="000000"/>
                <w:sz w:val="20"/>
                <w:szCs w:val="20"/>
              </w:rPr>
              <w:t>附属单位上缴收入</w:t>
            </w:r>
          </w:p>
        </w:tc>
        <w:tc>
          <w:tcPr>
            <w:tcW w:w="998" w:type="dxa"/>
            <w:tcBorders>
              <w:top w:val="nil"/>
              <w:left w:val="single" w:color="auto" w:sz="4" w:space="0"/>
              <w:bottom w:val="single" w:color="auto" w:sz="4" w:space="0"/>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3184" w:type="dxa"/>
            <w:tcBorders>
              <w:top w:val="nil"/>
              <w:left w:val="nil"/>
              <w:bottom w:val="single" w:color="auto" w:sz="4" w:space="0"/>
              <w:right w:val="nil"/>
            </w:tcBorders>
            <w:vAlign w:val="center"/>
          </w:tcPr>
          <w:p>
            <w:pPr>
              <w:rPr>
                <w:rFonts w:ascii="宋体" w:cs="Arial"/>
                <w:color w:val="000000"/>
                <w:sz w:val="20"/>
                <w:szCs w:val="20"/>
              </w:rPr>
            </w:pPr>
            <w:r>
              <w:rPr>
                <w:rFonts w:hint="eastAsia" w:cs="Arial"/>
                <w:color w:val="000000"/>
                <w:sz w:val="20"/>
                <w:szCs w:val="20"/>
              </w:rPr>
              <w:t>九、社会保险基金支出</w:t>
            </w:r>
          </w:p>
        </w:tc>
        <w:tc>
          <w:tcPr>
            <w:tcW w:w="856" w:type="dxa"/>
            <w:tcBorders>
              <w:top w:val="single" w:color="auto" w:sz="4" w:space="0"/>
              <w:left w:val="single" w:color="auto" w:sz="4" w:space="0"/>
              <w:bottom w:val="nil"/>
              <w:right w:val="single" w:color="auto" w:sz="4" w:space="0"/>
            </w:tcBorders>
            <w:vAlign w:val="center"/>
          </w:tcPr>
          <w:p>
            <w:pPr>
              <w:jc w:val="right"/>
              <w:rPr>
                <w:rFonts w:ascii="宋体" w:cs="宋体"/>
                <w:kern w:val="0"/>
                <w:sz w:val="20"/>
                <w:szCs w:val="20"/>
              </w:rPr>
            </w:pPr>
          </w:p>
        </w:tc>
      </w:tr>
      <w:tr>
        <w:tblPrEx>
          <w:tblCellMar>
            <w:top w:w="0" w:type="dxa"/>
            <w:left w:w="108" w:type="dxa"/>
            <w:bottom w:w="0" w:type="dxa"/>
            <w:right w:w="108" w:type="dxa"/>
          </w:tblCellMar>
        </w:tblPrEx>
        <w:trPr>
          <w:trHeight w:val="240" w:hRule="atLeast"/>
        </w:trPr>
        <w:tc>
          <w:tcPr>
            <w:tcW w:w="3422" w:type="dxa"/>
            <w:tcBorders>
              <w:top w:val="nil"/>
              <w:left w:val="single" w:color="auto" w:sz="4" w:space="0"/>
              <w:bottom w:val="single" w:color="auto" w:sz="4" w:space="0"/>
              <w:right w:val="single" w:color="auto" w:sz="4" w:space="0"/>
            </w:tcBorders>
            <w:vAlign w:val="center"/>
          </w:tcPr>
          <w:p>
            <w:pPr>
              <w:rPr>
                <w:rFonts w:ascii="宋体" w:cs="Arial"/>
                <w:color w:val="000000"/>
                <w:sz w:val="20"/>
                <w:szCs w:val="20"/>
              </w:rPr>
            </w:pPr>
            <w:r>
              <w:rPr>
                <w:rFonts w:hint="eastAsia" w:cs="Arial"/>
                <w:color w:val="000000"/>
                <w:sz w:val="20"/>
                <w:szCs w:val="20"/>
              </w:rPr>
              <w:t>其他</w:t>
            </w:r>
          </w:p>
        </w:tc>
        <w:tc>
          <w:tcPr>
            <w:tcW w:w="998" w:type="dxa"/>
            <w:tcBorders>
              <w:top w:val="nil"/>
              <w:left w:val="nil"/>
              <w:bottom w:val="single" w:color="auto" w:sz="4" w:space="0"/>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3184" w:type="dxa"/>
            <w:tcBorders>
              <w:top w:val="nil"/>
              <w:left w:val="nil"/>
              <w:bottom w:val="single" w:color="auto" w:sz="4" w:space="0"/>
              <w:right w:val="nil"/>
            </w:tcBorders>
            <w:vAlign w:val="center"/>
          </w:tcPr>
          <w:p>
            <w:pPr>
              <w:rPr>
                <w:rFonts w:ascii="宋体" w:cs="Arial"/>
                <w:color w:val="000000"/>
                <w:sz w:val="20"/>
                <w:szCs w:val="20"/>
              </w:rPr>
            </w:pPr>
            <w:r>
              <w:rPr>
                <w:rFonts w:hint="eastAsia" w:cs="Arial"/>
                <w:color w:val="000000"/>
                <w:sz w:val="20"/>
                <w:szCs w:val="20"/>
              </w:rPr>
              <w:t>十、卫生健康支出</w:t>
            </w:r>
          </w:p>
        </w:tc>
        <w:tc>
          <w:tcPr>
            <w:tcW w:w="856" w:type="dxa"/>
            <w:tcBorders>
              <w:top w:val="single" w:color="auto" w:sz="4" w:space="0"/>
              <w:left w:val="single" w:color="auto" w:sz="4" w:space="0"/>
              <w:bottom w:val="nil"/>
              <w:right w:val="single" w:color="auto" w:sz="4" w:space="0"/>
            </w:tcBorders>
            <w:vAlign w:val="center"/>
          </w:tcPr>
          <w:p>
            <w:pPr>
              <w:keepNext w:val="0"/>
              <w:keepLines w:val="0"/>
              <w:widowControl/>
              <w:suppressLineNumbers w:val="0"/>
              <w:jc w:val="right"/>
              <w:textAlignment w:val="center"/>
              <w:rPr>
                <w:rFonts w:ascii="宋体" w:cs="宋体"/>
                <w:kern w:val="0"/>
                <w:sz w:val="20"/>
                <w:szCs w:val="20"/>
              </w:rPr>
            </w:pPr>
            <w:r>
              <w:rPr>
                <w:rFonts w:hint="eastAsia" w:ascii="宋体" w:hAnsi="宋体" w:eastAsia="宋体" w:cs="宋体"/>
                <w:i w:val="0"/>
                <w:iCs w:val="0"/>
                <w:color w:val="000000"/>
                <w:kern w:val="0"/>
                <w:sz w:val="18"/>
                <w:szCs w:val="18"/>
                <w:u w:val="none"/>
                <w:lang w:val="en-US" w:eastAsia="zh-CN" w:bidi="ar"/>
              </w:rPr>
              <w:t>13.81</w:t>
            </w:r>
          </w:p>
        </w:tc>
      </w:tr>
      <w:tr>
        <w:tblPrEx>
          <w:tblCellMar>
            <w:top w:w="0" w:type="dxa"/>
            <w:left w:w="108" w:type="dxa"/>
            <w:bottom w:w="0" w:type="dxa"/>
            <w:right w:w="108" w:type="dxa"/>
          </w:tblCellMar>
        </w:tblPrEx>
        <w:trPr>
          <w:trHeight w:val="70" w:hRule="atLeast"/>
        </w:trPr>
        <w:tc>
          <w:tcPr>
            <w:tcW w:w="3422" w:type="dxa"/>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998" w:type="dxa"/>
            <w:tcBorders>
              <w:top w:val="nil"/>
              <w:left w:val="nil"/>
              <w:bottom w:val="single" w:color="auto" w:sz="4" w:space="0"/>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3184" w:type="dxa"/>
            <w:tcBorders>
              <w:top w:val="nil"/>
              <w:left w:val="nil"/>
              <w:bottom w:val="single" w:color="auto" w:sz="4" w:space="0"/>
              <w:right w:val="nil"/>
            </w:tcBorders>
            <w:vAlign w:val="center"/>
          </w:tcPr>
          <w:p>
            <w:pPr>
              <w:rPr>
                <w:rFonts w:ascii="宋体" w:cs="Arial"/>
                <w:color w:val="000000"/>
                <w:sz w:val="20"/>
                <w:szCs w:val="20"/>
              </w:rPr>
            </w:pPr>
            <w:r>
              <w:rPr>
                <w:rFonts w:hint="eastAsia" w:cs="Arial"/>
                <w:color w:val="000000"/>
                <w:sz w:val="20"/>
                <w:szCs w:val="20"/>
              </w:rPr>
              <w:t>十一、节能环保支出</w:t>
            </w:r>
          </w:p>
        </w:tc>
        <w:tc>
          <w:tcPr>
            <w:tcW w:w="856" w:type="dxa"/>
            <w:tcBorders>
              <w:top w:val="single" w:color="auto" w:sz="4" w:space="0"/>
              <w:left w:val="single" w:color="auto" w:sz="4" w:space="0"/>
              <w:bottom w:val="nil"/>
              <w:right w:val="single" w:color="auto" w:sz="4" w:space="0"/>
            </w:tcBorders>
            <w:vAlign w:val="center"/>
          </w:tcPr>
          <w:p>
            <w:pPr>
              <w:jc w:val="right"/>
              <w:rPr>
                <w:rFonts w:ascii="宋体" w:cs="宋体"/>
                <w:kern w:val="0"/>
                <w:sz w:val="20"/>
                <w:szCs w:val="20"/>
              </w:rPr>
            </w:pPr>
          </w:p>
        </w:tc>
      </w:tr>
      <w:tr>
        <w:tblPrEx>
          <w:tblCellMar>
            <w:top w:w="0" w:type="dxa"/>
            <w:left w:w="108" w:type="dxa"/>
            <w:bottom w:w="0" w:type="dxa"/>
            <w:right w:w="108" w:type="dxa"/>
          </w:tblCellMar>
        </w:tblPrEx>
        <w:trPr>
          <w:trHeight w:val="240" w:hRule="atLeast"/>
        </w:trPr>
        <w:tc>
          <w:tcPr>
            <w:tcW w:w="3422" w:type="dxa"/>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998" w:type="dxa"/>
            <w:tcBorders>
              <w:top w:val="nil"/>
              <w:left w:val="nil"/>
              <w:bottom w:val="single" w:color="auto" w:sz="4" w:space="0"/>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3184" w:type="dxa"/>
            <w:tcBorders>
              <w:top w:val="nil"/>
              <w:left w:val="nil"/>
              <w:bottom w:val="single" w:color="auto" w:sz="4" w:space="0"/>
              <w:right w:val="nil"/>
            </w:tcBorders>
            <w:vAlign w:val="center"/>
          </w:tcPr>
          <w:p>
            <w:pPr>
              <w:rPr>
                <w:rFonts w:ascii="宋体" w:cs="Arial"/>
                <w:color w:val="000000"/>
                <w:sz w:val="20"/>
                <w:szCs w:val="20"/>
              </w:rPr>
            </w:pPr>
            <w:r>
              <w:rPr>
                <w:rFonts w:hint="eastAsia" w:cs="Arial"/>
                <w:color w:val="000000"/>
                <w:sz w:val="20"/>
                <w:szCs w:val="20"/>
              </w:rPr>
              <w:t>十二、城乡社区支出</w:t>
            </w:r>
          </w:p>
        </w:tc>
        <w:tc>
          <w:tcPr>
            <w:tcW w:w="856" w:type="dxa"/>
            <w:tcBorders>
              <w:top w:val="single" w:color="auto" w:sz="4" w:space="0"/>
              <w:left w:val="single" w:color="auto" w:sz="4" w:space="0"/>
              <w:bottom w:val="nil"/>
              <w:right w:val="single" w:color="auto" w:sz="4" w:space="0"/>
            </w:tcBorders>
            <w:vAlign w:val="center"/>
          </w:tcPr>
          <w:p>
            <w:pPr>
              <w:jc w:val="right"/>
              <w:rPr>
                <w:rFonts w:ascii="宋体" w:cs="宋体"/>
                <w:kern w:val="0"/>
                <w:sz w:val="20"/>
                <w:szCs w:val="20"/>
              </w:rPr>
            </w:pPr>
          </w:p>
        </w:tc>
      </w:tr>
      <w:tr>
        <w:tblPrEx>
          <w:tblCellMar>
            <w:top w:w="0" w:type="dxa"/>
            <w:left w:w="108" w:type="dxa"/>
            <w:bottom w:w="0" w:type="dxa"/>
            <w:right w:w="108" w:type="dxa"/>
          </w:tblCellMar>
        </w:tblPrEx>
        <w:trPr>
          <w:trHeight w:val="240" w:hRule="atLeast"/>
        </w:trPr>
        <w:tc>
          <w:tcPr>
            <w:tcW w:w="3422" w:type="dxa"/>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998" w:type="dxa"/>
            <w:tcBorders>
              <w:top w:val="nil"/>
              <w:left w:val="nil"/>
              <w:bottom w:val="single" w:color="auto" w:sz="4" w:space="0"/>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3184" w:type="dxa"/>
            <w:tcBorders>
              <w:top w:val="nil"/>
              <w:left w:val="nil"/>
              <w:bottom w:val="single" w:color="auto" w:sz="4" w:space="0"/>
              <w:right w:val="nil"/>
            </w:tcBorders>
            <w:vAlign w:val="center"/>
          </w:tcPr>
          <w:p>
            <w:pPr>
              <w:rPr>
                <w:rFonts w:ascii="宋体" w:cs="Arial"/>
                <w:color w:val="000000"/>
                <w:sz w:val="20"/>
                <w:szCs w:val="20"/>
              </w:rPr>
            </w:pPr>
            <w:r>
              <w:rPr>
                <w:rFonts w:hint="eastAsia" w:cs="Arial"/>
                <w:color w:val="000000"/>
                <w:sz w:val="20"/>
                <w:szCs w:val="20"/>
              </w:rPr>
              <w:t>十三、农林水支出</w:t>
            </w:r>
          </w:p>
        </w:tc>
        <w:tc>
          <w:tcPr>
            <w:tcW w:w="856" w:type="dxa"/>
            <w:tcBorders>
              <w:top w:val="single" w:color="auto" w:sz="4" w:space="0"/>
              <w:left w:val="single" w:color="auto" w:sz="4" w:space="0"/>
              <w:bottom w:val="nil"/>
              <w:right w:val="single" w:color="auto" w:sz="4" w:space="0"/>
            </w:tcBorders>
            <w:vAlign w:val="center"/>
          </w:tcPr>
          <w:p>
            <w:pPr>
              <w:jc w:val="right"/>
              <w:rPr>
                <w:rFonts w:ascii="宋体" w:cs="宋体"/>
                <w:kern w:val="0"/>
                <w:sz w:val="20"/>
                <w:szCs w:val="20"/>
              </w:rPr>
            </w:pPr>
          </w:p>
        </w:tc>
      </w:tr>
      <w:tr>
        <w:tblPrEx>
          <w:tblCellMar>
            <w:top w:w="0" w:type="dxa"/>
            <w:left w:w="108" w:type="dxa"/>
            <w:bottom w:w="0" w:type="dxa"/>
            <w:right w:w="108" w:type="dxa"/>
          </w:tblCellMar>
        </w:tblPrEx>
        <w:trPr>
          <w:trHeight w:val="240" w:hRule="atLeast"/>
        </w:trPr>
        <w:tc>
          <w:tcPr>
            <w:tcW w:w="3422" w:type="dxa"/>
            <w:tcBorders>
              <w:top w:val="nil"/>
              <w:left w:val="single" w:color="auto" w:sz="4" w:space="0"/>
              <w:bottom w:val="single" w:color="auto" w:sz="4" w:space="0"/>
              <w:right w:val="single" w:color="auto" w:sz="4" w:space="0"/>
            </w:tcBorders>
            <w:vAlign w:val="center"/>
          </w:tcPr>
          <w:p>
            <w:pPr>
              <w:widowControl/>
              <w:jc w:val="left"/>
              <w:rPr>
                <w:rFonts w:ascii="宋体" w:cs="宋体"/>
                <w:kern w:val="0"/>
                <w:sz w:val="18"/>
                <w:szCs w:val="18"/>
              </w:rPr>
            </w:pPr>
            <w:r>
              <w:rPr>
                <w:rFonts w:hint="eastAsia" w:ascii="宋体" w:hAnsi="宋体" w:cs="宋体"/>
                <w:kern w:val="0"/>
                <w:sz w:val="18"/>
                <w:szCs w:val="18"/>
              </w:rPr>
              <w:t>　</w:t>
            </w:r>
          </w:p>
        </w:tc>
        <w:tc>
          <w:tcPr>
            <w:tcW w:w="998" w:type="dxa"/>
            <w:tcBorders>
              <w:top w:val="nil"/>
              <w:left w:val="nil"/>
              <w:bottom w:val="single" w:color="auto" w:sz="4" w:space="0"/>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3184" w:type="dxa"/>
            <w:tcBorders>
              <w:top w:val="nil"/>
              <w:left w:val="nil"/>
              <w:bottom w:val="single" w:color="auto" w:sz="4" w:space="0"/>
              <w:right w:val="single" w:color="auto" w:sz="4" w:space="0"/>
            </w:tcBorders>
            <w:vAlign w:val="center"/>
          </w:tcPr>
          <w:p>
            <w:pPr>
              <w:rPr>
                <w:rFonts w:ascii="宋体" w:cs="Arial"/>
                <w:color w:val="000000"/>
                <w:sz w:val="20"/>
                <w:szCs w:val="20"/>
              </w:rPr>
            </w:pPr>
            <w:r>
              <w:rPr>
                <w:rFonts w:hint="eastAsia" w:cs="Arial"/>
                <w:color w:val="000000"/>
                <w:sz w:val="20"/>
                <w:szCs w:val="20"/>
              </w:rPr>
              <w:t>十四、交通运输支出</w:t>
            </w:r>
          </w:p>
        </w:tc>
        <w:tc>
          <w:tcPr>
            <w:tcW w:w="856" w:type="dxa"/>
            <w:tcBorders>
              <w:top w:val="single" w:color="auto" w:sz="4" w:space="0"/>
              <w:left w:val="nil"/>
              <w:bottom w:val="nil"/>
              <w:right w:val="single" w:color="auto" w:sz="4" w:space="0"/>
            </w:tcBorders>
            <w:vAlign w:val="center"/>
          </w:tcPr>
          <w:p>
            <w:pPr>
              <w:jc w:val="right"/>
              <w:rPr>
                <w:rFonts w:ascii="宋体" w:cs="宋体"/>
                <w:kern w:val="0"/>
                <w:sz w:val="20"/>
                <w:szCs w:val="20"/>
              </w:rPr>
            </w:pPr>
          </w:p>
        </w:tc>
      </w:tr>
      <w:tr>
        <w:tblPrEx>
          <w:tblCellMar>
            <w:top w:w="0" w:type="dxa"/>
            <w:left w:w="108" w:type="dxa"/>
            <w:bottom w:w="0" w:type="dxa"/>
            <w:right w:w="108" w:type="dxa"/>
          </w:tblCellMar>
        </w:tblPrEx>
        <w:trPr>
          <w:trHeight w:val="240" w:hRule="atLeast"/>
        </w:trPr>
        <w:tc>
          <w:tcPr>
            <w:tcW w:w="3422" w:type="dxa"/>
            <w:tcBorders>
              <w:top w:val="nil"/>
              <w:left w:val="single" w:color="auto" w:sz="4" w:space="0"/>
              <w:bottom w:val="single" w:color="auto" w:sz="4" w:space="0"/>
              <w:right w:val="single" w:color="auto" w:sz="4" w:space="0"/>
            </w:tcBorders>
            <w:vAlign w:val="center"/>
          </w:tcPr>
          <w:p>
            <w:pPr>
              <w:widowControl/>
              <w:jc w:val="left"/>
              <w:rPr>
                <w:rFonts w:ascii="宋体" w:cs="宋体"/>
                <w:kern w:val="0"/>
                <w:sz w:val="18"/>
                <w:szCs w:val="18"/>
              </w:rPr>
            </w:pPr>
            <w:r>
              <w:rPr>
                <w:rFonts w:hint="eastAsia" w:ascii="宋体" w:hAnsi="宋体" w:cs="宋体"/>
                <w:kern w:val="0"/>
                <w:sz w:val="18"/>
                <w:szCs w:val="18"/>
              </w:rPr>
              <w:t>　</w:t>
            </w:r>
          </w:p>
        </w:tc>
        <w:tc>
          <w:tcPr>
            <w:tcW w:w="998" w:type="dxa"/>
            <w:tcBorders>
              <w:top w:val="nil"/>
              <w:left w:val="nil"/>
              <w:bottom w:val="single" w:color="auto" w:sz="4" w:space="0"/>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3184" w:type="dxa"/>
            <w:tcBorders>
              <w:top w:val="nil"/>
              <w:left w:val="nil"/>
              <w:bottom w:val="single" w:color="auto" w:sz="4" w:space="0"/>
              <w:right w:val="single" w:color="auto" w:sz="4" w:space="0"/>
            </w:tcBorders>
            <w:vAlign w:val="center"/>
          </w:tcPr>
          <w:p>
            <w:pPr>
              <w:rPr>
                <w:rFonts w:ascii="宋体" w:cs="Arial"/>
                <w:color w:val="000000"/>
                <w:sz w:val="20"/>
                <w:szCs w:val="20"/>
              </w:rPr>
            </w:pPr>
            <w:r>
              <w:rPr>
                <w:rFonts w:hint="eastAsia" w:cs="Arial"/>
                <w:color w:val="000000"/>
                <w:sz w:val="20"/>
                <w:szCs w:val="20"/>
              </w:rPr>
              <w:t>十五、资源勘探工业信息等支出</w:t>
            </w:r>
          </w:p>
        </w:tc>
        <w:tc>
          <w:tcPr>
            <w:tcW w:w="856" w:type="dxa"/>
            <w:tcBorders>
              <w:top w:val="single" w:color="auto" w:sz="4" w:space="0"/>
              <w:left w:val="nil"/>
              <w:bottom w:val="nil"/>
              <w:right w:val="single" w:color="auto" w:sz="4" w:space="0"/>
            </w:tcBorders>
            <w:vAlign w:val="center"/>
          </w:tcPr>
          <w:p>
            <w:pPr>
              <w:jc w:val="right"/>
              <w:rPr>
                <w:rFonts w:ascii="宋体" w:cs="宋体"/>
                <w:kern w:val="0"/>
                <w:sz w:val="20"/>
                <w:szCs w:val="20"/>
              </w:rPr>
            </w:pPr>
          </w:p>
        </w:tc>
      </w:tr>
      <w:tr>
        <w:tblPrEx>
          <w:tblCellMar>
            <w:top w:w="0" w:type="dxa"/>
            <w:left w:w="108" w:type="dxa"/>
            <w:bottom w:w="0" w:type="dxa"/>
            <w:right w:w="108" w:type="dxa"/>
          </w:tblCellMar>
        </w:tblPrEx>
        <w:trPr>
          <w:trHeight w:val="240" w:hRule="atLeast"/>
        </w:trPr>
        <w:tc>
          <w:tcPr>
            <w:tcW w:w="3422" w:type="dxa"/>
            <w:tcBorders>
              <w:top w:val="nil"/>
              <w:left w:val="single" w:color="auto" w:sz="4" w:space="0"/>
              <w:bottom w:val="single" w:color="auto" w:sz="4" w:space="0"/>
              <w:right w:val="single" w:color="auto" w:sz="4" w:space="0"/>
            </w:tcBorders>
            <w:vAlign w:val="center"/>
          </w:tcPr>
          <w:p>
            <w:pPr>
              <w:widowControl/>
              <w:jc w:val="left"/>
              <w:rPr>
                <w:rFonts w:ascii="宋体" w:cs="宋体"/>
                <w:kern w:val="0"/>
                <w:sz w:val="18"/>
                <w:szCs w:val="18"/>
              </w:rPr>
            </w:pPr>
            <w:r>
              <w:rPr>
                <w:rFonts w:hint="eastAsia" w:ascii="宋体" w:hAnsi="宋体" w:cs="宋体"/>
                <w:kern w:val="0"/>
                <w:sz w:val="18"/>
                <w:szCs w:val="18"/>
              </w:rPr>
              <w:t>　</w:t>
            </w:r>
          </w:p>
        </w:tc>
        <w:tc>
          <w:tcPr>
            <w:tcW w:w="998" w:type="dxa"/>
            <w:tcBorders>
              <w:top w:val="nil"/>
              <w:left w:val="nil"/>
              <w:bottom w:val="single" w:color="auto" w:sz="4" w:space="0"/>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3184" w:type="dxa"/>
            <w:tcBorders>
              <w:top w:val="nil"/>
              <w:left w:val="nil"/>
              <w:bottom w:val="single" w:color="auto" w:sz="4" w:space="0"/>
              <w:right w:val="single" w:color="auto" w:sz="4" w:space="0"/>
            </w:tcBorders>
            <w:vAlign w:val="center"/>
          </w:tcPr>
          <w:p>
            <w:pPr>
              <w:rPr>
                <w:rFonts w:ascii="宋体" w:cs="Arial"/>
                <w:color w:val="000000"/>
                <w:sz w:val="20"/>
                <w:szCs w:val="20"/>
              </w:rPr>
            </w:pPr>
            <w:r>
              <w:rPr>
                <w:rFonts w:hint="eastAsia" w:cs="Arial"/>
                <w:color w:val="000000"/>
                <w:sz w:val="20"/>
                <w:szCs w:val="20"/>
              </w:rPr>
              <w:t>十六、商业服务业等支出</w:t>
            </w:r>
          </w:p>
        </w:tc>
        <w:tc>
          <w:tcPr>
            <w:tcW w:w="856" w:type="dxa"/>
            <w:tcBorders>
              <w:top w:val="single" w:color="auto" w:sz="4" w:space="0"/>
              <w:left w:val="nil"/>
              <w:bottom w:val="nil"/>
              <w:right w:val="single" w:color="auto" w:sz="4" w:space="0"/>
            </w:tcBorders>
            <w:vAlign w:val="center"/>
          </w:tcPr>
          <w:p>
            <w:pPr>
              <w:jc w:val="right"/>
              <w:rPr>
                <w:rFonts w:ascii="宋体" w:cs="宋体"/>
                <w:kern w:val="0"/>
                <w:sz w:val="20"/>
                <w:szCs w:val="20"/>
              </w:rPr>
            </w:pPr>
          </w:p>
        </w:tc>
      </w:tr>
      <w:tr>
        <w:tblPrEx>
          <w:tblCellMar>
            <w:top w:w="0" w:type="dxa"/>
            <w:left w:w="108" w:type="dxa"/>
            <w:bottom w:w="0" w:type="dxa"/>
            <w:right w:w="108" w:type="dxa"/>
          </w:tblCellMar>
        </w:tblPrEx>
        <w:trPr>
          <w:trHeight w:val="240" w:hRule="atLeast"/>
        </w:trPr>
        <w:tc>
          <w:tcPr>
            <w:tcW w:w="3422" w:type="dxa"/>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998" w:type="dxa"/>
            <w:tcBorders>
              <w:top w:val="nil"/>
              <w:left w:val="nil"/>
              <w:bottom w:val="single" w:color="auto" w:sz="4" w:space="0"/>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3184" w:type="dxa"/>
            <w:tcBorders>
              <w:top w:val="nil"/>
              <w:left w:val="nil"/>
              <w:bottom w:val="single" w:color="auto" w:sz="4" w:space="0"/>
              <w:right w:val="single" w:color="auto" w:sz="4" w:space="0"/>
            </w:tcBorders>
            <w:vAlign w:val="center"/>
          </w:tcPr>
          <w:p>
            <w:pPr>
              <w:rPr>
                <w:rFonts w:ascii="宋体" w:cs="Arial"/>
                <w:color w:val="000000"/>
                <w:sz w:val="20"/>
                <w:szCs w:val="20"/>
              </w:rPr>
            </w:pPr>
            <w:r>
              <w:rPr>
                <w:rFonts w:hint="eastAsia" w:cs="Arial"/>
                <w:color w:val="000000"/>
                <w:sz w:val="20"/>
                <w:szCs w:val="20"/>
              </w:rPr>
              <w:t>十七、金融支出</w:t>
            </w:r>
          </w:p>
        </w:tc>
        <w:tc>
          <w:tcPr>
            <w:tcW w:w="856" w:type="dxa"/>
            <w:tcBorders>
              <w:top w:val="single" w:color="auto" w:sz="4" w:space="0"/>
              <w:left w:val="nil"/>
              <w:bottom w:val="nil"/>
              <w:right w:val="single" w:color="auto" w:sz="4" w:space="0"/>
            </w:tcBorders>
            <w:vAlign w:val="center"/>
          </w:tcPr>
          <w:p>
            <w:pPr>
              <w:jc w:val="right"/>
              <w:rPr>
                <w:rFonts w:ascii="宋体" w:cs="宋体"/>
                <w:kern w:val="0"/>
                <w:sz w:val="20"/>
                <w:szCs w:val="20"/>
              </w:rPr>
            </w:pPr>
          </w:p>
        </w:tc>
      </w:tr>
      <w:tr>
        <w:tblPrEx>
          <w:tblCellMar>
            <w:top w:w="0" w:type="dxa"/>
            <w:left w:w="108" w:type="dxa"/>
            <w:bottom w:w="0" w:type="dxa"/>
            <w:right w:w="108" w:type="dxa"/>
          </w:tblCellMar>
        </w:tblPrEx>
        <w:trPr>
          <w:trHeight w:val="240" w:hRule="atLeast"/>
        </w:trPr>
        <w:tc>
          <w:tcPr>
            <w:tcW w:w="3422" w:type="dxa"/>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998" w:type="dxa"/>
            <w:tcBorders>
              <w:top w:val="nil"/>
              <w:left w:val="nil"/>
              <w:bottom w:val="single" w:color="auto" w:sz="4" w:space="0"/>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3184" w:type="dxa"/>
            <w:tcBorders>
              <w:top w:val="nil"/>
              <w:left w:val="nil"/>
              <w:bottom w:val="single" w:color="auto" w:sz="4" w:space="0"/>
              <w:right w:val="single" w:color="auto" w:sz="4" w:space="0"/>
            </w:tcBorders>
            <w:vAlign w:val="center"/>
          </w:tcPr>
          <w:p>
            <w:pPr>
              <w:rPr>
                <w:rFonts w:ascii="宋体" w:cs="Arial"/>
                <w:color w:val="000000"/>
                <w:sz w:val="20"/>
                <w:szCs w:val="20"/>
              </w:rPr>
            </w:pPr>
            <w:r>
              <w:rPr>
                <w:rFonts w:hint="eastAsia" w:cs="Arial"/>
                <w:color w:val="000000"/>
                <w:sz w:val="20"/>
                <w:szCs w:val="20"/>
              </w:rPr>
              <w:t>十八、援助其他地区支出</w:t>
            </w:r>
          </w:p>
        </w:tc>
        <w:tc>
          <w:tcPr>
            <w:tcW w:w="856" w:type="dxa"/>
            <w:tcBorders>
              <w:top w:val="single" w:color="auto" w:sz="4" w:space="0"/>
              <w:left w:val="nil"/>
              <w:bottom w:val="nil"/>
              <w:right w:val="single" w:color="auto" w:sz="4" w:space="0"/>
            </w:tcBorders>
            <w:vAlign w:val="center"/>
          </w:tcPr>
          <w:p>
            <w:pPr>
              <w:jc w:val="right"/>
              <w:rPr>
                <w:rFonts w:ascii="宋体" w:cs="宋体"/>
                <w:kern w:val="0"/>
                <w:sz w:val="20"/>
                <w:szCs w:val="20"/>
              </w:rPr>
            </w:pPr>
          </w:p>
        </w:tc>
      </w:tr>
      <w:tr>
        <w:tblPrEx>
          <w:tblCellMar>
            <w:top w:w="0" w:type="dxa"/>
            <w:left w:w="108" w:type="dxa"/>
            <w:bottom w:w="0" w:type="dxa"/>
            <w:right w:w="108" w:type="dxa"/>
          </w:tblCellMar>
        </w:tblPrEx>
        <w:trPr>
          <w:trHeight w:val="240" w:hRule="atLeast"/>
        </w:trPr>
        <w:tc>
          <w:tcPr>
            <w:tcW w:w="3422" w:type="dxa"/>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998" w:type="dxa"/>
            <w:tcBorders>
              <w:top w:val="nil"/>
              <w:left w:val="nil"/>
              <w:bottom w:val="single" w:color="auto" w:sz="4" w:space="0"/>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3184" w:type="dxa"/>
            <w:tcBorders>
              <w:top w:val="nil"/>
              <w:left w:val="nil"/>
              <w:bottom w:val="single" w:color="auto" w:sz="4" w:space="0"/>
              <w:right w:val="single" w:color="auto" w:sz="4" w:space="0"/>
            </w:tcBorders>
            <w:vAlign w:val="center"/>
          </w:tcPr>
          <w:p>
            <w:pPr>
              <w:rPr>
                <w:rFonts w:ascii="宋体" w:cs="Arial"/>
                <w:color w:val="000000"/>
                <w:sz w:val="20"/>
                <w:szCs w:val="20"/>
              </w:rPr>
            </w:pPr>
            <w:r>
              <w:rPr>
                <w:rFonts w:hint="eastAsia" w:cs="Arial"/>
                <w:color w:val="000000"/>
                <w:sz w:val="20"/>
                <w:szCs w:val="20"/>
              </w:rPr>
              <w:t>十九、自然资源海洋气象等支出</w:t>
            </w:r>
          </w:p>
        </w:tc>
        <w:tc>
          <w:tcPr>
            <w:tcW w:w="856" w:type="dxa"/>
            <w:tcBorders>
              <w:top w:val="single" w:color="auto" w:sz="4" w:space="0"/>
              <w:left w:val="nil"/>
              <w:bottom w:val="nil"/>
              <w:right w:val="single" w:color="auto" w:sz="4" w:space="0"/>
            </w:tcBorders>
            <w:vAlign w:val="center"/>
          </w:tcPr>
          <w:p>
            <w:pPr>
              <w:jc w:val="right"/>
              <w:rPr>
                <w:rFonts w:ascii="宋体" w:cs="宋体"/>
                <w:kern w:val="0"/>
                <w:sz w:val="20"/>
                <w:szCs w:val="20"/>
              </w:rPr>
            </w:pPr>
          </w:p>
        </w:tc>
      </w:tr>
      <w:tr>
        <w:tblPrEx>
          <w:tblCellMar>
            <w:top w:w="0" w:type="dxa"/>
            <w:left w:w="108" w:type="dxa"/>
            <w:bottom w:w="0" w:type="dxa"/>
            <w:right w:w="108" w:type="dxa"/>
          </w:tblCellMar>
        </w:tblPrEx>
        <w:trPr>
          <w:trHeight w:val="240" w:hRule="atLeast"/>
        </w:trPr>
        <w:tc>
          <w:tcPr>
            <w:tcW w:w="3422" w:type="dxa"/>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998" w:type="dxa"/>
            <w:tcBorders>
              <w:top w:val="nil"/>
              <w:left w:val="nil"/>
              <w:bottom w:val="single" w:color="auto" w:sz="4" w:space="0"/>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3184" w:type="dxa"/>
            <w:tcBorders>
              <w:top w:val="nil"/>
              <w:left w:val="nil"/>
              <w:bottom w:val="single" w:color="auto" w:sz="4" w:space="0"/>
              <w:right w:val="single" w:color="auto" w:sz="4" w:space="0"/>
            </w:tcBorders>
            <w:vAlign w:val="center"/>
          </w:tcPr>
          <w:p>
            <w:pPr>
              <w:rPr>
                <w:rFonts w:ascii="宋体" w:cs="Arial"/>
                <w:color w:val="000000"/>
                <w:sz w:val="20"/>
                <w:szCs w:val="20"/>
              </w:rPr>
            </w:pPr>
            <w:r>
              <w:rPr>
                <w:rFonts w:hint="eastAsia" w:cs="Arial"/>
                <w:color w:val="000000"/>
                <w:sz w:val="20"/>
                <w:szCs w:val="20"/>
              </w:rPr>
              <w:t>二十、住房保障支出</w:t>
            </w:r>
          </w:p>
        </w:tc>
        <w:tc>
          <w:tcPr>
            <w:tcW w:w="85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cs="宋体"/>
                <w:kern w:val="0"/>
                <w:sz w:val="20"/>
                <w:szCs w:val="20"/>
              </w:rPr>
            </w:pPr>
            <w:r>
              <w:rPr>
                <w:rFonts w:hint="eastAsia" w:ascii="宋体" w:hAnsi="宋体" w:eastAsia="宋体" w:cs="宋体"/>
                <w:i w:val="0"/>
                <w:iCs w:val="0"/>
                <w:color w:val="000000"/>
                <w:kern w:val="0"/>
                <w:sz w:val="18"/>
                <w:szCs w:val="18"/>
                <w:u w:val="none"/>
                <w:lang w:val="en-US" w:eastAsia="zh-CN" w:bidi="ar"/>
              </w:rPr>
              <w:t>72.22</w:t>
            </w:r>
          </w:p>
        </w:tc>
      </w:tr>
      <w:tr>
        <w:tblPrEx>
          <w:tblCellMar>
            <w:top w:w="0" w:type="dxa"/>
            <w:left w:w="108" w:type="dxa"/>
            <w:bottom w:w="0" w:type="dxa"/>
            <w:right w:w="108" w:type="dxa"/>
          </w:tblCellMar>
        </w:tblPrEx>
        <w:trPr>
          <w:trHeight w:val="240" w:hRule="atLeast"/>
        </w:trPr>
        <w:tc>
          <w:tcPr>
            <w:tcW w:w="3422" w:type="dxa"/>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998" w:type="dxa"/>
            <w:tcBorders>
              <w:top w:val="nil"/>
              <w:left w:val="nil"/>
              <w:bottom w:val="single" w:color="auto" w:sz="4" w:space="0"/>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3184" w:type="dxa"/>
            <w:tcBorders>
              <w:top w:val="nil"/>
              <w:left w:val="nil"/>
              <w:bottom w:val="single" w:color="auto" w:sz="4" w:space="0"/>
              <w:right w:val="single" w:color="auto" w:sz="4" w:space="0"/>
            </w:tcBorders>
            <w:vAlign w:val="center"/>
          </w:tcPr>
          <w:p>
            <w:pPr>
              <w:rPr>
                <w:rFonts w:ascii="宋体" w:cs="Arial"/>
                <w:color w:val="000000"/>
                <w:sz w:val="20"/>
                <w:szCs w:val="20"/>
              </w:rPr>
            </w:pPr>
            <w:r>
              <w:rPr>
                <w:rFonts w:hint="eastAsia" w:cs="Arial"/>
                <w:color w:val="000000"/>
                <w:sz w:val="20"/>
                <w:szCs w:val="20"/>
              </w:rPr>
              <w:t>二十一、粮油物资储备支出</w:t>
            </w:r>
          </w:p>
        </w:tc>
        <w:tc>
          <w:tcPr>
            <w:tcW w:w="856" w:type="dxa"/>
            <w:tcBorders>
              <w:top w:val="nil"/>
              <w:left w:val="nil"/>
              <w:bottom w:val="single" w:color="auto" w:sz="4" w:space="0"/>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240" w:hRule="atLeast"/>
        </w:trPr>
        <w:tc>
          <w:tcPr>
            <w:tcW w:w="3422" w:type="dxa"/>
            <w:tcBorders>
              <w:top w:val="nil"/>
              <w:left w:val="single" w:color="auto" w:sz="4" w:space="0"/>
              <w:bottom w:val="single" w:color="auto" w:sz="4" w:space="0"/>
              <w:right w:val="single" w:color="auto" w:sz="4" w:space="0"/>
            </w:tcBorders>
            <w:vAlign w:val="center"/>
          </w:tcPr>
          <w:p>
            <w:pPr>
              <w:widowControl/>
              <w:jc w:val="left"/>
              <w:rPr>
                <w:rFonts w:ascii="宋体" w:cs="宋体"/>
                <w:kern w:val="0"/>
                <w:sz w:val="18"/>
                <w:szCs w:val="18"/>
              </w:rPr>
            </w:pPr>
            <w:r>
              <w:rPr>
                <w:rFonts w:hint="eastAsia" w:ascii="宋体" w:hAnsi="宋体" w:cs="宋体"/>
                <w:kern w:val="0"/>
                <w:sz w:val="18"/>
                <w:szCs w:val="18"/>
              </w:rPr>
              <w:t>　</w:t>
            </w:r>
          </w:p>
        </w:tc>
        <w:tc>
          <w:tcPr>
            <w:tcW w:w="998" w:type="dxa"/>
            <w:tcBorders>
              <w:top w:val="nil"/>
              <w:left w:val="nil"/>
              <w:bottom w:val="single" w:color="auto" w:sz="4" w:space="0"/>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3184" w:type="dxa"/>
            <w:tcBorders>
              <w:top w:val="nil"/>
              <w:left w:val="nil"/>
              <w:bottom w:val="single" w:color="auto" w:sz="4" w:space="0"/>
              <w:right w:val="single" w:color="auto" w:sz="4" w:space="0"/>
            </w:tcBorders>
            <w:vAlign w:val="center"/>
          </w:tcPr>
          <w:p>
            <w:pPr>
              <w:rPr>
                <w:rFonts w:ascii="宋体" w:cs="Arial"/>
                <w:color w:val="000000"/>
                <w:sz w:val="20"/>
                <w:szCs w:val="20"/>
              </w:rPr>
            </w:pPr>
            <w:r>
              <w:rPr>
                <w:rFonts w:hint="eastAsia" w:cs="Arial"/>
                <w:color w:val="000000"/>
                <w:sz w:val="20"/>
                <w:szCs w:val="20"/>
              </w:rPr>
              <w:t>二十二、国有资本经营预算支出</w:t>
            </w:r>
          </w:p>
        </w:tc>
        <w:tc>
          <w:tcPr>
            <w:tcW w:w="856" w:type="dxa"/>
            <w:tcBorders>
              <w:top w:val="nil"/>
              <w:left w:val="nil"/>
              <w:bottom w:val="single" w:color="auto" w:sz="4" w:space="0"/>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240" w:hRule="atLeast"/>
        </w:trPr>
        <w:tc>
          <w:tcPr>
            <w:tcW w:w="3422" w:type="dxa"/>
            <w:tcBorders>
              <w:top w:val="nil"/>
              <w:left w:val="single" w:color="auto" w:sz="4" w:space="0"/>
              <w:bottom w:val="single" w:color="auto" w:sz="4" w:space="0"/>
              <w:right w:val="single" w:color="auto" w:sz="4" w:space="0"/>
            </w:tcBorders>
            <w:vAlign w:val="center"/>
          </w:tcPr>
          <w:p>
            <w:pPr>
              <w:widowControl/>
              <w:jc w:val="left"/>
              <w:rPr>
                <w:rFonts w:ascii="宋体" w:cs="宋体"/>
                <w:kern w:val="0"/>
                <w:sz w:val="18"/>
                <w:szCs w:val="18"/>
              </w:rPr>
            </w:pPr>
            <w:r>
              <w:rPr>
                <w:rFonts w:hint="eastAsia" w:ascii="宋体" w:hAnsi="宋体" w:cs="宋体"/>
                <w:kern w:val="0"/>
                <w:sz w:val="18"/>
                <w:szCs w:val="18"/>
              </w:rPr>
              <w:t>　</w:t>
            </w:r>
          </w:p>
        </w:tc>
        <w:tc>
          <w:tcPr>
            <w:tcW w:w="998" w:type="dxa"/>
            <w:tcBorders>
              <w:top w:val="nil"/>
              <w:left w:val="nil"/>
              <w:bottom w:val="single" w:color="auto" w:sz="4" w:space="0"/>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3184" w:type="dxa"/>
            <w:tcBorders>
              <w:top w:val="nil"/>
              <w:left w:val="nil"/>
              <w:bottom w:val="single" w:color="auto" w:sz="4" w:space="0"/>
              <w:right w:val="single" w:color="auto" w:sz="4" w:space="0"/>
            </w:tcBorders>
            <w:vAlign w:val="center"/>
          </w:tcPr>
          <w:p>
            <w:pPr>
              <w:rPr>
                <w:rFonts w:ascii="宋体" w:cs="Arial"/>
                <w:color w:val="000000"/>
                <w:sz w:val="20"/>
                <w:szCs w:val="20"/>
              </w:rPr>
            </w:pPr>
            <w:r>
              <w:rPr>
                <w:rFonts w:hint="eastAsia" w:cs="Arial"/>
                <w:color w:val="000000"/>
                <w:sz w:val="20"/>
                <w:szCs w:val="20"/>
              </w:rPr>
              <w:t>二十三、灾害防治及应急管理支出</w:t>
            </w:r>
          </w:p>
        </w:tc>
        <w:tc>
          <w:tcPr>
            <w:tcW w:w="856" w:type="dxa"/>
            <w:tcBorders>
              <w:top w:val="nil"/>
              <w:left w:val="nil"/>
              <w:bottom w:val="single" w:color="auto" w:sz="4" w:space="0"/>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240" w:hRule="atLeast"/>
        </w:trPr>
        <w:tc>
          <w:tcPr>
            <w:tcW w:w="3422" w:type="dxa"/>
            <w:tcBorders>
              <w:top w:val="nil"/>
              <w:left w:val="single" w:color="auto" w:sz="4" w:space="0"/>
              <w:bottom w:val="single" w:color="auto" w:sz="4" w:space="0"/>
              <w:right w:val="single" w:color="auto" w:sz="4" w:space="0"/>
            </w:tcBorders>
            <w:vAlign w:val="center"/>
          </w:tcPr>
          <w:p>
            <w:pPr>
              <w:widowControl/>
              <w:jc w:val="left"/>
              <w:rPr>
                <w:rFonts w:ascii="宋体" w:cs="宋体"/>
                <w:kern w:val="0"/>
                <w:sz w:val="18"/>
                <w:szCs w:val="18"/>
              </w:rPr>
            </w:pPr>
          </w:p>
        </w:tc>
        <w:tc>
          <w:tcPr>
            <w:tcW w:w="998" w:type="dxa"/>
            <w:tcBorders>
              <w:top w:val="nil"/>
              <w:left w:val="nil"/>
              <w:bottom w:val="single" w:color="auto" w:sz="4" w:space="0"/>
              <w:right w:val="single" w:color="auto" w:sz="4" w:space="0"/>
            </w:tcBorders>
            <w:vAlign w:val="center"/>
          </w:tcPr>
          <w:p>
            <w:pPr>
              <w:widowControl/>
              <w:jc w:val="right"/>
              <w:rPr>
                <w:rFonts w:ascii="宋体" w:cs="宋体"/>
                <w:kern w:val="0"/>
                <w:sz w:val="20"/>
                <w:szCs w:val="20"/>
              </w:rPr>
            </w:pPr>
          </w:p>
        </w:tc>
        <w:tc>
          <w:tcPr>
            <w:tcW w:w="3184" w:type="dxa"/>
            <w:tcBorders>
              <w:top w:val="nil"/>
              <w:left w:val="nil"/>
              <w:bottom w:val="single" w:color="auto" w:sz="4" w:space="0"/>
              <w:right w:val="single" w:color="auto" w:sz="4" w:space="0"/>
            </w:tcBorders>
            <w:vAlign w:val="center"/>
          </w:tcPr>
          <w:p>
            <w:pPr>
              <w:rPr>
                <w:rFonts w:ascii="宋体" w:cs="Arial"/>
                <w:color w:val="000000"/>
                <w:sz w:val="20"/>
                <w:szCs w:val="20"/>
              </w:rPr>
            </w:pPr>
            <w:r>
              <w:rPr>
                <w:rFonts w:hint="eastAsia" w:cs="Arial"/>
                <w:color w:val="000000"/>
                <w:sz w:val="20"/>
                <w:szCs w:val="20"/>
              </w:rPr>
              <w:t>二十四、预备费</w:t>
            </w:r>
          </w:p>
        </w:tc>
        <w:tc>
          <w:tcPr>
            <w:tcW w:w="856" w:type="dxa"/>
            <w:tcBorders>
              <w:top w:val="nil"/>
              <w:left w:val="nil"/>
              <w:bottom w:val="single" w:color="auto" w:sz="4" w:space="0"/>
              <w:right w:val="single" w:color="auto" w:sz="4" w:space="0"/>
            </w:tcBorders>
            <w:vAlign w:val="center"/>
          </w:tcPr>
          <w:p>
            <w:pPr>
              <w:widowControl/>
              <w:jc w:val="right"/>
              <w:rPr>
                <w:rFonts w:ascii="宋体" w:cs="宋体"/>
                <w:kern w:val="0"/>
                <w:sz w:val="20"/>
                <w:szCs w:val="20"/>
              </w:rPr>
            </w:pPr>
          </w:p>
        </w:tc>
      </w:tr>
      <w:tr>
        <w:tblPrEx>
          <w:tblCellMar>
            <w:top w:w="0" w:type="dxa"/>
            <w:left w:w="108" w:type="dxa"/>
            <w:bottom w:w="0" w:type="dxa"/>
            <w:right w:w="108" w:type="dxa"/>
          </w:tblCellMar>
        </w:tblPrEx>
        <w:trPr>
          <w:trHeight w:val="240" w:hRule="atLeast"/>
        </w:trPr>
        <w:tc>
          <w:tcPr>
            <w:tcW w:w="3422" w:type="dxa"/>
            <w:tcBorders>
              <w:top w:val="nil"/>
              <w:left w:val="single" w:color="auto" w:sz="4" w:space="0"/>
              <w:bottom w:val="single" w:color="auto" w:sz="4" w:space="0"/>
              <w:right w:val="single" w:color="auto" w:sz="4" w:space="0"/>
            </w:tcBorders>
            <w:vAlign w:val="center"/>
          </w:tcPr>
          <w:p>
            <w:pPr>
              <w:widowControl/>
              <w:jc w:val="left"/>
              <w:rPr>
                <w:rFonts w:ascii="宋体" w:cs="宋体"/>
                <w:kern w:val="0"/>
                <w:sz w:val="18"/>
                <w:szCs w:val="18"/>
              </w:rPr>
            </w:pPr>
          </w:p>
        </w:tc>
        <w:tc>
          <w:tcPr>
            <w:tcW w:w="998" w:type="dxa"/>
            <w:tcBorders>
              <w:top w:val="nil"/>
              <w:left w:val="nil"/>
              <w:bottom w:val="single" w:color="auto" w:sz="4" w:space="0"/>
              <w:right w:val="single" w:color="auto" w:sz="4" w:space="0"/>
            </w:tcBorders>
            <w:vAlign w:val="center"/>
          </w:tcPr>
          <w:p>
            <w:pPr>
              <w:widowControl/>
              <w:jc w:val="right"/>
              <w:rPr>
                <w:rFonts w:ascii="宋体" w:cs="宋体"/>
                <w:kern w:val="0"/>
                <w:sz w:val="20"/>
                <w:szCs w:val="20"/>
              </w:rPr>
            </w:pPr>
          </w:p>
        </w:tc>
        <w:tc>
          <w:tcPr>
            <w:tcW w:w="3184" w:type="dxa"/>
            <w:tcBorders>
              <w:top w:val="nil"/>
              <w:left w:val="nil"/>
              <w:bottom w:val="single" w:color="auto" w:sz="4" w:space="0"/>
              <w:right w:val="single" w:color="auto" w:sz="4" w:space="0"/>
            </w:tcBorders>
            <w:vAlign w:val="center"/>
          </w:tcPr>
          <w:p>
            <w:pPr>
              <w:rPr>
                <w:rFonts w:ascii="宋体" w:cs="Arial"/>
                <w:color w:val="000000"/>
                <w:sz w:val="20"/>
                <w:szCs w:val="20"/>
              </w:rPr>
            </w:pPr>
            <w:r>
              <w:rPr>
                <w:rFonts w:hint="eastAsia" w:cs="Arial"/>
                <w:color w:val="000000"/>
                <w:sz w:val="20"/>
                <w:szCs w:val="20"/>
              </w:rPr>
              <w:t>二十五、其他支出</w:t>
            </w:r>
          </w:p>
        </w:tc>
        <w:tc>
          <w:tcPr>
            <w:tcW w:w="856" w:type="dxa"/>
            <w:tcBorders>
              <w:top w:val="nil"/>
              <w:left w:val="nil"/>
              <w:bottom w:val="single" w:color="auto" w:sz="4" w:space="0"/>
              <w:right w:val="single" w:color="auto" w:sz="4" w:space="0"/>
            </w:tcBorders>
            <w:vAlign w:val="center"/>
          </w:tcPr>
          <w:p>
            <w:pPr>
              <w:widowControl/>
              <w:jc w:val="right"/>
              <w:rPr>
                <w:rFonts w:ascii="宋体" w:cs="宋体"/>
                <w:kern w:val="0"/>
                <w:sz w:val="20"/>
                <w:szCs w:val="20"/>
              </w:rPr>
            </w:pPr>
          </w:p>
        </w:tc>
      </w:tr>
      <w:tr>
        <w:tblPrEx>
          <w:tblCellMar>
            <w:top w:w="0" w:type="dxa"/>
            <w:left w:w="108" w:type="dxa"/>
            <w:bottom w:w="0" w:type="dxa"/>
            <w:right w:w="108" w:type="dxa"/>
          </w:tblCellMar>
        </w:tblPrEx>
        <w:trPr>
          <w:trHeight w:val="240" w:hRule="atLeast"/>
        </w:trPr>
        <w:tc>
          <w:tcPr>
            <w:tcW w:w="3422" w:type="dxa"/>
            <w:tcBorders>
              <w:top w:val="nil"/>
              <w:left w:val="single" w:color="auto" w:sz="4" w:space="0"/>
              <w:bottom w:val="single" w:color="auto" w:sz="4" w:space="0"/>
              <w:right w:val="single" w:color="auto" w:sz="4" w:space="0"/>
            </w:tcBorders>
            <w:vAlign w:val="center"/>
          </w:tcPr>
          <w:p>
            <w:pPr>
              <w:widowControl/>
              <w:jc w:val="left"/>
              <w:rPr>
                <w:rFonts w:ascii="宋体" w:cs="宋体"/>
                <w:kern w:val="0"/>
                <w:sz w:val="18"/>
                <w:szCs w:val="18"/>
              </w:rPr>
            </w:pPr>
          </w:p>
        </w:tc>
        <w:tc>
          <w:tcPr>
            <w:tcW w:w="998" w:type="dxa"/>
            <w:tcBorders>
              <w:top w:val="nil"/>
              <w:left w:val="nil"/>
              <w:bottom w:val="single" w:color="auto" w:sz="4" w:space="0"/>
              <w:right w:val="single" w:color="auto" w:sz="4" w:space="0"/>
            </w:tcBorders>
            <w:vAlign w:val="center"/>
          </w:tcPr>
          <w:p>
            <w:pPr>
              <w:widowControl/>
              <w:jc w:val="right"/>
              <w:rPr>
                <w:rFonts w:ascii="宋体" w:cs="宋体"/>
                <w:kern w:val="0"/>
                <w:sz w:val="20"/>
                <w:szCs w:val="20"/>
              </w:rPr>
            </w:pPr>
          </w:p>
        </w:tc>
        <w:tc>
          <w:tcPr>
            <w:tcW w:w="3184" w:type="dxa"/>
            <w:tcBorders>
              <w:top w:val="nil"/>
              <w:left w:val="nil"/>
              <w:bottom w:val="single" w:color="auto" w:sz="4" w:space="0"/>
              <w:right w:val="single" w:color="auto" w:sz="4" w:space="0"/>
            </w:tcBorders>
            <w:vAlign w:val="center"/>
          </w:tcPr>
          <w:p>
            <w:pPr>
              <w:rPr>
                <w:rFonts w:ascii="宋体" w:cs="Arial"/>
                <w:color w:val="000000"/>
                <w:sz w:val="20"/>
                <w:szCs w:val="20"/>
              </w:rPr>
            </w:pPr>
            <w:r>
              <w:rPr>
                <w:rFonts w:hint="eastAsia" w:cs="Arial"/>
                <w:color w:val="000000"/>
                <w:sz w:val="20"/>
                <w:szCs w:val="20"/>
              </w:rPr>
              <w:t>二十六、转移性支出</w:t>
            </w:r>
          </w:p>
        </w:tc>
        <w:tc>
          <w:tcPr>
            <w:tcW w:w="856" w:type="dxa"/>
            <w:tcBorders>
              <w:top w:val="nil"/>
              <w:left w:val="nil"/>
              <w:bottom w:val="single" w:color="auto" w:sz="4" w:space="0"/>
              <w:right w:val="single" w:color="auto" w:sz="4" w:space="0"/>
            </w:tcBorders>
            <w:vAlign w:val="center"/>
          </w:tcPr>
          <w:p>
            <w:pPr>
              <w:widowControl/>
              <w:jc w:val="right"/>
              <w:rPr>
                <w:rFonts w:ascii="宋体" w:cs="宋体"/>
                <w:kern w:val="0"/>
                <w:sz w:val="20"/>
                <w:szCs w:val="20"/>
              </w:rPr>
            </w:pPr>
          </w:p>
        </w:tc>
      </w:tr>
      <w:tr>
        <w:tblPrEx>
          <w:tblCellMar>
            <w:top w:w="0" w:type="dxa"/>
            <w:left w:w="108" w:type="dxa"/>
            <w:bottom w:w="0" w:type="dxa"/>
            <w:right w:w="108" w:type="dxa"/>
          </w:tblCellMar>
        </w:tblPrEx>
        <w:trPr>
          <w:trHeight w:val="240" w:hRule="atLeast"/>
        </w:trPr>
        <w:tc>
          <w:tcPr>
            <w:tcW w:w="3422" w:type="dxa"/>
            <w:tcBorders>
              <w:top w:val="nil"/>
              <w:left w:val="single" w:color="auto" w:sz="4" w:space="0"/>
              <w:bottom w:val="single" w:color="auto" w:sz="4" w:space="0"/>
              <w:right w:val="single" w:color="auto" w:sz="4" w:space="0"/>
            </w:tcBorders>
            <w:vAlign w:val="center"/>
          </w:tcPr>
          <w:p>
            <w:pPr>
              <w:widowControl/>
              <w:jc w:val="left"/>
              <w:rPr>
                <w:rFonts w:ascii="宋体" w:cs="宋体"/>
                <w:kern w:val="0"/>
                <w:sz w:val="18"/>
                <w:szCs w:val="18"/>
              </w:rPr>
            </w:pPr>
            <w:r>
              <w:rPr>
                <w:rFonts w:hint="eastAsia" w:ascii="宋体" w:hAnsi="宋体" w:cs="宋体"/>
                <w:kern w:val="0"/>
                <w:sz w:val="18"/>
                <w:szCs w:val="18"/>
              </w:rPr>
              <w:t>　</w:t>
            </w:r>
          </w:p>
        </w:tc>
        <w:tc>
          <w:tcPr>
            <w:tcW w:w="998" w:type="dxa"/>
            <w:tcBorders>
              <w:top w:val="nil"/>
              <w:left w:val="nil"/>
              <w:bottom w:val="single" w:color="auto" w:sz="4" w:space="0"/>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3184" w:type="dxa"/>
            <w:tcBorders>
              <w:top w:val="nil"/>
              <w:left w:val="nil"/>
              <w:bottom w:val="single" w:color="auto" w:sz="4" w:space="0"/>
              <w:right w:val="single" w:color="auto" w:sz="4" w:space="0"/>
            </w:tcBorders>
            <w:vAlign w:val="center"/>
          </w:tcPr>
          <w:p>
            <w:pPr>
              <w:rPr>
                <w:rFonts w:ascii="宋体" w:cs="Arial"/>
                <w:color w:val="000000"/>
                <w:sz w:val="20"/>
                <w:szCs w:val="20"/>
              </w:rPr>
            </w:pPr>
            <w:r>
              <w:rPr>
                <w:rFonts w:hint="eastAsia" w:cs="Arial"/>
                <w:color w:val="000000"/>
                <w:sz w:val="20"/>
                <w:szCs w:val="20"/>
              </w:rPr>
              <w:t>二十七、债务还本支出</w:t>
            </w:r>
          </w:p>
        </w:tc>
        <w:tc>
          <w:tcPr>
            <w:tcW w:w="856" w:type="dxa"/>
            <w:tcBorders>
              <w:top w:val="nil"/>
              <w:left w:val="nil"/>
              <w:bottom w:val="single" w:color="auto" w:sz="4" w:space="0"/>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240" w:hRule="atLeast"/>
        </w:trPr>
        <w:tc>
          <w:tcPr>
            <w:tcW w:w="3422" w:type="dxa"/>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998" w:type="dxa"/>
            <w:tcBorders>
              <w:top w:val="nil"/>
              <w:left w:val="nil"/>
              <w:bottom w:val="single" w:color="auto" w:sz="4" w:space="0"/>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3184" w:type="dxa"/>
            <w:tcBorders>
              <w:top w:val="nil"/>
              <w:left w:val="nil"/>
              <w:bottom w:val="single" w:color="auto" w:sz="4" w:space="0"/>
              <w:right w:val="single" w:color="auto" w:sz="4" w:space="0"/>
            </w:tcBorders>
            <w:vAlign w:val="center"/>
          </w:tcPr>
          <w:p>
            <w:pPr>
              <w:rPr>
                <w:rFonts w:ascii="宋体" w:cs="Arial"/>
                <w:color w:val="000000"/>
                <w:sz w:val="20"/>
                <w:szCs w:val="20"/>
              </w:rPr>
            </w:pPr>
            <w:r>
              <w:rPr>
                <w:rFonts w:hint="eastAsia" w:cs="Arial"/>
                <w:color w:val="000000"/>
                <w:sz w:val="20"/>
                <w:szCs w:val="20"/>
              </w:rPr>
              <w:t>二十八、债务付息支出</w:t>
            </w:r>
          </w:p>
        </w:tc>
        <w:tc>
          <w:tcPr>
            <w:tcW w:w="856" w:type="dxa"/>
            <w:tcBorders>
              <w:top w:val="nil"/>
              <w:left w:val="nil"/>
              <w:bottom w:val="single" w:color="auto" w:sz="4" w:space="0"/>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240" w:hRule="atLeast"/>
        </w:trPr>
        <w:tc>
          <w:tcPr>
            <w:tcW w:w="3422" w:type="dxa"/>
            <w:tcBorders>
              <w:top w:val="nil"/>
              <w:left w:val="single" w:color="auto" w:sz="4" w:space="0"/>
              <w:bottom w:val="single" w:color="auto" w:sz="4" w:space="0"/>
              <w:right w:val="nil"/>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998" w:type="dxa"/>
            <w:tcBorders>
              <w:top w:val="nil"/>
              <w:left w:val="single" w:color="auto" w:sz="4" w:space="0"/>
              <w:bottom w:val="single" w:color="auto" w:sz="4" w:space="0"/>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3184" w:type="dxa"/>
            <w:tcBorders>
              <w:top w:val="nil"/>
              <w:left w:val="nil"/>
              <w:bottom w:val="single" w:color="auto" w:sz="4" w:space="0"/>
              <w:right w:val="single" w:color="auto" w:sz="4" w:space="0"/>
            </w:tcBorders>
            <w:vAlign w:val="center"/>
          </w:tcPr>
          <w:p>
            <w:pPr>
              <w:rPr>
                <w:rFonts w:ascii="宋体" w:cs="Arial"/>
                <w:color w:val="000000"/>
                <w:sz w:val="20"/>
                <w:szCs w:val="20"/>
              </w:rPr>
            </w:pPr>
            <w:r>
              <w:rPr>
                <w:rFonts w:hint="eastAsia" w:cs="Arial"/>
                <w:color w:val="000000"/>
                <w:sz w:val="20"/>
                <w:szCs w:val="20"/>
              </w:rPr>
              <w:t>二十九、债务发行费用支出</w:t>
            </w:r>
          </w:p>
        </w:tc>
        <w:tc>
          <w:tcPr>
            <w:tcW w:w="856" w:type="dxa"/>
            <w:tcBorders>
              <w:top w:val="nil"/>
              <w:left w:val="nil"/>
              <w:bottom w:val="single" w:color="auto" w:sz="4" w:space="0"/>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240" w:hRule="atLeast"/>
        </w:trPr>
        <w:tc>
          <w:tcPr>
            <w:tcW w:w="3422" w:type="dxa"/>
            <w:tcBorders>
              <w:top w:val="nil"/>
              <w:left w:val="single" w:color="auto" w:sz="4" w:space="0"/>
              <w:bottom w:val="single" w:color="auto" w:sz="4" w:space="0"/>
              <w:right w:val="nil"/>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998" w:type="dxa"/>
            <w:tcBorders>
              <w:top w:val="nil"/>
              <w:left w:val="single" w:color="auto" w:sz="4" w:space="0"/>
              <w:bottom w:val="single" w:color="auto" w:sz="4" w:space="0"/>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3184" w:type="dxa"/>
            <w:tcBorders>
              <w:top w:val="nil"/>
              <w:left w:val="nil"/>
              <w:bottom w:val="single" w:color="auto" w:sz="4" w:space="0"/>
              <w:right w:val="single" w:color="auto" w:sz="4" w:space="0"/>
            </w:tcBorders>
            <w:vAlign w:val="center"/>
          </w:tcPr>
          <w:p>
            <w:pPr>
              <w:rPr>
                <w:rFonts w:ascii="宋体" w:cs="Arial"/>
                <w:color w:val="000000"/>
                <w:sz w:val="20"/>
                <w:szCs w:val="20"/>
              </w:rPr>
            </w:pPr>
            <w:r>
              <w:rPr>
                <w:rFonts w:hint="eastAsia" w:cs="Arial"/>
                <w:color w:val="000000"/>
                <w:sz w:val="20"/>
                <w:szCs w:val="20"/>
              </w:rPr>
              <w:t>三十、抗疫特别国债安排的支出</w:t>
            </w:r>
          </w:p>
        </w:tc>
        <w:tc>
          <w:tcPr>
            <w:tcW w:w="856" w:type="dxa"/>
            <w:tcBorders>
              <w:top w:val="nil"/>
              <w:left w:val="nil"/>
              <w:bottom w:val="single" w:color="auto" w:sz="4" w:space="0"/>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240" w:hRule="atLeast"/>
        </w:trPr>
        <w:tc>
          <w:tcPr>
            <w:tcW w:w="3422" w:type="dxa"/>
            <w:tcBorders>
              <w:top w:val="nil"/>
              <w:left w:val="single" w:color="auto" w:sz="4" w:space="0"/>
              <w:bottom w:val="single" w:color="auto" w:sz="4" w:space="0"/>
              <w:right w:val="single" w:color="auto" w:sz="4" w:space="0"/>
            </w:tcBorders>
            <w:vAlign w:val="center"/>
          </w:tcPr>
          <w:p>
            <w:pPr>
              <w:jc w:val="center"/>
              <w:rPr>
                <w:rFonts w:ascii="宋体" w:cs="Arial"/>
                <w:b/>
                <w:bCs/>
                <w:color w:val="000000"/>
                <w:sz w:val="20"/>
                <w:szCs w:val="20"/>
              </w:rPr>
            </w:pPr>
            <w:r>
              <w:rPr>
                <w:rFonts w:hint="eastAsia" w:cs="Arial"/>
                <w:b/>
                <w:bCs/>
                <w:color w:val="000000"/>
                <w:sz w:val="20"/>
                <w:szCs w:val="20"/>
              </w:rPr>
              <w:t>本年支出小计</w:t>
            </w:r>
          </w:p>
        </w:tc>
        <w:tc>
          <w:tcPr>
            <w:tcW w:w="998"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cs="Arial"/>
                <w:b/>
                <w:bCs/>
                <w:color w:val="000000"/>
                <w:sz w:val="20"/>
                <w:szCs w:val="20"/>
              </w:rPr>
            </w:pPr>
            <w:r>
              <w:rPr>
                <w:rFonts w:hint="eastAsia" w:ascii="宋体" w:hAnsi="宋体" w:eastAsia="宋体" w:cs="宋体"/>
                <w:b/>
                <w:bCs/>
                <w:i w:val="0"/>
                <w:iCs w:val="0"/>
                <w:color w:val="000000"/>
                <w:kern w:val="0"/>
                <w:sz w:val="18"/>
                <w:szCs w:val="18"/>
                <w:u w:val="none"/>
                <w:lang w:val="en-US" w:eastAsia="zh-CN" w:bidi="ar"/>
              </w:rPr>
              <w:t>702.72</w:t>
            </w:r>
          </w:p>
        </w:tc>
        <w:tc>
          <w:tcPr>
            <w:tcW w:w="3184" w:type="dxa"/>
            <w:tcBorders>
              <w:top w:val="nil"/>
              <w:left w:val="nil"/>
              <w:bottom w:val="single" w:color="auto" w:sz="4" w:space="0"/>
              <w:right w:val="single" w:color="auto" w:sz="4" w:space="0"/>
            </w:tcBorders>
            <w:vAlign w:val="center"/>
          </w:tcPr>
          <w:p>
            <w:pPr>
              <w:jc w:val="center"/>
              <w:rPr>
                <w:rFonts w:ascii="宋体" w:cs="Arial"/>
                <w:b/>
                <w:bCs/>
                <w:color w:val="000000"/>
                <w:sz w:val="20"/>
                <w:szCs w:val="20"/>
              </w:rPr>
            </w:pPr>
            <w:r>
              <w:rPr>
                <w:rFonts w:hint="eastAsia" w:cs="Arial"/>
                <w:b/>
                <w:bCs/>
                <w:color w:val="000000"/>
                <w:sz w:val="20"/>
                <w:szCs w:val="20"/>
              </w:rPr>
              <w:t>本年支出小计</w:t>
            </w:r>
          </w:p>
        </w:tc>
        <w:tc>
          <w:tcPr>
            <w:tcW w:w="856"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b/>
                <w:bCs/>
                <w:i w:val="0"/>
                <w:iCs w:val="0"/>
                <w:color w:val="000000"/>
                <w:kern w:val="2"/>
                <w:sz w:val="18"/>
                <w:szCs w:val="18"/>
                <w:u w:val="none"/>
                <w:lang w:val="en-US" w:eastAsia="zh-CN" w:bidi="ar-SA"/>
              </w:rPr>
            </w:pPr>
            <w:r>
              <w:rPr>
                <w:rFonts w:hint="eastAsia" w:ascii="宋体" w:hAnsi="宋体" w:eastAsia="宋体" w:cs="宋体"/>
                <w:b/>
                <w:bCs/>
                <w:i w:val="0"/>
                <w:iCs w:val="0"/>
                <w:color w:val="000000"/>
                <w:kern w:val="0"/>
                <w:sz w:val="18"/>
                <w:szCs w:val="18"/>
                <w:u w:val="none"/>
                <w:lang w:val="en-US" w:eastAsia="zh-CN" w:bidi="ar"/>
              </w:rPr>
              <w:t>873.21</w:t>
            </w:r>
          </w:p>
        </w:tc>
      </w:tr>
      <w:tr>
        <w:tblPrEx>
          <w:tblCellMar>
            <w:top w:w="0" w:type="dxa"/>
            <w:left w:w="108" w:type="dxa"/>
            <w:bottom w:w="0" w:type="dxa"/>
            <w:right w:w="108" w:type="dxa"/>
          </w:tblCellMar>
        </w:tblPrEx>
        <w:trPr>
          <w:trHeight w:val="240" w:hRule="atLeast"/>
        </w:trPr>
        <w:tc>
          <w:tcPr>
            <w:tcW w:w="3422" w:type="dxa"/>
            <w:tcBorders>
              <w:top w:val="nil"/>
              <w:left w:val="single" w:color="auto" w:sz="4" w:space="0"/>
              <w:bottom w:val="single" w:color="auto" w:sz="4" w:space="0"/>
              <w:right w:val="single" w:color="auto" w:sz="4" w:space="0"/>
            </w:tcBorders>
            <w:vAlign w:val="center"/>
          </w:tcPr>
          <w:p>
            <w:pPr>
              <w:rPr>
                <w:rFonts w:ascii="宋体" w:cs="Arial"/>
                <w:color w:val="000000"/>
                <w:sz w:val="20"/>
                <w:szCs w:val="20"/>
              </w:rPr>
            </w:pPr>
            <w:r>
              <w:rPr>
                <w:rFonts w:hint="eastAsia" w:cs="Arial"/>
                <w:color w:val="000000"/>
                <w:sz w:val="20"/>
                <w:szCs w:val="20"/>
              </w:rPr>
              <w:t>上年结转</w:t>
            </w:r>
          </w:p>
        </w:tc>
        <w:tc>
          <w:tcPr>
            <w:tcW w:w="998"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cs="Arial"/>
                <w:color w:val="000000"/>
                <w:sz w:val="20"/>
                <w:szCs w:val="20"/>
              </w:rPr>
            </w:pPr>
            <w:r>
              <w:rPr>
                <w:rFonts w:hint="eastAsia" w:ascii="宋体" w:hAnsi="宋体" w:eastAsia="宋体" w:cs="宋体"/>
                <w:i w:val="0"/>
                <w:iCs w:val="0"/>
                <w:color w:val="000000"/>
                <w:kern w:val="0"/>
                <w:sz w:val="18"/>
                <w:szCs w:val="18"/>
                <w:u w:val="none"/>
                <w:lang w:val="en-US" w:eastAsia="zh-CN" w:bidi="ar"/>
              </w:rPr>
              <w:t>170.49</w:t>
            </w:r>
          </w:p>
        </w:tc>
        <w:tc>
          <w:tcPr>
            <w:tcW w:w="3184" w:type="dxa"/>
            <w:tcBorders>
              <w:top w:val="nil"/>
              <w:left w:val="nil"/>
              <w:bottom w:val="single" w:color="auto" w:sz="4" w:space="0"/>
              <w:right w:val="single" w:color="auto" w:sz="4" w:space="0"/>
            </w:tcBorders>
            <w:vAlign w:val="center"/>
          </w:tcPr>
          <w:p>
            <w:pPr>
              <w:rPr>
                <w:rFonts w:ascii="宋体" w:cs="Arial"/>
                <w:color w:val="000000"/>
                <w:sz w:val="20"/>
                <w:szCs w:val="20"/>
              </w:rPr>
            </w:pPr>
            <w:r>
              <w:rPr>
                <w:rFonts w:hint="eastAsia" w:cs="Arial"/>
                <w:color w:val="000000"/>
                <w:sz w:val="20"/>
                <w:szCs w:val="20"/>
              </w:rPr>
              <w:t>结转下年</w:t>
            </w:r>
          </w:p>
        </w:tc>
        <w:tc>
          <w:tcPr>
            <w:tcW w:w="856" w:type="dxa"/>
            <w:tcBorders>
              <w:top w:val="nil"/>
              <w:left w:val="nil"/>
              <w:bottom w:val="single" w:color="auto" w:sz="4" w:space="0"/>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240" w:hRule="atLeast"/>
        </w:trPr>
        <w:tc>
          <w:tcPr>
            <w:tcW w:w="3422" w:type="dxa"/>
            <w:tcBorders>
              <w:top w:val="nil"/>
              <w:left w:val="single" w:color="auto" w:sz="4" w:space="0"/>
              <w:bottom w:val="single" w:color="auto" w:sz="4" w:space="0"/>
              <w:right w:val="single" w:color="auto" w:sz="4" w:space="0"/>
            </w:tcBorders>
            <w:vAlign w:val="center"/>
          </w:tcPr>
          <w:p>
            <w:pPr>
              <w:rPr>
                <w:rFonts w:ascii="宋体" w:cs="Arial"/>
                <w:color w:val="000000"/>
                <w:sz w:val="20"/>
                <w:szCs w:val="20"/>
              </w:rPr>
            </w:pPr>
            <w:r>
              <w:rPr>
                <w:rFonts w:hint="eastAsia" w:cs="Arial"/>
                <w:color w:val="000000"/>
                <w:sz w:val="20"/>
                <w:szCs w:val="20"/>
              </w:rPr>
              <w:t>一般公共预算</w:t>
            </w:r>
          </w:p>
        </w:tc>
        <w:tc>
          <w:tcPr>
            <w:tcW w:w="998"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cs="Arial"/>
                <w:color w:val="000000"/>
                <w:sz w:val="20"/>
                <w:szCs w:val="20"/>
              </w:rPr>
            </w:pPr>
            <w:r>
              <w:rPr>
                <w:rFonts w:hint="eastAsia" w:ascii="宋体" w:hAnsi="宋体" w:eastAsia="宋体" w:cs="宋体"/>
                <w:i w:val="0"/>
                <w:iCs w:val="0"/>
                <w:color w:val="000000"/>
                <w:kern w:val="0"/>
                <w:sz w:val="18"/>
                <w:szCs w:val="18"/>
                <w:u w:val="none"/>
                <w:lang w:val="en-US" w:eastAsia="zh-CN" w:bidi="ar"/>
              </w:rPr>
              <w:t>170.49</w:t>
            </w:r>
          </w:p>
        </w:tc>
        <w:tc>
          <w:tcPr>
            <w:tcW w:w="3184" w:type="dxa"/>
            <w:tcBorders>
              <w:top w:val="nil"/>
              <w:left w:val="nil"/>
              <w:bottom w:val="single" w:color="auto" w:sz="4" w:space="0"/>
              <w:right w:val="single" w:color="auto" w:sz="4" w:space="0"/>
            </w:tcBorders>
            <w:vAlign w:val="center"/>
          </w:tcPr>
          <w:p>
            <w:pPr>
              <w:rPr>
                <w:rFonts w:ascii="宋体" w:cs="Arial"/>
                <w:color w:val="000000"/>
                <w:sz w:val="20"/>
                <w:szCs w:val="20"/>
              </w:rPr>
            </w:pPr>
            <w:r>
              <w:rPr>
                <w:rFonts w:hint="eastAsia" w:cs="Arial"/>
                <w:color w:val="000000"/>
                <w:sz w:val="20"/>
                <w:szCs w:val="20"/>
              </w:rPr>
              <w:t>一般公共预算</w:t>
            </w:r>
          </w:p>
        </w:tc>
        <w:tc>
          <w:tcPr>
            <w:tcW w:w="856" w:type="dxa"/>
            <w:tcBorders>
              <w:top w:val="nil"/>
              <w:left w:val="nil"/>
              <w:bottom w:val="single" w:color="auto" w:sz="4" w:space="0"/>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240" w:hRule="atLeast"/>
        </w:trPr>
        <w:tc>
          <w:tcPr>
            <w:tcW w:w="3422" w:type="dxa"/>
            <w:tcBorders>
              <w:top w:val="nil"/>
              <w:left w:val="single" w:color="auto" w:sz="4" w:space="0"/>
              <w:bottom w:val="single" w:color="auto" w:sz="4" w:space="0"/>
              <w:right w:val="single" w:color="auto" w:sz="4" w:space="0"/>
            </w:tcBorders>
            <w:vAlign w:val="center"/>
          </w:tcPr>
          <w:p>
            <w:pPr>
              <w:rPr>
                <w:rFonts w:ascii="宋体" w:cs="Arial"/>
                <w:color w:val="000000"/>
                <w:sz w:val="20"/>
                <w:szCs w:val="20"/>
              </w:rPr>
            </w:pPr>
            <w:r>
              <w:rPr>
                <w:rFonts w:hint="eastAsia" w:cs="Arial"/>
                <w:color w:val="000000"/>
                <w:sz w:val="20"/>
                <w:szCs w:val="20"/>
              </w:rPr>
              <w:t>政府性基金预算</w:t>
            </w:r>
          </w:p>
        </w:tc>
        <w:tc>
          <w:tcPr>
            <w:tcW w:w="998" w:type="dxa"/>
            <w:tcBorders>
              <w:top w:val="nil"/>
              <w:left w:val="nil"/>
              <w:bottom w:val="single" w:color="auto" w:sz="4" w:space="0"/>
              <w:right w:val="single" w:color="auto" w:sz="4" w:space="0"/>
            </w:tcBorders>
            <w:vAlign w:val="center"/>
          </w:tcPr>
          <w:p>
            <w:pPr>
              <w:jc w:val="right"/>
              <w:rPr>
                <w:rFonts w:ascii="宋体" w:cs="Arial"/>
                <w:color w:val="000000"/>
                <w:sz w:val="20"/>
                <w:szCs w:val="20"/>
              </w:rPr>
            </w:pPr>
            <w:r>
              <w:rPr>
                <w:rFonts w:hint="eastAsia" w:cs="Arial"/>
                <w:color w:val="000000"/>
                <w:sz w:val="20"/>
                <w:szCs w:val="20"/>
              </w:rPr>
              <w:t>　</w:t>
            </w:r>
          </w:p>
        </w:tc>
        <w:tc>
          <w:tcPr>
            <w:tcW w:w="3184" w:type="dxa"/>
            <w:tcBorders>
              <w:top w:val="nil"/>
              <w:left w:val="nil"/>
              <w:bottom w:val="single" w:color="auto" w:sz="4" w:space="0"/>
              <w:right w:val="single" w:color="auto" w:sz="4" w:space="0"/>
            </w:tcBorders>
            <w:vAlign w:val="center"/>
          </w:tcPr>
          <w:p>
            <w:pPr>
              <w:rPr>
                <w:rFonts w:ascii="宋体" w:cs="Arial"/>
                <w:color w:val="000000"/>
                <w:sz w:val="20"/>
                <w:szCs w:val="20"/>
              </w:rPr>
            </w:pPr>
            <w:r>
              <w:rPr>
                <w:rFonts w:hint="eastAsia" w:cs="Arial"/>
                <w:color w:val="000000"/>
                <w:sz w:val="20"/>
                <w:szCs w:val="20"/>
              </w:rPr>
              <w:t>政府性基金预算</w:t>
            </w:r>
          </w:p>
        </w:tc>
        <w:tc>
          <w:tcPr>
            <w:tcW w:w="856" w:type="dxa"/>
            <w:tcBorders>
              <w:top w:val="nil"/>
              <w:left w:val="nil"/>
              <w:bottom w:val="single" w:color="auto" w:sz="4" w:space="0"/>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240" w:hRule="atLeast"/>
        </w:trPr>
        <w:tc>
          <w:tcPr>
            <w:tcW w:w="3422" w:type="dxa"/>
            <w:tcBorders>
              <w:top w:val="nil"/>
              <w:left w:val="single" w:color="auto" w:sz="4" w:space="0"/>
              <w:bottom w:val="single" w:color="auto" w:sz="4" w:space="0"/>
              <w:right w:val="single" w:color="auto" w:sz="4" w:space="0"/>
            </w:tcBorders>
            <w:vAlign w:val="center"/>
          </w:tcPr>
          <w:p>
            <w:pPr>
              <w:rPr>
                <w:rFonts w:ascii="宋体" w:cs="Arial"/>
                <w:color w:val="000000"/>
                <w:sz w:val="20"/>
                <w:szCs w:val="20"/>
              </w:rPr>
            </w:pPr>
            <w:r>
              <w:rPr>
                <w:rFonts w:hint="eastAsia" w:cs="Arial"/>
                <w:color w:val="000000"/>
                <w:sz w:val="20"/>
                <w:szCs w:val="20"/>
              </w:rPr>
              <w:t>国有资本经营预算</w:t>
            </w:r>
          </w:p>
        </w:tc>
        <w:tc>
          <w:tcPr>
            <w:tcW w:w="998" w:type="dxa"/>
            <w:tcBorders>
              <w:top w:val="nil"/>
              <w:left w:val="nil"/>
              <w:bottom w:val="single" w:color="auto" w:sz="4" w:space="0"/>
              <w:right w:val="single" w:color="auto" w:sz="4" w:space="0"/>
            </w:tcBorders>
            <w:vAlign w:val="center"/>
          </w:tcPr>
          <w:p>
            <w:pPr>
              <w:jc w:val="right"/>
              <w:rPr>
                <w:rFonts w:ascii="宋体" w:cs="Arial"/>
                <w:color w:val="000000"/>
                <w:sz w:val="20"/>
                <w:szCs w:val="20"/>
              </w:rPr>
            </w:pPr>
            <w:r>
              <w:rPr>
                <w:rFonts w:hint="eastAsia" w:cs="Arial"/>
                <w:color w:val="000000"/>
                <w:sz w:val="20"/>
                <w:szCs w:val="20"/>
              </w:rPr>
              <w:t>　</w:t>
            </w:r>
          </w:p>
        </w:tc>
        <w:tc>
          <w:tcPr>
            <w:tcW w:w="3184" w:type="dxa"/>
            <w:tcBorders>
              <w:top w:val="nil"/>
              <w:left w:val="nil"/>
              <w:bottom w:val="single" w:color="auto" w:sz="4" w:space="0"/>
              <w:right w:val="single" w:color="auto" w:sz="4" w:space="0"/>
            </w:tcBorders>
            <w:vAlign w:val="center"/>
          </w:tcPr>
          <w:p>
            <w:pPr>
              <w:rPr>
                <w:rFonts w:ascii="宋体" w:cs="Arial"/>
                <w:color w:val="000000"/>
                <w:sz w:val="20"/>
                <w:szCs w:val="20"/>
              </w:rPr>
            </w:pPr>
            <w:r>
              <w:rPr>
                <w:rFonts w:hint="eastAsia" w:cs="Arial"/>
                <w:color w:val="000000"/>
                <w:sz w:val="20"/>
                <w:szCs w:val="20"/>
              </w:rPr>
              <w:t>国有资本经营预算</w:t>
            </w:r>
          </w:p>
        </w:tc>
        <w:tc>
          <w:tcPr>
            <w:tcW w:w="856" w:type="dxa"/>
            <w:tcBorders>
              <w:top w:val="nil"/>
              <w:left w:val="nil"/>
              <w:bottom w:val="single" w:color="auto" w:sz="4" w:space="0"/>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240" w:hRule="atLeast"/>
        </w:trPr>
        <w:tc>
          <w:tcPr>
            <w:tcW w:w="3422" w:type="dxa"/>
            <w:tcBorders>
              <w:top w:val="nil"/>
              <w:left w:val="single" w:color="auto" w:sz="4" w:space="0"/>
              <w:bottom w:val="single" w:color="auto" w:sz="4" w:space="0"/>
              <w:right w:val="single" w:color="auto" w:sz="4" w:space="0"/>
            </w:tcBorders>
            <w:vAlign w:val="center"/>
          </w:tcPr>
          <w:p>
            <w:pPr>
              <w:rPr>
                <w:rFonts w:ascii="宋体" w:cs="Arial"/>
                <w:color w:val="000000"/>
                <w:sz w:val="20"/>
                <w:szCs w:val="20"/>
              </w:rPr>
            </w:pPr>
            <w:r>
              <w:rPr>
                <w:rFonts w:hint="eastAsia" w:cs="Arial"/>
                <w:color w:val="000000"/>
                <w:sz w:val="20"/>
                <w:szCs w:val="20"/>
              </w:rPr>
              <w:t>财政专户</w:t>
            </w:r>
          </w:p>
        </w:tc>
        <w:tc>
          <w:tcPr>
            <w:tcW w:w="998" w:type="dxa"/>
            <w:tcBorders>
              <w:top w:val="nil"/>
              <w:left w:val="nil"/>
              <w:bottom w:val="single" w:color="auto" w:sz="4" w:space="0"/>
              <w:right w:val="single" w:color="auto" w:sz="4" w:space="0"/>
            </w:tcBorders>
            <w:vAlign w:val="center"/>
          </w:tcPr>
          <w:p>
            <w:pPr>
              <w:jc w:val="right"/>
              <w:rPr>
                <w:rFonts w:ascii="宋体" w:cs="Arial"/>
                <w:color w:val="000000"/>
                <w:sz w:val="20"/>
                <w:szCs w:val="20"/>
              </w:rPr>
            </w:pPr>
            <w:r>
              <w:rPr>
                <w:rFonts w:hint="eastAsia" w:cs="Arial"/>
                <w:color w:val="000000"/>
                <w:sz w:val="20"/>
                <w:szCs w:val="20"/>
              </w:rPr>
              <w:t>　</w:t>
            </w:r>
          </w:p>
        </w:tc>
        <w:tc>
          <w:tcPr>
            <w:tcW w:w="3184" w:type="dxa"/>
            <w:tcBorders>
              <w:top w:val="nil"/>
              <w:left w:val="nil"/>
              <w:bottom w:val="single" w:color="auto" w:sz="4" w:space="0"/>
              <w:right w:val="single" w:color="auto" w:sz="4" w:space="0"/>
            </w:tcBorders>
            <w:vAlign w:val="center"/>
          </w:tcPr>
          <w:p>
            <w:pPr>
              <w:rPr>
                <w:rFonts w:ascii="宋体" w:cs="Arial"/>
                <w:color w:val="000000"/>
                <w:sz w:val="20"/>
                <w:szCs w:val="20"/>
              </w:rPr>
            </w:pPr>
            <w:r>
              <w:rPr>
                <w:rFonts w:hint="eastAsia" w:cs="Arial"/>
                <w:color w:val="000000"/>
                <w:sz w:val="20"/>
                <w:szCs w:val="20"/>
              </w:rPr>
              <w:t>财政专户</w:t>
            </w:r>
          </w:p>
        </w:tc>
        <w:tc>
          <w:tcPr>
            <w:tcW w:w="856" w:type="dxa"/>
            <w:tcBorders>
              <w:top w:val="nil"/>
              <w:left w:val="nil"/>
              <w:bottom w:val="single" w:color="auto" w:sz="4" w:space="0"/>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240" w:hRule="atLeast"/>
        </w:trPr>
        <w:tc>
          <w:tcPr>
            <w:tcW w:w="3422" w:type="dxa"/>
            <w:tcBorders>
              <w:top w:val="nil"/>
              <w:left w:val="single" w:color="auto" w:sz="4" w:space="0"/>
              <w:bottom w:val="single" w:color="auto" w:sz="4" w:space="0"/>
              <w:right w:val="single" w:color="auto" w:sz="4" w:space="0"/>
            </w:tcBorders>
            <w:vAlign w:val="center"/>
          </w:tcPr>
          <w:p>
            <w:pPr>
              <w:rPr>
                <w:rFonts w:ascii="宋体" w:cs="Arial"/>
                <w:color w:val="000000"/>
                <w:sz w:val="20"/>
                <w:szCs w:val="20"/>
              </w:rPr>
            </w:pPr>
            <w:r>
              <w:rPr>
                <w:rFonts w:hint="eastAsia" w:cs="Arial"/>
                <w:color w:val="000000"/>
                <w:sz w:val="20"/>
                <w:szCs w:val="20"/>
              </w:rPr>
              <w:t>其他</w:t>
            </w:r>
          </w:p>
        </w:tc>
        <w:tc>
          <w:tcPr>
            <w:tcW w:w="998" w:type="dxa"/>
            <w:tcBorders>
              <w:top w:val="nil"/>
              <w:left w:val="nil"/>
              <w:bottom w:val="single" w:color="auto" w:sz="4" w:space="0"/>
              <w:right w:val="single" w:color="auto" w:sz="4" w:space="0"/>
            </w:tcBorders>
            <w:vAlign w:val="center"/>
          </w:tcPr>
          <w:p>
            <w:pPr>
              <w:jc w:val="right"/>
              <w:rPr>
                <w:rFonts w:ascii="宋体" w:cs="Arial"/>
                <w:color w:val="000000"/>
                <w:sz w:val="20"/>
                <w:szCs w:val="20"/>
              </w:rPr>
            </w:pPr>
            <w:r>
              <w:rPr>
                <w:rFonts w:hint="eastAsia" w:cs="Arial"/>
                <w:color w:val="000000"/>
                <w:sz w:val="20"/>
                <w:szCs w:val="20"/>
              </w:rPr>
              <w:t>　</w:t>
            </w:r>
          </w:p>
        </w:tc>
        <w:tc>
          <w:tcPr>
            <w:tcW w:w="3184" w:type="dxa"/>
            <w:tcBorders>
              <w:top w:val="nil"/>
              <w:left w:val="nil"/>
              <w:bottom w:val="single" w:color="auto" w:sz="4" w:space="0"/>
              <w:right w:val="single" w:color="auto" w:sz="4" w:space="0"/>
            </w:tcBorders>
            <w:vAlign w:val="center"/>
          </w:tcPr>
          <w:p>
            <w:pPr>
              <w:rPr>
                <w:rFonts w:ascii="宋体" w:cs="Arial"/>
                <w:color w:val="000000"/>
                <w:sz w:val="20"/>
                <w:szCs w:val="20"/>
              </w:rPr>
            </w:pPr>
            <w:r>
              <w:rPr>
                <w:rFonts w:hint="eastAsia" w:cs="Arial"/>
                <w:color w:val="000000"/>
                <w:sz w:val="20"/>
                <w:szCs w:val="20"/>
              </w:rPr>
              <w:t>其他</w:t>
            </w:r>
          </w:p>
        </w:tc>
        <w:tc>
          <w:tcPr>
            <w:tcW w:w="856" w:type="dxa"/>
            <w:tcBorders>
              <w:top w:val="nil"/>
              <w:left w:val="nil"/>
              <w:bottom w:val="single" w:color="auto" w:sz="4" w:space="0"/>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240" w:hRule="atLeast"/>
        </w:trPr>
        <w:tc>
          <w:tcPr>
            <w:tcW w:w="3422"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收入总计</w:t>
            </w:r>
          </w:p>
        </w:tc>
        <w:tc>
          <w:tcPr>
            <w:tcW w:w="998"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b/>
                <w:bCs/>
                <w:i w:val="0"/>
                <w:iCs w:val="0"/>
                <w:color w:val="000000"/>
                <w:kern w:val="2"/>
                <w:sz w:val="18"/>
                <w:szCs w:val="18"/>
                <w:u w:val="none"/>
                <w:lang w:val="en-US" w:eastAsia="zh-CN" w:bidi="ar-SA"/>
              </w:rPr>
            </w:pPr>
            <w:r>
              <w:rPr>
                <w:rFonts w:hint="eastAsia" w:ascii="宋体" w:hAnsi="宋体" w:eastAsia="宋体" w:cs="宋体"/>
                <w:b/>
                <w:bCs/>
                <w:i w:val="0"/>
                <w:iCs w:val="0"/>
                <w:color w:val="000000"/>
                <w:kern w:val="0"/>
                <w:sz w:val="18"/>
                <w:szCs w:val="18"/>
                <w:u w:val="none"/>
                <w:lang w:val="en-US" w:eastAsia="zh-CN" w:bidi="ar"/>
              </w:rPr>
              <w:t>873.21</w:t>
            </w:r>
          </w:p>
        </w:tc>
        <w:tc>
          <w:tcPr>
            <w:tcW w:w="3184"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支　出总　计</w:t>
            </w:r>
          </w:p>
        </w:tc>
        <w:tc>
          <w:tcPr>
            <w:tcW w:w="856"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b/>
                <w:bCs/>
                <w:i w:val="0"/>
                <w:iCs w:val="0"/>
                <w:color w:val="000000"/>
                <w:kern w:val="2"/>
                <w:sz w:val="18"/>
                <w:szCs w:val="18"/>
                <w:u w:val="none"/>
                <w:lang w:val="en-US" w:eastAsia="zh-CN" w:bidi="ar-SA"/>
              </w:rPr>
            </w:pPr>
            <w:r>
              <w:rPr>
                <w:rFonts w:hint="eastAsia" w:ascii="宋体" w:hAnsi="宋体" w:eastAsia="宋体" w:cs="宋体"/>
                <w:b/>
                <w:bCs/>
                <w:i w:val="0"/>
                <w:iCs w:val="0"/>
                <w:color w:val="000000"/>
                <w:kern w:val="0"/>
                <w:sz w:val="18"/>
                <w:szCs w:val="18"/>
                <w:u w:val="none"/>
                <w:lang w:val="en-US" w:eastAsia="zh-CN" w:bidi="ar"/>
              </w:rPr>
              <w:t>873.21</w:t>
            </w:r>
          </w:p>
        </w:tc>
      </w:tr>
    </w:tbl>
    <w:p>
      <w:pPr>
        <w:sectPr>
          <w:headerReference r:id="rId3" w:type="default"/>
          <w:footerReference r:id="rId4" w:type="default"/>
          <w:pgSz w:w="11906" w:h="16838"/>
          <w:pgMar w:top="1021" w:right="1797" w:bottom="851" w:left="1797" w:header="851" w:footer="992" w:gutter="0"/>
          <w:cols w:space="720" w:num="1"/>
          <w:docGrid w:type="lines" w:linePitch="312" w:charSpace="0"/>
        </w:sectPr>
      </w:pPr>
    </w:p>
    <w:p>
      <w:pPr>
        <w:rPr>
          <w:rFonts w:ascii="宋体" w:cs="宋体"/>
          <w:kern w:val="0"/>
          <w:sz w:val="20"/>
          <w:szCs w:val="20"/>
        </w:rPr>
      </w:pPr>
    </w:p>
    <w:p>
      <w:pPr>
        <w:ind w:firstLine="11800" w:firstLineChars="5900"/>
        <w:jc w:val="both"/>
        <w:rPr>
          <w:rFonts w:ascii="宋体" w:cs="宋体"/>
          <w:kern w:val="0"/>
          <w:sz w:val="20"/>
          <w:szCs w:val="20"/>
        </w:rPr>
      </w:pPr>
      <w:r>
        <w:rPr>
          <w:rFonts w:hint="eastAsia" w:ascii="宋体" w:hAnsi="宋体" w:cs="宋体"/>
          <w:kern w:val="0"/>
          <w:sz w:val="20"/>
          <w:szCs w:val="20"/>
          <w:lang w:eastAsia="zh-CN"/>
        </w:rPr>
        <w:t>部门公开表</w:t>
      </w:r>
      <w:r>
        <w:rPr>
          <w:rFonts w:ascii="宋体" w:hAnsi="宋体" w:cs="宋体"/>
          <w:kern w:val="0"/>
          <w:sz w:val="20"/>
          <w:szCs w:val="20"/>
        </w:rPr>
        <w:t>2</w:t>
      </w:r>
    </w:p>
    <w:p>
      <w:pPr>
        <w:jc w:val="center"/>
        <w:rPr>
          <w:rFonts w:ascii="华文中宋" w:hAnsi="华文中宋" w:eastAsia="华文中宋" w:cs="宋体"/>
          <w:b/>
          <w:bCs/>
          <w:kern w:val="0"/>
          <w:sz w:val="32"/>
          <w:szCs w:val="32"/>
        </w:rPr>
      </w:pPr>
      <w:r>
        <w:rPr>
          <w:rFonts w:hint="eastAsia" w:ascii="华文中宋" w:hAnsi="华文中宋" w:eastAsia="华文中宋" w:cs="宋体"/>
          <w:b/>
          <w:bCs/>
          <w:kern w:val="0"/>
          <w:sz w:val="32"/>
          <w:szCs w:val="32"/>
          <w:lang w:eastAsia="zh-CN"/>
        </w:rPr>
        <w:t>中共宣城市委宣传部2023年</w:t>
      </w:r>
      <w:r>
        <w:rPr>
          <w:rFonts w:hint="eastAsia" w:ascii="华文中宋" w:hAnsi="华文中宋" w:eastAsia="华文中宋" w:cs="宋体"/>
          <w:b/>
          <w:bCs/>
          <w:kern w:val="0"/>
          <w:sz w:val="32"/>
          <w:szCs w:val="32"/>
        </w:rPr>
        <w:t>收入总表</w:t>
      </w:r>
    </w:p>
    <w:p>
      <w:pPr>
        <w:spacing w:line="221" w:lineRule="auto"/>
        <w:ind w:left="20"/>
        <w:rPr>
          <w:rFonts w:ascii="宋体" w:hAnsi="宋体" w:cs="宋体"/>
          <w:kern w:val="0"/>
          <w:sz w:val="20"/>
          <w:szCs w:val="20"/>
        </w:rPr>
      </w:pPr>
      <w:r>
        <w:rPr>
          <w:rFonts w:ascii="仿宋" w:hAnsi="仿宋" w:eastAsia="仿宋" w:cs="仿宋"/>
          <w:spacing w:val="-2"/>
          <w:sz w:val="20"/>
          <w:szCs w:val="20"/>
        </w:rPr>
        <w:t>部</w:t>
      </w:r>
      <w:r>
        <w:rPr>
          <w:rFonts w:ascii="仿宋" w:hAnsi="仿宋" w:eastAsia="仿宋" w:cs="仿宋"/>
          <w:spacing w:val="-1"/>
          <w:sz w:val="20"/>
          <w:szCs w:val="20"/>
        </w:rPr>
        <w:t>门：中共宣城市委宣传部</w:t>
      </w:r>
      <w:r>
        <w:rPr>
          <w:rFonts w:hint="eastAsia" w:ascii="仿宋" w:hAnsi="仿宋" w:eastAsia="仿宋" w:cs="仿宋"/>
          <w:spacing w:val="-1"/>
          <w:sz w:val="20"/>
          <w:szCs w:val="20"/>
          <w:lang w:val="en-US" w:eastAsia="zh-CN"/>
        </w:rPr>
        <w:t xml:space="preserve">                                                                                                         </w:t>
      </w:r>
      <w:r>
        <w:rPr>
          <w:rFonts w:hint="eastAsia" w:ascii="宋体" w:hAnsi="宋体" w:cs="宋体"/>
          <w:kern w:val="0"/>
          <w:sz w:val="20"/>
          <w:szCs w:val="20"/>
        </w:rPr>
        <w:t>单位：万元</w:t>
      </w:r>
    </w:p>
    <w:tbl>
      <w:tblPr>
        <w:tblStyle w:val="7"/>
        <w:tblW w:w="13961" w:type="dxa"/>
        <w:tblInd w:w="0" w:type="dxa"/>
        <w:tblLayout w:type="fixed"/>
        <w:tblCellMar>
          <w:top w:w="0" w:type="dxa"/>
          <w:left w:w="108" w:type="dxa"/>
          <w:bottom w:w="0" w:type="dxa"/>
          <w:right w:w="108" w:type="dxa"/>
        </w:tblCellMar>
      </w:tblPr>
      <w:tblGrid>
        <w:gridCol w:w="1568"/>
        <w:gridCol w:w="650"/>
        <w:gridCol w:w="650"/>
        <w:gridCol w:w="651"/>
        <w:gridCol w:w="651"/>
        <w:gridCol w:w="651"/>
        <w:gridCol w:w="651"/>
        <w:gridCol w:w="592"/>
        <w:gridCol w:w="709"/>
        <w:gridCol w:w="706"/>
        <w:gridCol w:w="701"/>
        <w:gridCol w:w="718"/>
        <w:gridCol w:w="567"/>
        <w:gridCol w:w="567"/>
        <w:gridCol w:w="709"/>
        <w:gridCol w:w="849"/>
        <w:gridCol w:w="852"/>
        <w:gridCol w:w="849"/>
        <w:gridCol w:w="670"/>
      </w:tblGrid>
      <w:tr>
        <w:tblPrEx>
          <w:tblCellMar>
            <w:top w:w="0" w:type="dxa"/>
            <w:left w:w="108" w:type="dxa"/>
            <w:bottom w:w="0" w:type="dxa"/>
            <w:right w:w="108" w:type="dxa"/>
          </w:tblCellMar>
        </w:tblPrEx>
        <w:trPr>
          <w:trHeight w:val="440" w:hRule="atLeast"/>
        </w:trPr>
        <w:tc>
          <w:tcPr>
            <w:tcW w:w="1568"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b/>
                <w:color w:val="000000"/>
                <w:kern w:val="0"/>
                <w:sz w:val="20"/>
                <w:szCs w:val="20"/>
              </w:rPr>
            </w:pPr>
            <w:r>
              <w:rPr>
                <w:rFonts w:hint="eastAsia" w:ascii="宋体" w:hAnsi="宋体" w:cs="Arial"/>
                <w:b/>
                <w:color w:val="000000"/>
                <w:kern w:val="0"/>
                <w:sz w:val="20"/>
                <w:szCs w:val="20"/>
              </w:rPr>
              <w:t>部门（单位）</w:t>
            </w:r>
          </w:p>
          <w:p>
            <w:pPr>
              <w:widowControl/>
              <w:jc w:val="center"/>
              <w:rPr>
                <w:rFonts w:ascii="宋体" w:cs="Arial"/>
                <w:b/>
                <w:color w:val="000000"/>
                <w:kern w:val="0"/>
                <w:sz w:val="20"/>
                <w:szCs w:val="20"/>
              </w:rPr>
            </w:pPr>
            <w:r>
              <w:rPr>
                <w:rFonts w:hint="eastAsia" w:ascii="宋体" w:hAnsi="宋体" w:cs="Arial"/>
                <w:b/>
                <w:color w:val="000000"/>
                <w:kern w:val="0"/>
                <w:sz w:val="20"/>
                <w:szCs w:val="20"/>
              </w:rPr>
              <w:t>名称</w:t>
            </w:r>
          </w:p>
          <w:p>
            <w:pPr>
              <w:widowControl/>
              <w:jc w:val="center"/>
              <w:rPr>
                <w:rFonts w:ascii="宋体" w:cs="Arial"/>
                <w:b/>
                <w:color w:val="000000"/>
                <w:kern w:val="0"/>
                <w:sz w:val="20"/>
                <w:szCs w:val="20"/>
              </w:rPr>
            </w:pPr>
          </w:p>
        </w:tc>
        <w:tc>
          <w:tcPr>
            <w:tcW w:w="65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color w:val="000000"/>
                <w:kern w:val="0"/>
                <w:sz w:val="20"/>
                <w:szCs w:val="20"/>
              </w:rPr>
            </w:pPr>
            <w:r>
              <w:rPr>
                <w:rFonts w:hint="eastAsia" w:ascii="宋体" w:hAnsi="宋体" w:cs="宋体"/>
                <w:b/>
                <w:color w:val="000000"/>
                <w:kern w:val="0"/>
                <w:sz w:val="20"/>
                <w:szCs w:val="20"/>
              </w:rPr>
              <w:t>合计</w:t>
            </w:r>
          </w:p>
        </w:tc>
        <w:tc>
          <w:tcPr>
            <w:tcW w:w="7247" w:type="dxa"/>
            <w:gridSpan w:val="11"/>
            <w:tcBorders>
              <w:top w:val="single" w:color="auto" w:sz="4" w:space="0"/>
              <w:left w:val="nil"/>
              <w:bottom w:val="single" w:color="auto" w:sz="4" w:space="0"/>
              <w:right w:val="single" w:color="000000" w:sz="4" w:space="0"/>
            </w:tcBorders>
            <w:vAlign w:val="center"/>
          </w:tcPr>
          <w:p>
            <w:pPr>
              <w:widowControl/>
              <w:jc w:val="center"/>
              <w:rPr>
                <w:rFonts w:ascii="宋体" w:hAnsi="宋体" w:cs="宋体"/>
                <w:b/>
                <w:color w:val="000000"/>
                <w:kern w:val="0"/>
                <w:sz w:val="20"/>
                <w:szCs w:val="20"/>
              </w:rPr>
            </w:pPr>
            <w:r>
              <w:rPr>
                <w:rFonts w:hint="eastAsia" w:ascii="宋体" w:hAnsi="宋体" w:cs="宋体"/>
                <w:b/>
                <w:color w:val="000000"/>
                <w:kern w:val="0"/>
                <w:sz w:val="20"/>
                <w:szCs w:val="20"/>
              </w:rPr>
              <w:t>本年收入</w:t>
            </w:r>
          </w:p>
        </w:tc>
        <w:tc>
          <w:tcPr>
            <w:tcW w:w="4496" w:type="dxa"/>
            <w:gridSpan w:val="6"/>
            <w:tcBorders>
              <w:top w:val="single" w:color="auto" w:sz="4" w:space="0"/>
              <w:left w:val="nil"/>
              <w:bottom w:val="single" w:color="auto" w:sz="4" w:space="0"/>
              <w:right w:val="single" w:color="auto" w:sz="4" w:space="0"/>
            </w:tcBorders>
            <w:vAlign w:val="center"/>
          </w:tcPr>
          <w:p>
            <w:pPr>
              <w:widowControl/>
              <w:jc w:val="center"/>
              <w:rPr>
                <w:rFonts w:ascii="宋体" w:hAnsi="宋体" w:cs="宋体"/>
                <w:b/>
                <w:color w:val="000000"/>
                <w:kern w:val="0"/>
                <w:sz w:val="20"/>
                <w:szCs w:val="20"/>
              </w:rPr>
            </w:pPr>
            <w:r>
              <w:rPr>
                <w:rFonts w:hint="eastAsia" w:ascii="宋体" w:hAnsi="宋体" w:cs="宋体"/>
                <w:b/>
                <w:color w:val="000000"/>
                <w:kern w:val="0"/>
                <w:sz w:val="20"/>
                <w:szCs w:val="20"/>
              </w:rPr>
              <w:t>上年结转结余</w:t>
            </w:r>
          </w:p>
        </w:tc>
      </w:tr>
      <w:tr>
        <w:tblPrEx>
          <w:tblCellMar>
            <w:top w:w="0" w:type="dxa"/>
            <w:left w:w="108" w:type="dxa"/>
            <w:bottom w:w="0" w:type="dxa"/>
            <w:right w:w="108" w:type="dxa"/>
          </w:tblCellMar>
        </w:tblPrEx>
        <w:trPr>
          <w:trHeight w:val="440" w:hRule="atLeast"/>
        </w:trPr>
        <w:tc>
          <w:tcPr>
            <w:tcW w:w="156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color w:val="000000"/>
                <w:kern w:val="0"/>
                <w:sz w:val="20"/>
                <w:szCs w:val="20"/>
              </w:rPr>
            </w:pPr>
          </w:p>
        </w:tc>
        <w:tc>
          <w:tcPr>
            <w:tcW w:w="6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color w:val="000000"/>
                <w:kern w:val="0"/>
                <w:sz w:val="20"/>
                <w:szCs w:val="20"/>
              </w:rPr>
            </w:pPr>
          </w:p>
        </w:tc>
        <w:tc>
          <w:tcPr>
            <w:tcW w:w="650" w:type="dxa"/>
            <w:vMerge w:val="restart"/>
            <w:tcBorders>
              <w:top w:val="nil"/>
              <w:left w:val="single" w:color="auto" w:sz="4" w:space="0"/>
              <w:bottom w:val="nil"/>
              <w:right w:val="single" w:color="auto" w:sz="4" w:space="0"/>
            </w:tcBorders>
            <w:vAlign w:val="center"/>
          </w:tcPr>
          <w:p>
            <w:pPr>
              <w:widowControl/>
              <w:jc w:val="center"/>
              <w:rPr>
                <w:rFonts w:ascii="宋体" w:hAnsi="宋体" w:cs="宋体"/>
                <w:b/>
                <w:color w:val="000000"/>
                <w:kern w:val="0"/>
                <w:sz w:val="20"/>
                <w:szCs w:val="20"/>
              </w:rPr>
            </w:pPr>
            <w:r>
              <w:rPr>
                <w:rFonts w:hint="eastAsia" w:ascii="宋体" w:hAnsi="宋体" w:cs="宋体"/>
                <w:b/>
                <w:color w:val="000000"/>
                <w:kern w:val="0"/>
                <w:sz w:val="20"/>
                <w:szCs w:val="20"/>
              </w:rPr>
              <w:t>小计</w:t>
            </w:r>
          </w:p>
        </w:tc>
        <w:tc>
          <w:tcPr>
            <w:tcW w:w="651" w:type="dxa"/>
            <w:vMerge w:val="restart"/>
            <w:tcBorders>
              <w:top w:val="nil"/>
              <w:left w:val="single" w:color="auto" w:sz="4" w:space="0"/>
              <w:bottom w:val="nil"/>
              <w:right w:val="single" w:color="auto" w:sz="4" w:space="0"/>
            </w:tcBorders>
            <w:vAlign w:val="center"/>
          </w:tcPr>
          <w:p>
            <w:pPr>
              <w:widowControl/>
              <w:jc w:val="center"/>
              <w:rPr>
                <w:rFonts w:ascii="宋体" w:hAnsi="宋体" w:cs="宋体"/>
                <w:b/>
                <w:color w:val="000000"/>
                <w:kern w:val="0"/>
                <w:sz w:val="20"/>
                <w:szCs w:val="20"/>
              </w:rPr>
            </w:pPr>
            <w:r>
              <w:rPr>
                <w:rFonts w:hint="eastAsia" w:ascii="宋体" w:hAnsi="宋体" w:cs="宋体"/>
                <w:b/>
                <w:color w:val="000000"/>
                <w:kern w:val="0"/>
                <w:sz w:val="20"/>
                <w:szCs w:val="20"/>
              </w:rPr>
              <w:t>一般公共预算</w:t>
            </w:r>
          </w:p>
        </w:tc>
        <w:tc>
          <w:tcPr>
            <w:tcW w:w="651" w:type="dxa"/>
            <w:vMerge w:val="restart"/>
            <w:tcBorders>
              <w:top w:val="nil"/>
              <w:left w:val="single" w:color="auto" w:sz="4" w:space="0"/>
              <w:bottom w:val="nil"/>
              <w:right w:val="single" w:color="auto" w:sz="4" w:space="0"/>
            </w:tcBorders>
            <w:vAlign w:val="center"/>
          </w:tcPr>
          <w:p>
            <w:pPr>
              <w:widowControl/>
              <w:jc w:val="center"/>
              <w:rPr>
                <w:rFonts w:ascii="宋体" w:hAnsi="宋体" w:cs="宋体"/>
                <w:b/>
                <w:color w:val="000000"/>
                <w:kern w:val="0"/>
                <w:sz w:val="20"/>
                <w:szCs w:val="20"/>
              </w:rPr>
            </w:pPr>
            <w:r>
              <w:rPr>
                <w:rFonts w:hint="eastAsia" w:ascii="宋体" w:hAnsi="宋体" w:cs="宋体"/>
                <w:b/>
                <w:color w:val="000000"/>
                <w:kern w:val="0"/>
                <w:sz w:val="20"/>
                <w:szCs w:val="20"/>
              </w:rPr>
              <w:t>政府性基金预算</w:t>
            </w:r>
          </w:p>
        </w:tc>
        <w:tc>
          <w:tcPr>
            <w:tcW w:w="651"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hAnsi="宋体" w:cs="宋体"/>
                <w:b/>
                <w:color w:val="000000"/>
                <w:kern w:val="0"/>
                <w:sz w:val="20"/>
                <w:szCs w:val="20"/>
              </w:rPr>
            </w:pPr>
            <w:r>
              <w:rPr>
                <w:rFonts w:hint="eastAsia" w:ascii="宋体" w:hAnsi="宋体" w:cs="宋体"/>
                <w:b/>
                <w:color w:val="000000"/>
                <w:kern w:val="0"/>
                <w:sz w:val="20"/>
                <w:szCs w:val="20"/>
              </w:rPr>
              <w:t>国有资本经营预算</w:t>
            </w:r>
          </w:p>
        </w:tc>
        <w:tc>
          <w:tcPr>
            <w:tcW w:w="651"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hAnsi="宋体" w:cs="宋体"/>
                <w:b/>
                <w:color w:val="000000"/>
                <w:kern w:val="0"/>
                <w:sz w:val="20"/>
                <w:szCs w:val="20"/>
              </w:rPr>
            </w:pPr>
            <w:r>
              <w:rPr>
                <w:rFonts w:hint="eastAsia" w:ascii="宋体" w:hAnsi="宋体" w:cs="宋体"/>
                <w:b/>
                <w:color w:val="000000"/>
                <w:kern w:val="0"/>
                <w:sz w:val="20"/>
                <w:szCs w:val="20"/>
              </w:rPr>
              <w:t>财政专户管理资金</w:t>
            </w:r>
          </w:p>
        </w:tc>
        <w:tc>
          <w:tcPr>
            <w:tcW w:w="3993" w:type="dxa"/>
            <w:gridSpan w:val="6"/>
            <w:tcBorders>
              <w:top w:val="single" w:color="auto" w:sz="4" w:space="0"/>
              <w:left w:val="nil"/>
              <w:bottom w:val="single" w:color="auto" w:sz="4" w:space="0"/>
              <w:right w:val="single" w:color="000000" w:sz="4" w:space="0"/>
            </w:tcBorders>
            <w:vAlign w:val="center"/>
          </w:tcPr>
          <w:p>
            <w:pPr>
              <w:widowControl/>
              <w:jc w:val="center"/>
              <w:rPr>
                <w:rFonts w:ascii="宋体" w:hAnsi="宋体" w:cs="宋体"/>
                <w:b/>
                <w:color w:val="000000"/>
                <w:kern w:val="0"/>
                <w:sz w:val="20"/>
                <w:szCs w:val="20"/>
              </w:rPr>
            </w:pPr>
            <w:r>
              <w:rPr>
                <w:rFonts w:hint="eastAsia" w:ascii="宋体" w:hAnsi="宋体" w:cs="宋体"/>
                <w:b/>
                <w:color w:val="000000"/>
                <w:kern w:val="0"/>
                <w:sz w:val="20"/>
                <w:szCs w:val="20"/>
              </w:rPr>
              <w:t>其他收入</w:t>
            </w:r>
          </w:p>
        </w:tc>
        <w:tc>
          <w:tcPr>
            <w:tcW w:w="567" w:type="dxa"/>
            <w:vMerge w:val="restart"/>
            <w:tcBorders>
              <w:top w:val="nil"/>
              <w:left w:val="single" w:color="auto" w:sz="4" w:space="0"/>
              <w:bottom w:val="nil"/>
              <w:right w:val="single" w:color="auto" w:sz="4" w:space="0"/>
            </w:tcBorders>
            <w:vAlign w:val="center"/>
          </w:tcPr>
          <w:p>
            <w:pPr>
              <w:widowControl/>
              <w:jc w:val="center"/>
              <w:rPr>
                <w:rFonts w:ascii="宋体" w:hAnsi="宋体" w:cs="宋体"/>
                <w:b/>
                <w:color w:val="000000"/>
                <w:kern w:val="0"/>
                <w:sz w:val="20"/>
                <w:szCs w:val="20"/>
              </w:rPr>
            </w:pPr>
            <w:r>
              <w:rPr>
                <w:rFonts w:hint="eastAsia" w:ascii="宋体" w:hAnsi="宋体" w:cs="宋体"/>
                <w:b/>
                <w:color w:val="000000"/>
                <w:kern w:val="0"/>
                <w:sz w:val="20"/>
                <w:szCs w:val="20"/>
              </w:rPr>
              <w:t>小计</w:t>
            </w:r>
          </w:p>
        </w:tc>
        <w:tc>
          <w:tcPr>
            <w:tcW w:w="709" w:type="dxa"/>
            <w:vMerge w:val="restart"/>
            <w:tcBorders>
              <w:top w:val="nil"/>
              <w:left w:val="single" w:color="auto" w:sz="4" w:space="0"/>
              <w:bottom w:val="nil"/>
              <w:right w:val="single" w:color="auto" w:sz="4" w:space="0"/>
            </w:tcBorders>
            <w:vAlign w:val="center"/>
          </w:tcPr>
          <w:p>
            <w:pPr>
              <w:widowControl/>
              <w:jc w:val="center"/>
              <w:rPr>
                <w:rFonts w:ascii="宋体" w:hAnsi="宋体" w:cs="宋体"/>
                <w:b/>
                <w:color w:val="000000"/>
                <w:kern w:val="0"/>
                <w:sz w:val="20"/>
                <w:szCs w:val="20"/>
              </w:rPr>
            </w:pPr>
            <w:r>
              <w:rPr>
                <w:rFonts w:hint="eastAsia" w:ascii="宋体" w:hAnsi="宋体" w:cs="宋体"/>
                <w:b/>
                <w:color w:val="000000"/>
                <w:kern w:val="0"/>
                <w:sz w:val="20"/>
                <w:szCs w:val="20"/>
              </w:rPr>
              <w:t>一般公共预算</w:t>
            </w:r>
          </w:p>
        </w:tc>
        <w:tc>
          <w:tcPr>
            <w:tcW w:w="849" w:type="dxa"/>
            <w:vMerge w:val="restart"/>
            <w:tcBorders>
              <w:top w:val="nil"/>
              <w:left w:val="single" w:color="auto" w:sz="4" w:space="0"/>
              <w:bottom w:val="nil"/>
              <w:right w:val="single" w:color="auto" w:sz="4" w:space="0"/>
            </w:tcBorders>
            <w:vAlign w:val="center"/>
          </w:tcPr>
          <w:p>
            <w:pPr>
              <w:widowControl/>
              <w:jc w:val="center"/>
              <w:rPr>
                <w:rFonts w:ascii="宋体" w:hAnsi="宋体" w:cs="宋体"/>
                <w:b/>
                <w:color w:val="000000"/>
                <w:kern w:val="0"/>
                <w:sz w:val="20"/>
                <w:szCs w:val="20"/>
              </w:rPr>
            </w:pPr>
            <w:r>
              <w:rPr>
                <w:rFonts w:hint="eastAsia" w:ascii="宋体" w:hAnsi="宋体" w:cs="宋体"/>
                <w:b/>
                <w:color w:val="000000"/>
                <w:kern w:val="0"/>
                <w:sz w:val="20"/>
                <w:szCs w:val="20"/>
              </w:rPr>
              <w:t>政府性基金预算</w:t>
            </w:r>
          </w:p>
        </w:tc>
        <w:tc>
          <w:tcPr>
            <w:tcW w:w="852" w:type="dxa"/>
            <w:vMerge w:val="restart"/>
            <w:tcBorders>
              <w:top w:val="nil"/>
              <w:left w:val="single" w:color="auto" w:sz="4" w:space="0"/>
              <w:bottom w:val="nil"/>
              <w:right w:val="single" w:color="auto" w:sz="4" w:space="0"/>
            </w:tcBorders>
            <w:vAlign w:val="center"/>
          </w:tcPr>
          <w:p>
            <w:pPr>
              <w:widowControl/>
              <w:jc w:val="center"/>
              <w:rPr>
                <w:rFonts w:ascii="宋体" w:hAnsi="宋体" w:cs="宋体"/>
                <w:b/>
                <w:color w:val="000000"/>
                <w:kern w:val="0"/>
                <w:sz w:val="20"/>
                <w:szCs w:val="20"/>
              </w:rPr>
            </w:pPr>
            <w:r>
              <w:rPr>
                <w:rFonts w:hint="eastAsia" w:ascii="宋体" w:hAnsi="宋体" w:cs="宋体"/>
                <w:b/>
                <w:color w:val="000000"/>
                <w:kern w:val="0"/>
                <w:sz w:val="20"/>
                <w:szCs w:val="20"/>
              </w:rPr>
              <w:t>国有资本经营预算</w:t>
            </w:r>
          </w:p>
        </w:tc>
        <w:tc>
          <w:tcPr>
            <w:tcW w:w="849" w:type="dxa"/>
            <w:vMerge w:val="restart"/>
            <w:tcBorders>
              <w:top w:val="nil"/>
              <w:left w:val="single" w:color="auto" w:sz="4" w:space="0"/>
              <w:bottom w:val="nil"/>
              <w:right w:val="single" w:color="auto" w:sz="4" w:space="0"/>
            </w:tcBorders>
            <w:vAlign w:val="center"/>
          </w:tcPr>
          <w:p>
            <w:pPr>
              <w:widowControl/>
              <w:jc w:val="center"/>
              <w:rPr>
                <w:rFonts w:ascii="宋体" w:hAnsi="宋体" w:cs="宋体"/>
                <w:b/>
                <w:color w:val="000000"/>
                <w:kern w:val="0"/>
                <w:sz w:val="20"/>
                <w:szCs w:val="20"/>
              </w:rPr>
            </w:pPr>
            <w:r>
              <w:rPr>
                <w:rFonts w:hint="eastAsia" w:ascii="宋体" w:hAnsi="宋体" w:cs="宋体"/>
                <w:b/>
                <w:color w:val="000000"/>
                <w:kern w:val="0"/>
                <w:sz w:val="20"/>
                <w:szCs w:val="20"/>
              </w:rPr>
              <w:t>财政专户管理资金</w:t>
            </w:r>
          </w:p>
        </w:tc>
        <w:tc>
          <w:tcPr>
            <w:tcW w:w="670" w:type="dxa"/>
            <w:vMerge w:val="restart"/>
            <w:tcBorders>
              <w:top w:val="nil"/>
              <w:left w:val="single" w:color="auto" w:sz="4" w:space="0"/>
              <w:bottom w:val="nil"/>
              <w:right w:val="single" w:color="auto" w:sz="4" w:space="0"/>
            </w:tcBorders>
            <w:vAlign w:val="center"/>
          </w:tcPr>
          <w:p>
            <w:pPr>
              <w:widowControl/>
              <w:jc w:val="center"/>
              <w:rPr>
                <w:rFonts w:ascii="宋体" w:hAnsi="宋体" w:cs="宋体"/>
                <w:b/>
                <w:color w:val="000000"/>
                <w:kern w:val="0"/>
                <w:sz w:val="20"/>
                <w:szCs w:val="20"/>
              </w:rPr>
            </w:pPr>
            <w:r>
              <w:rPr>
                <w:rFonts w:hint="eastAsia" w:ascii="宋体" w:hAnsi="宋体" w:cs="宋体"/>
                <w:b/>
                <w:color w:val="000000"/>
                <w:kern w:val="0"/>
                <w:sz w:val="20"/>
                <w:szCs w:val="20"/>
              </w:rPr>
              <w:t>其他资金</w:t>
            </w:r>
          </w:p>
        </w:tc>
      </w:tr>
      <w:tr>
        <w:tblPrEx>
          <w:tblCellMar>
            <w:top w:w="0" w:type="dxa"/>
            <w:left w:w="108" w:type="dxa"/>
            <w:bottom w:w="0" w:type="dxa"/>
            <w:right w:w="108" w:type="dxa"/>
          </w:tblCellMar>
        </w:tblPrEx>
        <w:trPr>
          <w:trHeight w:val="865" w:hRule="atLeast"/>
        </w:trPr>
        <w:tc>
          <w:tcPr>
            <w:tcW w:w="156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6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650" w:type="dxa"/>
            <w:vMerge w:val="continue"/>
            <w:tcBorders>
              <w:top w:val="nil"/>
              <w:left w:val="single" w:color="auto" w:sz="4" w:space="0"/>
              <w:bottom w:val="nil"/>
              <w:right w:val="single" w:color="auto" w:sz="4" w:space="0"/>
            </w:tcBorders>
            <w:vAlign w:val="center"/>
          </w:tcPr>
          <w:p>
            <w:pPr>
              <w:widowControl/>
              <w:jc w:val="left"/>
              <w:rPr>
                <w:rFonts w:ascii="宋体" w:hAnsi="宋体" w:cs="宋体"/>
                <w:color w:val="000000"/>
                <w:kern w:val="0"/>
                <w:sz w:val="20"/>
                <w:szCs w:val="20"/>
              </w:rPr>
            </w:pPr>
          </w:p>
        </w:tc>
        <w:tc>
          <w:tcPr>
            <w:tcW w:w="651" w:type="dxa"/>
            <w:vMerge w:val="continue"/>
            <w:tcBorders>
              <w:top w:val="nil"/>
              <w:left w:val="single" w:color="auto" w:sz="4" w:space="0"/>
              <w:bottom w:val="nil"/>
              <w:right w:val="single" w:color="auto" w:sz="4" w:space="0"/>
            </w:tcBorders>
            <w:vAlign w:val="center"/>
          </w:tcPr>
          <w:p>
            <w:pPr>
              <w:widowControl/>
              <w:jc w:val="left"/>
              <w:rPr>
                <w:rFonts w:ascii="宋体" w:hAnsi="宋体" w:cs="宋体"/>
                <w:color w:val="000000"/>
                <w:kern w:val="0"/>
                <w:sz w:val="20"/>
                <w:szCs w:val="20"/>
              </w:rPr>
            </w:pPr>
          </w:p>
        </w:tc>
        <w:tc>
          <w:tcPr>
            <w:tcW w:w="651" w:type="dxa"/>
            <w:vMerge w:val="continue"/>
            <w:tcBorders>
              <w:top w:val="nil"/>
              <w:left w:val="single" w:color="auto" w:sz="4" w:space="0"/>
              <w:bottom w:val="nil"/>
              <w:right w:val="single" w:color="auto" w:sz="4" w:space="0"/>
            </w:tcBorders>
            <w:vAlign w:val="center"/>
          </w:tcPr>
          <w:p>
            <w:pPr>
              <w:widowControl/>
              <w:jc w:val="left"/>
              <w:rPr>
                <w:rFonts w:ascii="宋体" w:hAnsi="宋体" w:cs="宋体"/>
                <w:color w:val="000000"/>
                <w:kern w:val="0"/>
                <w:sz w:val="20"/>
                <w:szCs w:val="20"/>
              </w:rPr>
            </w:pPr>
          </w:p>
        </w:tc>
        <w:tc>
          <w:tcPr>
            <w:tcW w:w="65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0"/>
                <w:szCs w:val="20"/>
              </w:rPr>
            </w:pPr>
          </w:p>
        </w:tc>
        <w:tc>
          <w:tcPr>
            <w:tcW w:w="65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0"/>
                <w:szCs w:val="20"/>
              </w:rPr>
            </w:pPr>
          </w:p>
        </w:tc>
        <w:tc>
          <w:tcPr>
            <w:tcW w:w="592" w:type="dxa"/>
            <w:tcBorders>
              <w:top w:val="nil"/>
              <w:left w:val="nil"/>
              <w:bottom w:val="single" w:color="auto" w:sz="4" w:space="0"/>
              <w:right w:val="single" w:color="auto" w:sz="4" w:space="0"/>
            </w:tcBorders>
            <w:vAlign w:val="center"/>
          </w:tcPr>
          <w:p>
            <w:pPr>
              <w:widowControl/>
              <w:jc w:val="center"/>
              <w:rPr>
                <w:rFonts w:ascii="宋体" w:hAnsi="宋体" w:cs="宋体"/>
                <w:b/>
                <w:color w:val="000000"/>
                <w:kern w:val="0"/>
                <w:sz w:val="20"/>
                <w:szCs w:val="20"/>
              </w:rPr>
            </w:pPr>
            <w:r>
              <w:rPr>
                <w:rFonts w:hint="eastAsia" w:ascii="宋体" w:hAnsi="宋体" w:cs="宋体"/>
                <w:b/>
                <w:color w:val="000000"/>
                <w:kern w:val="0"/>
                <w:sz w:val="20"/>
                <w:szCs w:val="20"/>
              </w:rPr>
              <w:t>小计</w:t>
            </w:r>
          </w:p>
        </w:tc>
        <w:tc>
          <w:tcPr>
            <w:tcW w:w="709" w:type="dxa"/>
            <w:tcBorders>
              <w:top w:val="nil"/>
              <w:left w:val="nil"/>
              <w:bottom w:val="single" w:color="auto" w:sz="4" w:space="0"/>
              <w:right w:val="single" w:color="auto" w:sz="4" w:space="0"/>
            </w:tcBorders>
            <w:vAlign w:val="center"/>
          </w:tcPr>
          <w:p>
            <w:pPr>
              <w:widowControl/>
              <w:jc w:val="center"/>
              <w:rPr>
                <w:rFonts w:ascii="宋体" w:hAnsi="宋体" w:cs="宋体"/>
                <w:b/>
                <w:color w:val="000000"/>
                <w:kern w:val="0"/>
                <w:sz w:val="20"/>
                <w:szCs w:val="20"/>
              </w:rPr>
            </w:pPr>
            <w:r>
              <w:rPr>
                <w:rFonts w:hint="eastAsia" w:ascii="宋体" w:hAnsi="宋体" w:cs="宋体"/>
                <w:b/>
                <w:color w:val="000000"/>
                <w:kern w:val="0"/>
                <w:sz w:val="20"/>
                <w:szCs w:val="20"/>
              </w:rPr>
              <w:t>事业     收入</w:t>
            </w:r>
          </w:p>
        </w:tc>
        <w:tc>
          <w:tcPr>
            <w:tcW w:w="706" w:type="dxa"/>
            <w:tcBorders>
              <w:top w:val="nil"/>
              <w:left w:val="nil"/>
              <w:bottom w:val="single" w:color="auto" w:sz="4" w:space="0"/>
              <w:right w:val="single" w:color="auto" w:sz="4" w:space="0"/>
            </w:tcBorders>
            <w:vAlign w:val="center"/>
          </w:tcPr>
          <w:p>
            <w:pPr>
              <w:widowControl/>
              <w:jc w:val="center"/>
              <w:rPr>
                <w:rFonts w:ascii="宋体" w:hAnsi="宋体" w:cs="宋体"/>
                <w:b/>
                <w:color w:val="000000"/>
                <w:kern w:val="0"/>
                <w:sz w:val="20"/>
                <w:szCs w:val="20"/>
              </w:rPr>
            </w:pPr>
            <w:r>
              <w:rPr>
                <w:rFonts w:hint="eastAsia" w:ascii="宋体" w:hAnsi="宋体" w:cs="宋体"/>
                <w:b/>
                <w:color w:val="000000"/>
                <w:kern w:val="0"/>
                <w:sz w:val="20"/>
                <w:szCs w:val="20"/>
              </w:rPr>
              <w:t>事业单位经营收入</w:t>
            </w:r>
          </w:p>
        </w:tc>
        <w:tc>
          <w:tcPr>
            <w:tcW w:w="701" w:type="dxa"/>
            <w:tcBorders>
              <w:top w:val="nil"/>
              <w:left w:val="nil"/>
              <w:bottom w:val="nil"/>
              <w:right w:val="single" w:color="auto" w:sz="4" w:space="0"/>
            </w:tcBorders>
            <w:vAlign w:val="center"/>
          </w:tcPr>
          <w:p>
            <w:pPr>
              <w:widowControl/>
              <w:jc w:val="center"/>
              <w:rPr>
                <w:rFonts w:ascii="宋体" w:hAnsi="宋体" w:cs="宋体"/>
                <w:b/>
                <w:color w:val="000000"/>
                <w:kern w:val="0"/>
                <w:sz w:val="20"/>
                <w:szCs w:val="20"/>
              </w:rPr>
            </w:pPr>
            <w:r>
              <w:rPr>
                <w:rFonts w:hint="eastAsia" w:ascii="宋体" w:hAnsi="宋体" w:cs="宋体"/>
                <w:b/>
                <w:color w:val="000000"/>
                <w:kern w:val="0"/>
                <w:sz w:val="20"/>
                <w:szCs w:val="20"/>
              </w:rPr>
              <w:t>上级补助收入</w:t>
            </w:r>
          </w:p>
        </w:tc>
        <w:tc>
          <w:tcPr>
            <w:tcW w:w="718" w:type="dxa"/>
            <w:tcBorders>
              <w:top w:val="nil"/>
              <w:left w:val="nil"/>
              <w:bottom w:val="nil"/>
              <w:right w:val="single" w:color="auto" w:sz="4" w:space="0"/>
            </w:tcBorders>
            <w:vAlign w:val="center"/>
          </w:tcPr>
          <w:p>
            <w:pPr>
              <w:widowControl/>
              <w:jc w:val="center"/>
              <w:rPr>
                <w:rFonts w:ascii="宋体" w:hAnsi="宋体" w:cs="宋体"/>
                <w:b/>
                <w:color w:val="000000"/>
                <w:kern w:val="0"/>
                <w:sz w:val="20"/>
                <w:szCs w:val="20"/>
              </w:rPr>
            </w:pPr>
            <w:r>
              <w:rPr>
                <w:rFonts w:hint="eastAsia" w:ascii="宋体" w:hAnsi="宋体" w:cs="宋体"/>
                <w:b/>
                <w:color w:val="000000"/>
                <w:kern w:val="0"/>
                <w:sz w:val="20"/>
                <w:szCs w:val="20"/>
              </w:rPr>
              <w:t>附属单位上缴收入</w:t>
            </w:r>
          </w:p>
        </w:tc>
        <w:tc>
          <w:tcPr>
            <w:tcW w:w="567" w:type="dxa"/>
            <w:tcBorders>
              <w:top w:val="nil"/>
              <w:left w:val="nil"/>
              <w:bottom w:val="nil"/>
              <w:right w:val="single" w:color="auto" w:sz="4" w:space="0"/>
            </w:tcBorders>
            <w:vAlign w:val="center"/>
          </w:tcPr>
          <w:p>
            <w:pPr>
              <w:widowControl/>
              <w:jc w:val="center"/>
              <w:rPr>
                <w:rFonts w:ascii="宋体" w:hAnsi="宋体" w:cs="宋体"/>
                <w:b/>
                <w:color w:val="000000"/>
                <w:kern w:val="0"/>
                <w:sz w:val="20"/>
                <w:szCs w:val="20"/>
              </w:rPr>
            </w:pPr>
            <w:r>
              <w:rPr>
                <w:rFonts w:hint="eastAsia" w:ascii="宋体" w:hAnsi="宋体" w:cs="宋体"/>
                <w:b/>
                <w:color w:val="000000"/>
                <w:kern w:val="0"/>
                <w:sz w:val="20"/>
                <w:szCs w:val="20"/>
              </w:rPr>
              <w:t xml:space="preserve">其他   </w:t>
            </w:r>
          </w:p>
        </w:tc>
        <w:tc>
          <w:tcPr>
            <w:tcW w:w="567" w:type="dxa"/>
            <w:vMerge w:val="continue"/>
            <w:tcBorders>
              <w:top w:val="nil"/>
              <w:left w:val="single" w:color="auto" w:sz="4" w:space="0"/>
              <w:bottom w:val="nil"/>
              <w:right w:val="single" w:color="auto" w:sz="4" w:space="0"/>
            </w:tcBorders>
            <w:vAlign w:val="center"/>
          </w:tcPr>
          <w:p>
            <w:pPr>
              <w:widowControl/>
              <w:jc w:val="left"/>
              <w:rPr>
                <w:rFonts w:ascii="宋体" w:hAnsi="宋体" w:cs="宋体"/>
                <w:color w:val="000000"/>
                <w:kern w:val="0"/>
                <w:sz w:val="20"/>
                <w:szCs w:val="20"/>
              </w:rPr>
            </w:pPr>
          </w:p>
        </w:tc>
        <w:tc>
          <w:tcPr>
            <w:tcW w:w="709" w:type="dxa"/>
            <w:vMerge w:val="continue"/>
            <w:tcBorders>
              <w:top w:val="nil"/>
              <w:left w:val="single" w:color="auto" w:sz="4" w:space="0"/>
              <w:bottom w:val="nil"/>
              <w:right w:val="single" w:color="auto" w:sz="4" w:space="0"/>
            </w:tcBorders>
            <w:vAlign w:val="center"/>
          </w:tcPr>
          <w:p>
            <w:pPr>
              <w:widowControl/>
              <w:jc w:val="left"/>
              <w:rPr>
                <w:rFonts w:ascii="宋体" w:hAnsi="宋体" w:cs="宋体"/>
                <w:color w:val="000000"/>
                <w:kern w:val="0"/>
                <w:sz w:val="20"/>
                <w:szCs w:val="20"/>
              </w:rPr>
            </w:pPr>
          </w:p>
        </w:tc>
        <w:tc>
          <w:tcPr>
            <w:tcW w:w="849" w:type="dxa"/>
            <w:vMerge w:val="continue"/>
            <w:tcBorders>
              <w:top w:val="nil"/>
              <w:left w:val="single" w:color="auto" w:sz="4" w:space="0"/>
              <w:bottom w:val="nil"/>
              <w:right w:val="single" w:color="auto" w:sz="4" w:space="0"/>
            </w:tcBorders>
            <w:vAlign w:val="center"/>
          </w:tcPr>
          <w:p>
            <w:pPr>
              <w:widowControl/>
              <w:jc w:val="left"/>
              <w:rPr>
                <w:rFonts w:ascii="宋体" w:hAnsi="宋体" w:cs="宋体"/>
                <w:color w:val="000000"/>
                <w:kern w:val="0"/>
                <w:sz w:val="20"/>
                <w:szCs w:val="20"/>
              </w:rPr>
            </w:pPr>
          </w:p>
        </w:tc>
        <w:tc>
          <w:tcPr>
            <w:tcW w:w="852" w:type="dxa"/>
            <w:vMerge w:val="continue"/>
            <w:tcBorders>
              <w:top w:val="nil"/>
              <w:left w:val="single" w:color="auto" w:sz="4" w:space="0"/>
              <w:bottom w:val="nil"/>
              <w:right w:val="single" w:color="auto" w:sz="4" w:space="0"/>
            </w:tcBorders>
            <w:vAlign w:val="center"/>
          </w:tcPr>
          <w:p>
            <w:pPr>
              <w:widowControl/>
              <w:jc w:val="left"/>
              <w:rPr>
                <w:rFonts w:ascii="宋体" w:hAnsi="宋体" w:cs="宋体"/>
                <w:color w:val="000000"/>
                <w:kern w:val="0"/>
                <w:sz w:val="20"/>
                <w:szCs w:val="20"/>
              </w:rPr>
            </w:pPr>
          </w:p>
        </w:tc>
        <w:tc>
          <w:tcPr>
            <w:tcW w:w="849" w:type="dxa"/>
            <w:vMerge w:val="continue"/>
            <w:tcBorders>
              <w:top w:val="nil"/>
              <w:left w:val="single" w:color="auto" w:sz="4" w:space="0"/>
              <w:bottom w:val="nil"/>
              <w:right w:val="single" w:color="auto" w:sz="4" w:space="0"/>
            </w:tcBorders>
            <w:vAlign w:val="center"/>
          </w:tcPr>
          <w:p>
            <w:pPr>
              <w:widowControl/>
              <w:jc w:val="left"/>
              <w:rPr>
                <w:rFonts w:ascii="宋体" w:hAnsi="宋体" w:cs="宋体"/>
                <w:color w:val="000000"/>
                <w:kern w:val="0"/>
                <w:sz w:val="20"/>
                <w:szCs w:val="20"/>
              </w:rPr>
            </w:pPr>
          </w:p>
        </w:tc>
        <w:tc>
          <w:tcPr>
            <w:tcW w:w="670" w:type="dxa"/>
            <w:vMerge w:val="continue"/>
            <w:tcBorders>
              <w:top w:val="nil"/>
              <w:left w:val="single" w:color="auto" w:sz="4" w:space="0"/>
              <w:bottom w:val="nil"/>
              <w:right w:val="single" w:color="auto" w:sz="4" w:space="0"/>
            </w:tcBorders>
            <w:vAlign w:val="center"/>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377" w:hRule="atLeast"/>
        </w:trPr>
        <w:tc>
          <w:tcPr>
            <w:tcW w:w="1568"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eastAsia="宋体" w:cs="Arial"/>
                <w:bCs/>
                <w:color w:val="000000"/>
                <w:kern w:val="0"/>
                <w:sz w:val="18"/>
                <w:szCs w:val="18"/>
                <w:lang w:eastAsia="zh-CN"/>
              </w:rPr>
            </w:pPr>
            <w:r>
              <w:rPr>
                <w:rFonts w:hint="default" w:ascii="Calibri" w:hAnsi="Calibri" w:eastAsia="宋体" w:cs="Calibri"/>
                <w:b/>
                <w:bCs/>
                <w:i w:val="0"/>
                <w:iCs w:val="0"/>
                <w:color w:val="000000"/>
                <w:kern w:val="0"/>
                <w:sz w:val="22"/>
                <w:szCs w:val="22"/>
                <w:u w:val="none"/>
                <w:lang w:val="en-US" w:eastAsia="zh-CN" w:bidi="ar"/>
              </w:rPr>
              <w:t>合计</w:t>
            </w:r>
          </w:p>
        </w:tc>
        <w:tc>
          <w:tcPr>
            <w:tcW w:w="65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color w:val="000000"/>
                <w:kern w:val="0"/>
                <w:sz w:val="20"/>
                <w:szCs w:val="20"/>
              </w:rPr>
            </w:pPr>
            <w:r>
              <w:rPr>
                <w:rFonts w:hint="default" w:ascii="Calibri" w:hAnsi="Calibri" w:eastAsia="宋体" w:cs="Calibri"/>
                <w:b/>
                <w:bCs/>
                <w:i w:val="0"/>
                <w:iCs w:val="0"/>
                <w:color w:val="000000"/>
                <w:kern w:val="0"/>
                <w:sz w:val="22"/>
                <w:szCs w:val="22"/>
                <w:u w:val="none"/>
                <w:lang w:val="en-US" w:eastAsia="zh-CN" w:bidi="ar"/>
              </w:rPr>
              <w:t>873.21</w:t>
            </w:r>
          </w:p>
        </w:tc>
        <w:tc>
          <w:tcPr>
            <w:tcW w:w="6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color w:val="000000"/>
                <w:kern w:val="0"/>
                <w:sz w:val="20"/>
                <w:szCs w:val="20"/>
              </w:rPr>
            </w:pPr>
            <w:r>
              <w:rPr>
                <w:rFonts w:hint="default" w:ascii="Calibri" w:hAnsi="Calibri" w:eastAsia="宋体" w:cs="Calibri"/>
                <w:b/>
                <w:bCs/>
                <w:i w:val="0"/>
                <w:iCs w:val="0"/>
                <w:color w:val="000000"/>
                <w:kern w:val="0"/>
                <w:sz w:val="22"/>
                <w:szCs w:val="22"/>
                <w:u w:val="none"/>
                <w:lang w:val="en-US" w:eastAsia="zh-CN" w:bidi="ar"/>
              </w:rPr>
              <w:t>702.72</w:t>
            </w:r>
          </w:p>
        </w:tc>
        <w:tc>
          <w:tcPr>
            <w:tcW w:w="6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color w:val="000000"/>
                <w:kern w:val="0"/>
                <w:sz w:val="20"/>
                <w:szCs w:val="20"/>
              </w:rPr>
            </w:pPr>
            <w:r>
              <w:rPr>
                <w:rFonts w:hint="default" w:ascii="Calibri" w:hAnsi="Calibri" w:eastAsia="宋体" w:cs="Calibri"/>
                <w:b/>
                <w:bCs/>
                <w:i w:val="0"/>
                <w:iCs w:val="0"/>
                <w:color w:val="000000"/>
                <w:kern w:val="0"/>
                <w:sz w:val="22"/>
                <w:szCs w:val="22"/>
                <w:u w:val="none"/>
                <w:lang w:val="en-US" w:eastAsia="zh-CN" w:bidi="ar"/>
              </w:rPr>
              <w:t>702.72</w:t>
            </w:r>
          </w:p>
        </w:tc>
        <w:tc>
          <w:tcPr>
            <w:tcW w:w="651" w:type="dxa"/>
            <w:tcBorders>
              <w:top w:val="single" w:color="auto" w:sz="4" w:space="0"/>
              <w:left w:val="nil"/>
              <w:bottom w:val="single" w:color="auto" w:sz="4" w:space="0"/>
              <w:right w:val="single" w:color="auto" w:sz="4" w:space="0"/>
            </w:tcBorders>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651" w:type="dxa"/>
            <w:tcBorders>
              <w:top w:val="nil"/>
              <w:left w:val="nil"/>
              <w:bottom w:val="single" w:color="auto" w:sz="4" w:space="0"/>
              <w:right w:val="single" w:color="auto" w:sz="4" w:space="0"/>
            </w:tcBorders>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651" w:type="dxa"/>
            <w:tcBorders>
              <w:top w:val="nil"/>
              <w:left w:val="nil"/>
              <w:bottom w:val="single" w:color="auto" w:sz="4" w:space="0"/>
              <w:right w:val="single" w:color="auto" w:sz="4" w:space="0"/>
            </w:tcBorders>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592" w:type="dxa"/>
            <w:tcBorders>
              <w:top w:val="nil"/>
              <w:left w:val="nil"/>
              <w:bottom w:val="single" w:color="auto" w:sz="4" w:space="0"/>
              <w:right w:val="single" w:color="auto" w:sz="4" w:space="0"/>
            </w:tcBorders>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709" w:type="dxa"/>
            <w:tcBorders>
              <w:top w:val="nil"/>
              <w:left w:val="nil"/>
              <w:bottom w:val="single" w:color="auto" w:sz="4" w:space="0"/>
              <w:right w:val="single" w:color="auto" w:sz="4" w:space="0"/>
            </w:tcBorders>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706" w:type="dxa"/>
            <w:tcBorders>
              <w:top w:val="nil"/>
              <w:left w:val="nil"/>
              <w:bottom w:val="single" w:color="auto" w:sz="4" w:space="0"/>
              <w:right w:val="single" w:color="auto" w:sz="4" w:space="0"/>
            </w:tcBorders>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701" w:type="dxa"/>
            <w:tcBorders>
              <w:top w:val="single" w:color="auto" w:sz="4" w:space="0"/>
              <w:left w:val="nil"/>
              <w:bottom w:val="single" w:color="auto" w:sz="4" w:space="0"/>
              <w:right w:val="single" w:color="auto" w:sz="4" w:space="0"/>
            </w:tcBorders>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718" w:type="dxa"/>
            <w:tcBorders>
              <w:top w:val="single" w:color="auto" w:sz="4" w:space="0"/>
              <w:left w:val="nil"/>
              <w:bottom w:val="single" w:color="auto" w:sz="4" w:space="0"/>
              <w:right w:val="single" w:color="auto" w:sz="4" w:space="0"/>
            </w:tcBorders>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567" w:type="dxa"/>
            <w:tcBorders>
              <w:top w:val="single" w:color="auto" w:sz="4" w:space="0"/>
              <w:left w:val="nil"/>
              <w:bottom w:val="single" w:color="auto" w:sz="4" w:space="0"/>
              <w:right w:val="single" w:color="auto" w:sz="4" w:space="0"/>
            </w:tcBorders>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56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color w:val="000000"/>
                <w:kern w:val="0"/>
                <w:sz w:val="20"/>
                <w:szCs w:val="20"/>
              </w:rPr>
            </w:pPr>
            <w:r>
              <w:rPr>
                <w:rFonts w:hint="default" w:ascii="Calibri" w:hAnsi="Calibri" w:eastAsia="宋体" w:cs="Calibri"/>
                <w:b/>
                <w:bCs/>
                <w:i w:val="0"/>
                <w:iCs w:val="0"/>
                <w:color w:val="000000"/>
                <w:kern w:val="0"/>
                <w:sz w:val="22"/>
                <w:szCs w:val="22"/>
                <w:u w:val="none"/>
                <w:lang w:val="en-US" w:eastAsia="zh-CN" w:bidi="ar"/>
              </w:rPr>
              <w:t>170.49</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color w:val="000000"/>
                <w:kern w:val="0"/>
                <w:sz w:val="20"/>
                <w:szCs w:val="20"/>
              </w:rPr>
            </w:pPr>
            <w:r>
              <w:rPr>
                <w:rFonts w:hint="default" w:ascii="Calibri" w:hAnsi="Calibri" w:eastAsia="宋体" w:cs="Calibri"/>
                <w:b/>
                <w:bCs/>
                <w:i w:val="0"/>
                <w:iCs w:val="0"/>
                <w:color w:val="000000"/>
                <w:kern w:val="0"/>
                <w:sz w:val="22"/>
                <w:szCs w:val="22"/>
                <w:u w:val="none"/>
                <w:lang w:val="en-US" w:eastAsia="zh-CN" w:bidi="ar"/>
              </w:rPr>
              <w:t>170.49</w:t>
            </w:r>
          </w:p>
        </w:tc>
        <w:tc>
          <w:tcPr>
            <w:tcW w:w="849" w:type="dxa"/>
            <w:tcBorders>
              <w:top w:val="single" w:color="auto" w:sz="4" w:space="0"/>
              <w:left w:val="nil"/>
              <w:bottom w:val="single" w:color="auto" w:sz="4" w:space="0"/>
              <w:right w:val="single" w:color="auto" w:sz="4" w:space="0"/>
            </w:tcBorders>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852" w:type="dxa"/>
            <w:tcBorders>
              <w:top w:val="single" w:color="auto" w:sz="4" w:space="0"/>
              <w:left w:val="nil"/>
              <w:bottom w:val="single" w:color="auto" w:sz="4" w:space="0"/>
              <w:right w:val="single" w:color="auto" w:sz="4" w:space="0"/>
            </w:tcBorders>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849" w:type="dxa"/>
            <w:tcBorders>
              <w:top w:val="single" w:color="auto" w:sz="4" w:space="0"/>
              <w:left w:val="nil"/>
              <w:bottom w:val="single" w:color="auto" w:sz="4" w:space="0"/>
              <w:right w:val="single" w:color="auto" w:sz="4" w:space="0"/>
            </w:tcBorders>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670" w:type="dxa"/>
            <w:tcBorders>
              <w:top w:val="single" w:color="auto" w:sz="4" w:space="0"/>
              <w:left w:val="nil"/>
              <w:bottom w:val="single" w:color="auto" w:sz="4" w:space="0"/>
              <w:right w:val="single" w:color="auto" w:sz="4" w:space="0"/>
            </w:tcBorders>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377" w:hRule="atLeast"/>
        </w:trPr>
        <w:tc>
          <w:tcPr>
            <w:tcW w:w="1568"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cs="Arial"/>
                <w:bCs/>
                <w:color w:val="000000"/>
                <w:kern w:val="0"/>
                <w:sz w:val="18"/>
                <w:szCs w:val="18"/>
              </w:rPr>
            </w:pPr>
            <w:r>
              <w:rPr>
                <w:rFonts w:hint="eastAsia" w:ascii="宋体" w:hAnsi="宋体" w:eastAsia="宋体" w:cs="宋体"/>
                <w:b/>
                <w:bCs/>
                <w:i w:val="0"/>
                <w:iCs w:val="0"/>
                <w:color w:val="000000"/>
                <w:kern w:val="0"/>
                <w:sz w:val="22"/>
                <w:szCs w:val="22"/>
                <w:u w:val="none"/>
                <w:lang w:val="en-US" w:eastAsia="zh-CN" w:bidi="ar"/>
              </w:rPr>
              <w:t>中共宣城市委宣传部</w:t>
            </w:r>
          </w:p>
        </w:tc>
        <w:tc>
          <w:tcPr>
            <w:tcW w:w="65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color w:val="000000"/>
                <w:kern w:val="0"/>
                <w:sz w:val="20"/>
                <w:szCs w:val="20"/>
              </w:rPr>
            </w:pPr>
            <w:r>
              <w:rPr>
                <w:rFonts w:hint="default" w:ascii="Calibri" w:hAnsi="Calibri" w:eastAsia="宋体" w:cs="Calibri"/>
                <w:b/>
                <w:bCs/>
                <w:i w:val="0"/>
                <w:iCs w:val="0"/>
                <w:color w:val="000000"/>
                <w:kern w:val="0"/>
                <w:sz w:val="22"/>
                <w:szCs w:val="22"/>
                <w:u w:val="none"/>
                <w:lang w:val="en-US" w:eastAsia="zh-CN" w:bidi="ar"/>
              </w:rPr>
              <w:t>873.21</w:t>
            </w:r>
          </w:p>
        </w:tc>
        <w:tc>
          <w:tcPr>
            <w:tcW w:w="65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color w:val="000000"/>
                <w:kern w:val="0"/>
                <w:sz w:val="20"/>
                <w:szCs w:val="20"/>
              </w:rPr>
            </w:pPr>
            <w:r>
              <w:rPr>
                <w:rFonts w:hint="default" w:ascii="Calibri" w:hAnsi="Calibri" w:eastAsia="宋体" w:cs="Calibri"/>
                <w:b/>
                <w:bCs/>
                <w:i w:val="0"/>
                <w:iCs w:val="0"/>
                <w:color w:val="000000"/>
                <w:kern w:val="0"/>
                <w:sz w:val="22"/>
                <w:szCs w:val="22"/>
                <w:u w:val="none"/>
                <w:lang w:val="en-US" w:eastAsia="zh-CN" w:bidi="ar"/>
              </w:rPr>
              <w:t>702.72</w:t>
            </w:r>
          </w:p>
        </w:tc>
        <w:tc>
          <w:tcPr>
            <w:tcW w:w="651"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color w:val="000000"/>
                <w:kern w:val="0"/>
                <w:sz w:val="20"/>
                <w:szCs w:val="20"/>
              </w:rPr>
            </w:pPr>
            <w:r>
              <w:rPr>
                <w:rFonts w:hint="default" w:ascii="Calibri" w:hAnsi="Calibri" w:eastAsia="宋体" w:cs="Calibri"/>
                <w:b/>
                <w:bCs/>
                <w:i w:val="0"/>
                <w:iCs w:val="0"/>
                <w:color w:val="000000"/>
                <w:kern w:val="0"/>
                <w:sz w:val="22"/>
                <w:szCs w:val="22"/>
                <w:u w:val="none"/>
                <w:lang w:val="en-US" w:eastAsia="zh-CN" w:bidi="ar"/>
              </w:rPr>
              <w:t>702.72</w:t>
            </w:r>
          </w:p>
        </w:tc>
        <w:tc>
          <w:tcPr>
            <w:tcW w:w="651" w:type="dxa"/>
            <w:tcBorders>
              <w:top w:val="nil"/>
              <w:left w:val="nil"/>
              <w:bottom w:val="single" w:color="auto" w:sz="4" w:space="0"/>
              <w:right w:val="single" w:color="auto" w:sz="4" w:space="0"/>
            </w:tcBorders>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651" w:type="dxa"/>
            <w:tcBorders>
              <w:top w:val="nil"/>
              <w:left w:val="nil"/>
              <w:bottom w:val="single" w:color="auto" w:sz="4" w:space="0"/>
              <w:right w:val="single" w:color="auto" w:sz="4" w:space="0"/>
            </w:tcBorders>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651" w:type="dxa"/>
            <w:tcBorders>
              <w:top w:val="nil"/>
              <w:left w:val="nil"/>
              <w:bottom w:val="single" w:color="auto" w:sz="4" w:space="0"/>
              <w:right w:val="single" w:color="auto" w:sz="4" w:space="0"/>
            </w:tcBorders>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592" w:type="dxa"/>
            <w:tcBorders>
              <w:top w:val="nil"/>
              <w:left w:val="nil"/>
              <w:bottom w:val="single" w:color="auto" w:sz="4" w:space="0"/>
              <w:right w:val="single" w:color="auto" w:sz="4" w:space="0"/>
            </w:tcBorders>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709" w:type="dxa"/>
            <w:tcBorders>
              <w:top w:val="nil"/>
              <w:left w:val="nil"/>
              <w:bottom w:val="single" w:color="auto" w:sz="4" w:space="0"/>
              <w:right w:val="single" w:color="auto" w:sz="4" w:space="0"/>
            </w:tcBorders>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706" w:type="dxa"/>
            <w:tcBorders>
              <w:top w:val="nil"/>
              <w:left w:val="nil"/>
              <w:bottom w:val="single" w:color="auto" w:sz="4" w:space="0"/>
              <w:right w:val="single" w:color="auto" w:sz="4" w:space="0"/>
            </w:tcBorders>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701" w:type="dxa"/>
            <w:tcBorders>
              <w:top w:val="nil"/>
              <w:left w:val="nil"/>
              <w:bottom w:val="single" w:color="auto" w:sz="4" w:space="0"/>
              <w:right w:val="single" w:color="auto" w:sz="4" w:space="0"/>
            </w:tcBorders>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718" w:type="dxa"/>
            <w:tcBorders>
              <w:top w:val="nil"/>
              <w:left w:val="nil"/>
              <w:bottom w:val="single" w:color="auto" w:sz="4" w:space="0"/>
              <w:right w:val="single" w:color="auto" w:sz="4" w:space="0"/>
            </w:tcBorders>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567" w:type="dxa"/>
            <w:tcBorders>
              <w:top w:val="nil"/>
              <w:left w:val="nil"/>
              <w:bottom w:val="single" w:color="auto" w:sz="4" w:space="0"/>
              <w:right w:val="single" w:color="auto" w:sz="4" w:space="0"/>
            </w:tcBorders>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567"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color w:val="000000"/>
                <w:kern w:val="0"/>
                <w:sz w:val="20"/>
                <w:szCs w:val="20"/>
              </w:rPr>
            </w:pPr>
            <w:r>
              <w:rPr>
                <w:rFonts w:hint="default" w:ascii="Calibri" w:hAnsi="Calibri" w:eastAsia="宋体" w:cs="Calibri"/>
                <w:b/>
                <w:bCs/>
                <w:i w:val="0"/>
                <w:iCs w:val="0"/>
                <w:color w:val="000000"/>
                <w:kern w:val="0"/>
                <w:sz w:val="22"/>
                <w:szCs w:val="22"/>
                <w:u w:val="none"/>
                <w:lang w:val="en-US" w:eastAsia="zh-CN" w:bidi="ar"/>
              </w:rPr>
              <w:t>170.49</w:t>
            </w:r>
          </w:p>
        </w:tc>
        <w:tc>
          <w:tcPr>
            <w:tcW w:w="709"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color w:val="000000"/>
                <w:kern w:val="0"/>
                <w:sz w:val="20"/>
                <w:szCs w:val="20"/>
              </w:rPr>
            </w:pPr>
            <w:r>
              <w:rPr>
                <w:rFonts w:hint="default" w:ascii="Calibri" w:hAnsi="Calibri" w:eastAsia="宋体" w:cs="Calibri"/>
                <w:b/>
                <w:bCs/>
                <w:i w:val="0"/>
                <w:iCs w:val="0"/>
                <w:color w:val="000000"/>
                <w:kern w:val="0"/>
                <w:sz w:val="22"/>
                <w:szCs w:val="22"/>
                <w:u w:val="none"/>
                <w:lang w:val="en-US" w:eastAsia="zh-CN" w:bidi="ar"/>
              </w:rPr>
              <w:t>170.49</w:t>
            </w:r>
          </w:p>
        </w:tc>
        <w:tc>
          <w:tcPr>
            <w:tcW w:w="849" w:type="dxa"/>
            <w:tcBorders>
              <w:top w:val="nil"/>
              <w:left w:val="nil"/>
              <w:bottom w:val="single" w:color="auto" w:sz="4" w:space="0"/>
              <w:right w:val="single" w:color="auto" w:sz="4" w:space="0"/>
            </w:tcBorders>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852" w:type="dxa"/>
            <w:tcBorders>
              <w:top w:val="nil"/>
              <w:left w:val="nil"/>
              <w:bottom w:val="single" w:color="auto" w:sz="4" w:space="0"/>
              <w:right w:val="single" w:color="auto" w:sz="4" w:space="0"/>
            </w:tcBorders>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849" w:type="dxa"/>
            <w:tcBorders>
              <w:top w:val="nil"/>
              <w:left w:val="nil"/>
              <w:bottom w:val="single" w:color="auto" w:sz="4" w:space="0"/>
              <w:right w:val="single" w:color="auto" w:sz="4" w:space="0"/>
            </w:tcBorders>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670" w:type="dxa"/>
            <w:tcBorders>
              <w:top w:val="nil"/>
              <w:left w:val="nil"/>
              <w:bottom w:val="single" w:color="auto" w:sz="4" w:space="0"/>
              <w:right w:val="single" w:color="auto" w:sz="4" w:space="0"/>
            </w:tcBorders>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377" w:hRule="atLeast"/>
        </w:trPr>
        <w:tc>
          <w:tcPr>
            <w:tcW w:w="1568"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Arial"/>
                <w:bCs/>
                <w:color w:val="000000"/>
                <w:kern w:val="0"/>
                <w:sz w:val="18"/>
                <w:szCs w:val="18"/>
                <w:lang w:eastAsia="zh-CN"/>
              </w:rPr>
            </w:pPr>
            <w:r>
              <w:rPr>
                <w:rFonts w:hint="default" w:ascii="Calibri" w:hAnsi="Calibri" w:eastAsia="宋体" w:cs="Calibri"/>
                <w:i w:val="0"/>
                <w:iCs w:val="0"/>
                <w:color w:val="000000"/>
                <w:kern w:val="0"/>
                <w:sz w:val="22"/>
                <w:szCs w:val="22"/>
                <w:u w:val="none"/>
                <w:lang w:val="en-US" w:eastAsia="zh-CN" w:bidi="ar"/>
              </w:rPr>
              <w:t>　中共宣城市委宣传部</w:t>
            </w:r>
          </w:p>
        </w:tc>
        <w:tc>
          <w:tcPr>
            <w:tcW w:w="65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color w:val="000000"/>
                <w:kern w:val="0"/>
                <w:sz w:val="20"/>
                <w:szCs w:val="20"/>
              </w:rPr>
            </w:pPr>
            <w:r>
              <w:rPr>
                <w:rFonts w:hint="default" w:ascii="Calibri" w:hAnsi="Calibri" w:eastAsia="宋体" w:cs="Calibri"/>
                <w:i w:val="0"/>
                <w:iCs w:val="0"/>
                <w:color w:val="000000"/>
                <w:kern w:val="0"/>
                <w:sz w:val="22"/>
                <w:szCs w:val="22"/>
                <w:u w:val="none"/>
                <w:lang w:val="en-US" w:eastAsia="zh-CN" w:bidi="ar"/>
              </w:rPr>
              <w:t>873.21</w:t>
            </w:r>
          </w:p>
        </w:tc>
        <w:tc>
          <w:tcPr>
            <w:tcW w:w="65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color w:val="000000"/>
                <w:kern w:val="0"/>
                <w:sz w:val="20"/>
                <w:szCs w:val="20"/>
              </w:rPr>
            </w:pPr>
            <w:r>
              <w:rPr>
                <w:rFonts w:hint="default" w:ascii="Calibri" w:hAnsi="Calibri" w:eastAsia="宋体" w:cs="Calibri"/>
                <w:i w:val="0"/>
                <w:iCs w:val="0"/>
                <w:color w:val="000000"/>
                <w:kern w:val="0"/>
                <w:sz w:val="22"/>
                <w:szCs w:val="22"/>
                <w:u w:val="none"/>
                <w:lang w:val="en-US" w:eastAsia="zh-CN" w:bidi="ar"/>
              </w:rPr>
              <w:t>702.72</w:t>
            </w:r>
          </w:p>
        </w:tc>
        <w:tc>
          <w:tcPr>
            <w:tcW w:w="651"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color w:val="000000"/>
                <w:kern w:val="0"/>
                <w:sz w:val="20"/>
                <w:szCs w:val="20"/>
              </w:rPr>
            </w:pPr>
            <w:r>
              <w:rPr>
                <w:rFonts w:hint="default" w:ascii="Calibri" w:hAnsi="Calibri" w:eastAsia="宋体" w:cs="Calibri"/>
                <w:i w:val="0"/>
                <w:iCs w:val="0"/>
                <w:color w:val="000000"/>
                <w:kern w:val="0"/>
                <w:sz w:val="22"/>
                <w:szCs w:val="22"/>
                <w:u w:val="none"/>
                <w:lang w:val="en-US" w:eastAsia="zh-CN" w:bidi="ar"/>
              </w:rPr>
              <w:t>702.72</w:t>
            </w:r>
          </w:p>
        </w:tc>
        <w:tc>
          <w:tcPr>
            <w:tcW w:w="651" w:type="dxa"/>
            <w:tcBorders>
              <w:top w:val="nil"/>
              <w:left w:val="nil"/>
              <w:bottom w:val="single" w:color="auto" w:sz="4" w:space="0"/>
              <w:right w:val="single" w:color="auto" w:sz="4" w:space="0"/>
            </w:tcBorders>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651" w:type="dxa"/>
            <w:tcBorders>
              <w:top w:val="nil"/>
              <w:left w:val="nil"/>
              <w:bottom w:val="single" w:color="auto" w:sz="4" w:space="0"/>
              <w:right w:val="single" w:color="auto" w:sz="4" w:space="0"/>
            </w:tcBorders>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651" w:type="dxa"/>
            <w:tcBorders>
              <w:top w:val="nil"/>
              <w:left w:val="nil"/>
              <w:bottom w:val="single" w:color="auto" w:sz="4" w:space="0"/>
              <w:right w:val="single" w:color="auto" w:sz="4" w:space="0"/>
            </w:tcBorders>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592" w:type="dxa"/>
            <w:tcBorders>
              <w:top w:val="nil"/>
              <w:left w:val="nil"/>
              <w:bottom w:val="single" w:color="auto" w:sz="4" w:space="0"/>
              <w:right w:val="single" w:color="auto" w:sz="4" w:space="0"/>
            </w:tcBorders>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709" w:type="dxa"/>
            <w:tcBorders>
              <w:top w:val="nil"/>
              <w:left w:val="nil"/>
              <w:bottom w:val="single" w:color="auto" w:sz="4" w:space="0"/>
              <w:right w:val="single" w:color="auto" w:sz="4" w:space="0"/>
            </w:tcBorders>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706" w:type="dxa"/>
            <w:tcBorders>
              <w:top w:val="nil"/>
              <w:left w:val="nil"/>
              <w:bottom w:val="single" w:color="auto" w:sz="4" w:space="0"/>
              <w:right w:val="single" w:color="auto" w:sz="4" w:space="0"/>
            </w:tcBorders>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701" w:type="dxa"/>
            <w:tcBorders>
              <w:top w:val="nil"/>
              <w:left w:val="nil"/>
              <w:bottom w:val="single" w:color="auto" w:sz="4" w:space="0"/>
              <w:right w:val="single" w:color="auto" w:sz="4" w:space="0"/>
            </w:tcBorders>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718" w:type="dxa"/>
            <w:tcBorders>
              <w:top w:val="nil"/>
              <w:left w:val="nil"/>
              <w:bottom w:val="single" w:color="auto" w:sz="4" w:space="0"/>
              <w:right w:val="single" w:color="auto" w:sz="4" w:space="0"/>
            </w:tcBorders>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567" w:type="dxa"/>
            <w:tcBorders>
              <w:top w:val="nil"/>
              <w:left w:val="nil"/>
              <w:bottom w:val="single" w:color="auto" w:sz="4" w:space="0"/>
              <w:right w:val="single" w:color="auto" w:sz="4" w:space="0"/>
            </w:tcBorders>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567"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color w:val="000000"/>
                <w:kern w:val="0"/>
                <w:sz w:val="20"/>
                <w:szCs w:val="20"/>
              </w:rPr>
            </w:pPr>
            <w:r>
              <w:rPr>
                <w:rFonts w:hint="default" w:ascii="Calibri" w:hAnsi="Calibri" w:eastAsia="宋体" w:cs="Calibri"/>
                <w:i w:val="0"/>
                <w:iCs w:val="0"/>
                <w:color w:val="000000"/>
                <w:kern w:val="0"/>
                <w:sz w:val="22"/>
                <w:szCs w:val="22"/>
                <w:u w:val="none"/>
                <w:lang w:val="en-US" w:eastAsia="zh-CN" w:bidi="ar"/>
              </w:rPr>
              <w:t>170.49</w:t>
            </w:r>
          </w:p>
        </w:tc>
        <w:tc>
          <w:tcPr>
            <w:tcW w:w="709"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color w:val="000000"/>
                <w:kern w:val="0"/>
                <w:sz w:val="20"/>
                <w:szCs w:val="20"/>
              </w:rPr>
            </w:pPr>
            <w:r>
              <w:rPr>
                <w:rFonts w:hint="default" w:ascii="Calibri" w:hAnsi="Calibri" w:eastAsia="宋体" w:cs="Calibri"/>
                <w:i w:val="0"/>
                <w:iCs w:val="0"/>
                <w:color w:val="000000"/>
                <w:kern w:val="0"/>
                <w:sz w:val="22"/>
                <w:szCs w:val="22"/>
                <w:u w:val="none"/>
                <w:lang w:val="en-US" w:eastAsia="zh-CN" w:bidi="ar"/>
              </w:rPr>
              <w:t>170.49</w:t>
            </w:r>
          </w:p>
        </w:tc>
        <w:tc>
          <w:tcPr>
            <w:tcW w:w="849" w:type="dxa"/>
            <w:tcBorders>
              <w:top w:val="nil"/>
              <w:left w:val="nil"/>
              <w:bottom w:val="single" w:color="auto" w:sz="4" w:space="0"/>
              <w:right w:val="single" w:color="auto" w:sz="4" w:space="0"/>
            </w:tcBorders>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852" w:type="dxa"/>
            <w:tcBorders>
              <w:top w:val="nil"/>
              <w:left w:val="nil"/>
              <w:bottom w:val="single" w:color="auto" w:sz="4" w:space="0"/>
              <w:right w:val="single" w:color="auto" w:sz="4" w:space="0"/>
            </w:tcBorders>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849" w:type="dxa"/>
            <w:tcBorders>
              <w:top w:val="nil"/>
              <w:left w:val="nil"/>
              <w:bottom w:val="single" w:color="auto" w:sz="4" w:space="0"/>
              <w:right w:val="single" w:color="auto" w:sz="4" w:space="0"/>
            </w:tcBorders>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670" w:type="dxa"/>
            <w:tcBorders>
              <w:top w:val="nil"/>
              <w:left w:val="nil"/>
              <w:bottom w:val="single" w:color="auto" w:sz="4" w:space="0"/>
              <w:right w:val="single" w:color="auto" w:sz="4" w:space="0"/>
            </w:tcBorders>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377" w:hRule="atLeast"/>
        </w:trPr>
        <w:tc>
          <w:tcPr>
            <w:tcW w:w="1568" w:type="dxa"/>
            <w:tcBorders>
              <w:top w:val="nil"/>
              <w:left w:val="single" w:color="auto" w:sz="4" w:space="0"/>
              <w:bottom w:val="single" w:color="auto" w:sz="4" w:space="0"/>
              <w:right w:val="single" w:color="auto" w:sz="4" w:space="0"/>
            </w:tcBorders>
            <w:vAlign w:val="bottom"/>
          </w:tcPr>
          <w:p>
            <w:pPr>
              <w:widowControl/>
              <w:rPr>
                <w:rFonts w:ascii="宋体" w:cs="Arial"/>
                <w:kern w:val="0"/>
                <w:sz w:val="24"/>
                <w:szCs w:val="24"/>
              </w:rPr>
            </w:pPr>
          </w:p>
        </w:tc>
        <w:tc>
          <w:tcPr>
            <w:tcW w:w="650" w:type="dxa"/>
            <w:tcBorders>
              <w:top w:val="nil"/>
              <w:left w:val="nil"/>
              <w:bottom w:val="single" w:color="auto" w:sz="4" w:space="0"/>
              <w:right w:val="single" w:color="auto" w:sz="4" w:space="0"/>
            </w:tcBorders>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650" w:type="dxa"/>
            <w:tcBorders>
              <w:top w:val="nil"/>
              <w:left w:val="nil"/>
              <w:bottom w:val="single" w:color="auto" w:sz="4" w:space="0"/>
              <w:right w:val="single" w:color="auto" w:sz="4" w:space="0"/>
            </w:tcBorders>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651" w:type="dxa"/>
            <w:tcBorders>
              <w:top w:val="nil"/>
              <w:left w:val="nil"/>
              <w:bottom w:val="single" w:color="auto" w:sz="4" w:space="0"/>
              <w:right w:val="single" w:color="auto" w:sz="4" w:space="0"/>
            </w:tcBorders>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651" w:type="dxa"/>
            <w:tcBorders>
              <w:top w:val="nil"/>
              <w:left w:val="nil"/>
              <w:bottom w:val="single" w:color="auto" w:sz="4" w:space="0"/>
              <w:right w:val="single" w:color="auto" w:sz="4" w:space="0"/>
            </w:tcBorders>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651" w:type="dxa"/>
            <w:tcBorders>
              <w:top w:val="nil"/>
              <w:left w:val="nil"/>
              <w:bottom w:val="single" w:color="auto" w:sz="4" w:space="0"/>
              <w:right w:val="single" w:color="auto" w:sz="4" w:space="0"/>
            </w:tcBorders>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651" w:type="dxa"/>
            <w:tcBorders>
              <w:top w:val="nil"/>
              <w:left w:val="nil"/>
              <w:bottom w:val="single" w:color="auto" w:sz="4" w:space="0"/>
              <w:right w:val="single" w:color="auto" w:sz="4" w:space="0"/>
            </w:tcBorders>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592" w:type="dxa"/>
            <w:tcBorders>
              <w:top w:val="nil"/>
              <w:left w:val="nil"/>
              <w:bottom w:val="single" w:color="auto" w:sz="4" w:space="0"/>
              <w:right w:val="single" w:color="auto" w:sz="4" w:space="0"/>
            </w:tcBorders>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709" w:type="dxa"/>
            <w:tcBorders>
              <w:top w:val="nil"/>
              <w:left w:val="nil"/>
              <w:bottom w:val="single" w:color="auto" w:sz="4" w:space="0"/>
              <w:right w:val="single" w:color="auto" w:sz="4" w:space="0"/>
            </w:tcBorders>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706" w:type="dxa"/>
            <w:tcBorders>
              <w:top w:val="nil"/>
              <w:left w:val="nil"/>
              <w:bottom w:val="single" w:color="auto" w:sz="4" w:space="0"/>
              <w:right w:val="single" w:color="auto" w:sz="4" w:space="0"/>
            </w:tcBorders>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701" w:type="dxa"/>
            <w:tcBorders>
              <w:top w:val="nil"/>
              <w:left w:val="nil"/>
              <w:bottom w:val="single" w:color="auto" w:sz="4" w:space="0"/>
              <w:right w:val="single" w:color="auto" w:sz="4" w:space="0"/>
            </w:tcBorders>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718" w:type="dxa"/>
            <w:tcBorders>
              <w:top w:val="nil"/>
              <w:left w:val="nil"/>
              <w:bottom w:val="single" w:color="auto" w:sz="4" w:space="0"/>
              <w:right w:val="single" w:color="auto" w:sz="4" w:space="0"/>
            </w:tcBorders>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567" w:type="dxa"/>
            <w:tcBorders>
              <w:top w:val="nil"/>
              <w:left w:val="nil"/>
              <w:bottom w:val="single" w:color="auto" w:sz="4" w:space="0"/>
              <w:right w:val="single" w:color="auto" w:sz="4" w:space="0"/>
            </w:tcBorders>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567" w:type="dxa"/>
            <w:tcBorders>
              <w:top w:val="nil"/>
              <w:left w:val="nil"/>
              <w:bottom w:val="single" w:color="auto" w:sz="4" w:space="0"/>
              <w:right w:val="single" w:color="auto" w:sz="4" w:space="0"/>
            </w:tcBorders>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709" w:type="dxa"/>
            <w:tcBorders>
              <w:top w:val="nil"/>
              <w:left w:val="nil"/>
              <w:bottom w:val="single" w:color="auto" w:sz="4" w:space="0"/>
              <w:right w:val="single" w:color="auto" w:sz="4" w:space="0"/>
            </w:tcBorders>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849" w:type="dxa"/>
            <w:tcBorders>
              <w:top w:val="nil"/>
              <w:left w:val="nil"/>
              <w:bottom w:val="single" w:color="auto" w:sz="4" w:space="0"/>
              <w:right w:val="single" w:color="auto" w:sz="4" w:space="0"/>
            </w:tcBorders>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852" w:type="dxa"/>
            <w:tcBorders>
              <w:top w:val="nil"/>
              <w:left w:val="nil"/>
              <w:bottom w:val="single" w:color="auto" w:sz="4" w:space="0"/>
              <w:right w:val="single" w:color="auto" w:sz="4" w:space="0"/>
            </w:tcBorders>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849" w:type="dxa"/>
            <w:tcBorders>
              <w:top w:val="nil"/>
              <w:left w:val="nil"/>
              <w:bottom w:val="single" w:color="auto" w:sz="4" w:space="0"/>
              <w:right w:val="single" w:color="auto" w:sz="4" w:space="0"/>
            </w:tcBorders>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670" w:type="dxa"/>
            <w:tcBorders>
              <w:top w:val="nil"/>
              <w:left w:val="nil"/>
              <w:bottom w:val="single" w:color="auto" w:sz="4" w:space="0"/>
              <w:right w:val="single" w:color="auto" w:sz="4" w:space="0"/>
            </w:tcBorders>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377" w:hRule="atLeast"/>
        </w:trPr>
        <w:tc>
          <w:tcPr>
            <w:tcW w:w="1568" w:type="dxa"/>
            <w:tcBorders>
              <w:top w:val="nil"/>
              <w:left w:val="single" w:color="auto" w:sz="4" w:space="0"/>
              <w:bottom w:val="single" w:color="auto" w:sz="4" w:space="0"/>
              <w:right w:val="single" w:color="auto" w:sz="4" w:space="0"/>
            </w:tcBorders>
            <w:vAlign w:val="center"/>
          </w:tcPr>
          <w:p>
            <w:pPr>
              <w:widowControl/>
              <w:ind w:firstLine="200" w:firstLineChars="100"/>
              <w:jc w:val="left"/>
              <w:rPr>
                <w:rFonts w:ascii="宋体" w:hAnsi="宋体" w:cs="宋体"/>
                <w:color w:val="000000"/>
                <w:kern w:val="0"/>
                <w:sz w:val="20"/>
                <w:szCs w:val="20"/>
              </w:rPr>
            </w:pPr>
          </w:p>
        </w:tc>
        <w:tc>
          <w:tcPr>
            <w:tcW w:w="650" w:type="dxa"/>
            <w:tcBorders>
              <w:top w:val="nil"/>
              <w:left w:val="nil"/>
              <w:bottom w:val="single" w:color="auto" w:sz="4" w:space="0"/>
              <w:right w:val="single" w:color="auto" w:sz="4" w:space="0"/>
            </w:tcBorders>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650" w:type="dxa"/>
            <w:tcBorders>
              <w:top w:val="nil"/>
              <w:left w:val="nil"/>
              <w:bottom w:val="single" w:color="auto" w:sz="4" w:space="0"/>
              <w:right w:val="single" w:color="auto" w:sz="4" w:space="0"/>
            </w:tcBorders>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651" w:type="dxa"/>
            <w:tcBorders>
              <w:top w:val="nil"/>
              <w:left w:val="nil"/>
              <w:bottom w:val="single" w:color="auto" w:sz="4" w:space="0"/>
              <w:right w:val="single" w:color="auto" w:sz="4" w:space="0"/>
            </w:tcBorders>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651" w:type="dxa"/>
            <w:tcBorders>
              <w:top w:val="nil"/>
              <w:left w:val="nil"/>
              <w:bottom w:val="single" w:color="auto" w:sz="4" w:space="0"/>
              <w:right w:val="single" w:color="auto" w:sz="4" w:space="0"/>
            </w:tcBorders>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651" w:type="dxa"/>
            <w:tcBorders>
              <w:top w:val="nil"/>
              <w:left w:val="nil"/>
              <w:bottom w:val="single" w:color="auto" w:sz="4" w:space="0"/>
              <w:right w:val="single" w:color="auto" w:sz="4" w:space="0"/>
            </w:tcBorders>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651" w:type="dxa"/>
            <w:tcBorders>
              <w:top w:val="nil"/>
              <w:left w:val="nil"/>
              <w:bottom w:val="single" w:color="auto" w:sz="4" w:space="0"/>
              <w:right w:val="single" w:color="auto" w:sz="4" w:space="0"/>
            </w:tcBorders>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592" w:type="dxa"/>
            <w:tcBorders>
              <w:top w:val="nil"/>
              <w:left w:val="nil"/>
              <w:bottom w:val="single" w:color="auto" w:sz="4" w:space="0"/>
              <w:right w:val="single" w:color="auto" w:sz="4" w:space="0"/>
            </w:tcBorders>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709" w:type="dxa"/>
            <w:tcBorders>
              <w:top w:val="nil"/>
              <w:left w:val="nil"/>
              <w:bottom w:val="single" w:color="auto" w:sz="4" w:space="0"/>
              <w:right w:val="single" w:color="auto" w:sz="4" w:space="0"/>
            </w:tcBorders>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706" w:type="dxa"/>
            <w:tcBorders>
              <w:top w:val="nil"/>
              <w:left w:val="nil"/>
              <w:bottom w:val="single" w:color="auto" w:sz="4" w:space="0"/>
              <w:right w:val="single" w:color="auto" w:sz="4" w:space="0"/>
            </w:tcBorders>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701" w:type="dxa"/>
            <w:tcBorders>
              <w:top w:val="nil"/>
              <w:left w:val="nil"/>
              <w:bottom w:val="single" w:color="auto" w:sz="4" w:space="0"/>
              <w:right w:val="single" w:color="auto" w:sz="4" w:space="0"/>
            </w:tcBorders>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718" w:type="dxa"/>
            <w:tcBorders>
              <w:top w:val="nil"/>
              <w:left w:val="nil"/>
              <w:bottom w:val="single" w:color="auto" w:sz="4" w:space="0"/>
              <w:right w:val="single" w:color="auto" w:sz="4" w:space="0"/>
            </w:tcBorders>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567" w:type="dxa"/>
            <w:tcBorders>
              <w:top w:val="nil"/>
              <w:left w:val="nil"/>
              <w:bottom w:val="single" w:color="auto" w:sz="4" w:space="0"/>
              <w:right w:val="single" w:color="auto" w:sz="4" w:space="0"/>
            </w:tcBorders>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567" w:type="dxa"/>
            <w:tcBorders>
              <w:top w:val="nil"/>
              <w:left w:val="nil"/>
              <w:bottom w:val="single" w:color="auto" w:sz="4" w:space="0"/>
              <w:right w:val="single" w:color="auto" w:sz="4" w:space="0"/>
            </w:tcBorders>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709" w:type="dxa"/>
            <w:tcBorders>
              <w:top w:val="nil"/>
              <w:left w:val="nil"/>
              <w:bottom w:val="single" w:color="auto" w:sz="4" w:space="0"/>
              <w:right w:val="single" w:color="auto" w:sz="4" w:space="0"/>
            </w:tcBorders>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849" w:type="dxa"/>
            <w:tcBorders>
              <w:top w:val="nil"/>
              <w:left w:val="nil"/>
              <w:bottom w:val="single" w:color="auto" w:sz="4" w:space="0"/>
              <w:right w:val="single" w:color="auto" w:sz="4" w:space="0"/>
            </w:tcBorders>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852" w:type="dxa"/>
            <w:tcBorders>
              <w:top w:val="nil"/>
              <w:left w:val="nil"/>
              <w:bottom w:val="single" w:color="auto" w:sz="4" w:space="0"/>
              <w:right w:val="single" w:color="auto" w:sz="4" w:space="0"/>
            </w:tcBorders>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849" w:type="dxa"/>
            <w:tcBorders>
              <w:top w:val="nil"/>
              <w:left w:val="nil"/>
              <w:bottom w:val="single" w:color="auto" w:sz="4" w:space="0"/>
              <w:right w:val="single" w:color="auto" w:sz="4" w:space="0"/>
            </w:tcBorders>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670" w:type="dxa"/>
            <w:tcBorders>
              <w:top w:val="nil"/>
              <w:left w:val="nil"/>
              <w:bottom w:val="single" w:color="auto" w:sz="4" w:space="0"/>
              <w:right w:val="single" w:color="auto" w:sz="4" w:space="0"/>
            </w:tcBorders>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377" w:hRule="atLeast"/>
        </w:trPr>
        <w:tc>
          <w:tcPr>
            <w:tcW w:w="156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650" w:type="dxa"/>
            <w:tcBorders>
              <w:top w:val="nil"/>
              <w:left w:val="nil"/>
              <w:bottom w:val="single" w:color="auto" w:sz="4" w:space="0"/>
              <w:right w:val="single" w:color="auto" w:sz="4" w:space="0"/>
            </w:tcBorders>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650" w:type="dxa"/>
            <w:tcBorders>
              <w:top w:val="nil"/>
              <w:left w:val="nil"/>
              <w:bottom w:val="single" w:color="auto" w:sz="4" w:space="0"/>
              <w:right w:val="single" w:color="auto" w:sz="4" w:space="0"/>
            </w:tcBorders>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651" w:type="dxa"/>
            <w:tcBorders>
              <w:top w:val="nil"/>
              <w:left w:val="nil"/>
              <w:bottom w:val="single" w:color="auto" w:sz="4" w:space="0"/>
              <w:right w:val="single" w:color="auto" w:sz="4" w:space="0"/>
            </w:tcBorders>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651" w:type="dxa"/>
            <w:tcBorders>
              <w:top w:val="nil"/>
              <w:left w:val="nil"/>
              <w:bottom w:val="single" w:color="auto" w:sz="4" w:space="0"/>
              <w:right w:val="single" w:color="auto" w:sz="4" w:space="0"/>
            </w:tcBorders>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651" w:type="dxa"/>
            <w:tcBorders>
              <w:top w:val="nil"/>
              <w:left w:val="nil"/>
              <w:bottom w:val="single" w:color="auto" w:sz="4" w:space="0"/>
              <w:right w:val="single" w:color="auto" w:sz="4" w:space="0"/>
            </w:tcBorders>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651" w:type="dxa"/>
            <w:tcBorders>
              <w:top w:val="nil"/>
              <w:left w:val="nil"/>
              <w:bottom w:val="single" w:color="auto" w:sz="4" w:space="0"/>
              <w:right w:val="single" w:color="auto" w:sz="4" w:space="0"/>
            </w:tcBorders>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592" w:type="dxa"/>
            <w:tcBorders>
              <w:top w:val="nil"/>
              <w:left w:val="nil"/>
              <w:bottom w:val="single" w:color="auto" w:sz="4" w:space="0"/>
              <w:right w:val="single" w:color="auto" w:sz="4" w:space="0"/>
            </w:tcBorders>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709" w:type="dxa"/>
            <w:tcBorders>
              <w:top w:val="nil"/>
              <w:left w:val="nil"/>
              <w:bottom w:val="single" w:color="auto" w:sz="4" w:space="0"/>
              <w:right w:val="single" w:color="auto" w:sz="4" w:space="0"/>
            </w:tcBorders>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706" w:type="dxa"/>
            <w:tcBorders>
              <w:top w:val="nil"/>
              <w:left w:val="nil"/>
              <w:bottom w:val="single" w:color="auto" w:sz="4" w:space="0"/>
              <w:right w:val="single" w:color="auto" w:sz="4" w:space="0"/>
            </w:tcBorders>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701" w:type="dxa"/>
            <w:tcBorders>
              <w:top w:val="nil"/>
              <w:left w:val="nil"/>
              <w:bottom w:val="single" w:color="auto" w:sz="4" w:space="0"/>
              <w:right w:val="single" w:color="auto" w:sz="4" w:space="0"/>
            </w:tcBorders>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718" w:type="dxa"/>
            <w:tcBorders>
              <w:top w:val="nil"/>
              <w:left w:val="nil"/>
              <w:bottom w:val="single" w:color="auto" w:sz="4" w:space="0"/>
              <w:right w:val="single" w:color="auto" w:sz="4" w:space="0"/>
            </w:tcBorders>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567" w:type="dxa"/>
            <w:tcBorders>
              <w:top w:val="nil"/>
              <w:left w:val="nil"/>
              <w:bottom w:val="single" w:color="auto" w:sz="4" w:space="0"/>
              <w:right w:val="single" w:color="auto" w:sz="4" w:space="0"/>
            </w:tcBorders>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567" w:type="dxa"/>
            <w:tcBorders>
              <w:top w:val="nil"/>
              <w:left w:val="nil"/>
              <w:bottom w:val="single" w:color="auto" w:sz="4" w:space="0"/>
              <w:right w:val="single" w:color="auto" w:sz="4" w:space="0"/>
            </w:tcBorders>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709" w:type="dxa"/>
            <w:tcBorders>
              <w:top w:val="nil"/>
              <w:left w:val="nil"/>
              <w:bottom w:val="single" w:color="auto" w:sz="4" w:space="0"/>
              <w:right w:val="single" w:color="auto" w:sz="4" w:space="0"/>
            </w:tcBorders>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849" w:type="dxa"/>
            <w:tcBorders>
              <w:top w:val="nil"/>
              <w:left w:val="nil"/>
              <w:bottom w:val="single" w:color="auto" w:sz="4" w:space="0"/>
              <w:right w:val="single" w:color="auto" w:sz="4" w:space="0"/>
            </w:tcBorders>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852" w:type="dxa"/>
            <w:tcBorders>
              <w:top w:val="nil"/>
              <w:left w:val="nil"/>
              <w:bottom w:val="single" w:color="auto" w:sz="4" w:space="0"/>
              <w:right w:val="single" w:color="auto" w:sz="4" w:space="0"/>
            </w:tcBorders>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849" w:type="dxa"/>
            <w:tcBorders>
              <w:top w:val="nil"/>
              <w:left w:val="nil"/>
              <w:bottom w:val="single" w:color="auto" w:sz="4" w:space="0"/>
              <w:right w:val="single" w:color="auto" w:sz="4" w:space="0"/>
            </w:tcBorders>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670" w:type="dxa"/>
            <w:tcBorders>
              <w:top w:val="nil"/>
              <w:left w:val="nil"/>
              <w:bottom w:val="single" w:color="auto" w:sz="4" w:space="0"/>
              <w:right w:val="single" w:color="auto" w:sz="4" w:space="0"/>
            </w:tcBorders>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377" w:hRule="atLeast"/>
        </w:trPr>
        <w:tc>
          <w:tcPr>
            <w:tcW w:w="156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650" w:type="dxa"/>
            <w:tcBorders>
              <w:top w:val="nil"/>
              <w:left w:val="nil"/>
              <w:bottom w:val="single" w:color="auto" w:sz="4" w:space="0"/>
              <w:right w:val="single" w:color="auto" w:sz="4" w:space="0"/>
            </w:tcBorders>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650" w:type="dxa"/>
            <w:tcBorders>
              <w:top w:val="nil"/>
              <w:left w:val="nil"/>
              <w:bottom w:val="single" w:color="auto" w:sz="4" w:space="0"/>
              <w:right w:val="single" w:color="auto" w:sz="4" w:space="0"/>
            </w:tcBorders>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651" w:type="dxa"/>
            <w:tcBorders>
              <w:top w:val="nil"/>
              <w:left w:val="nil"/>
              <w:bottom w:val="single" w:color="auto" w:sz="4" w:space="0"/>
              <w:right w:val="single" w:color="auto" w:sz="4" w:space="0"/>
            </w:tcBorders>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651" w:type="dxa"/>
            <w:tcBorders>
              <w:top w:val="nil"/>
              <w:left w:val="nil"/>
              <w:bottom w:val="single" w:color="auto" w:sz="4" w:space="0"/>
              <w:right w:val="single" w:color="auto" w:sz="4" w:space="0"/>
            </w:tcBorders>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651" w:type="dxa"/>
            <w:tcBorders>
              <w:top w:val="nil"/>
              <w:left w:val="nil"/>
              <w:bottom w:val="single" w:color="auto" w:sz="4" w:space="0"/>
              <w:right w:val="single" w:color="auto" w:sz="4" w:space="0"/>
            </w:tcBorders>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651" w:type="dxa"/>
            <w:tcBorders>
              <w:top w:val="nil"/>
              <w:left w:val="nil"/>
              <w:bottom w:val="single" w:color="auto" w:sz="4" w:space="0"/>
              <w:right w:val="single" w:color="auto" w:sz="4" w:space="0"/>
            </w:tcBorders>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592" w:type="dxa"/>
            <w:tcBorders>
              <w:top w:val="nil"/>
              <w:left w:val="nil"/>
              <w:bottom w:val="single" w:color="auto" w:sz="4" w:space="0"/>
              <w:right w:val="single" w:color="auto" w:sz="4" w:space="0"/>
            </w:tcBorders>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709" w:type="dxa"/>
            <w:tcBorders>
              <w:top w:val="nil"/>
              <w:left w:val="nil"/>
              <w:bottom w:val="single" w:color="auto" w:sz="4" w:space="0"/>
              <w:right w:val="single" w:color="auto" w:sz="4" w:space="0"/>
            </w:tcBorders>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706" w:type="dxa"/>
            <w:tcBorders>
              <w:top w:val="nil"/>
              <w:left w:val="nil"/>
              <w:bottom w:val="single" w:color="auto" w:sz="4" w:space="0"/>
              <w:right w:val="single" w:color="auto" w:sz="4" w:space="0"/>
            </w:tcBorders>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701" w:type="dxa"/>
            <w:tcBorders>
              <w:top w:val="nil"/>
              <w:left w:val="nil"/>
              <w:bottom w:val="single" w:color="auto" w:sz="4" w:space="0"/>
              <w:right w:val="single" w:color="auto" w:sz="4" w:space="0"/>
            </w:tcBorders>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718" w:type="dxa"/>
            <w:tcBorders>
              <w:top w:val="nil"/>
              <w:left w:val="nil"/>
              <w:bottom w:val="single" w:color="auto" w:sz="4" w:space="0"/>
              <w:right w:val="single" w:color="auto" w:sz="4" w:space="0"/>
            </w:tcBorders>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567" w:type="dxa"/>
            <w:tcBorders>
              <w:top w:val="nil"/>
              <w:left w:val="nil"/>
              <w:bottom w:val="single" w:color="auto" w:sz="4" w:space="0"/>
              <w:right w:val="single" w:color="auto" w:sz="4" w:space="0"/>
            </w:tcBorders>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567" w:type="dxa"/>
            <w:tcBorders>
              <w:top w:val="nil"/>
              <w:left w:val="nil"/>
              <w:bottom w:val="single" w:color="auto" w:sz="4" w:space="0"/>
              <w:right w:val="single" w:color="auto" w:sz="4" w:space="0"/>
            </w:tcBorders>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709" w:type="dxa"/>
            <w:tcBorders>
              <w:top w:val="nil"/>
              <w:left w:val="nil"/>
              <w:bottom w:val="single" w:color="auto" w:sz="4" w:space="0"/>
              <w:right w:val="single" w:color="auto" w:sz="4" w:space="0"/>
            </w:tcBorders>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849" w:type="dxa"/>
            <w:tcBorders>
              <w:top w:val="nil"/>
              <w:left w:val="nil"/>
              <w:bottom w:val="single" w:color="auto" w:sz="4" w:space="0"/>
              <w:right w:val="single" w:color="auto" w:sz="4" w:space="0"/>
            </w:tcBorders>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852" w:type="dxa"/>
            <w:tcBorders>
              <w:top w:val="nil"/>
              <w:left w:val="nil"/>
              <w:bottom w:val="single" w:color="auto" w:sz="4" w:space="0"/>
              <w:right w:val="single" w:color="auto" w:sz="4" w:space="0"/>
            </w:tcBorders>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849" w:type="dxa"/>
            <w:tcBorders>
              <w:top w:val="nil"/>
              <w:left w:val="nil"/>
              <w:bottom w:val="single" w:color="auto" w:sz="4" w:space="0"/>
              <w:right w:val="single" w:color="auto" w:sz="4" w:space="0"/>
            </w:tcBorders>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670" w:type="dxa"/>
            <w:tcBorders>
              <w:top w:val="nil"/>
              <w:left w:val="nil"/>
              <w:bottom w:val="single" w:color="auto" w:sz="4" w:space="0"/>
              <w:right w:val="single" w:color="auto" w:sz="4" w:space="0"/>
            </w:tcBorders>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377" w:hRule="atLeast"/>
        </w:trPr>
        <w:tc>
          <w:tcPr>
            <w:tcW w:w="156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650" w:type="dxa"/>
            <w:tcBorders>
              <w:top w:val="nil"/>
              <w:left w:val="nil"/>
              <w:bottom w:val="single" w:color="auto" w:sz="4" w:space="0"/>
              <w:right w:val="single" w:color="auto" w:sz="4" w:space="0"/>
            </w:tcBorders>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650" w:type="dxa"/>
            <w:tcBorders>
              <w:top w:val="nil"/>
              <w:left w:val="nil"/>
              <w:bottom w:val="single" w:color="auto" w:sz="4" w:space="0"/>
              <w:right w:val="single" w:color="auto" w:sz="4" w:space="0"/>
            </w:tcBorders>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651" w:type="dxa"/>
            <w:tcBorders>
              <w:top w:val="nil"/>
              <w:left w:val="nil"/>
              <w:bottom w:val="single" w:color="auto" w:sz="4" w:space="0"/>
              <w:right w:val="single" w:color="auto" w:sz="4" w:space="0"/>
            </w:tcBorders>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651" w:type="dxa"/>
            <w:tcBorders>
              <w:top w:val="nil"/>
              <w:left w:val="nil"/>
              <w:bottom w:val="single" w:color="auto" w:sz="4" w:space="0"/>
              <w:right w:val="single" w:color="auto" w:sz="4" w:space="0"/>
            </w:tcBorders>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651" w:type="dxa"/>
            <w:tcBorders>
              <w:top w:val="nil"/>
              <w:left w:val="nil"/>
              <w:bottom w:val="single" w:color="auto" w:sz="4" w:space="0"/>
              <w:right w:val="single" w:color="auto" w:sz="4" w:space="0"/>
            </w:tcBorders>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651" w:type="dxa"/>
            <w:tcBorders>
              <w:top w:val="nil"/>
              <w:left w:val="nil"/>
              <w:bottom w:val="single" w:color="auto" w:sz="4" w:space="0"/>
              <w:right w:val="single" w:color="auto" w:sz="4" w:space="0"/>
            </w:tcBorders>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592" w:type="dxa"/>
            <w:tcBorders>
              <w:top w:val="nil"/>
              <w:left w:val="nil"/>
              <w:bottom w:val="single" w:color="auto" w:sz="4" w:space="0"/>
              <w:right w:val="single" w:color="auto" w:sz="4" w:space="0"/>
            </w:tcBorders>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709" w:type="dxa"/>
            <w:tcBorders>
              <w:top w:val="nil"/>
              <w:left w:val="nil"/>
              <w:bottom w:val="single" w:color="auto" w:sz="4" w:space="0"/>
              <w:right w:val="single" w:color="auto" w:sz="4" w:space="0"/>
            </w:tcBorders>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706" w:type="dxa"/>
            <w:tcBorders>
              <w:top w:val="nil"/>
              <w:left w:val="nil"/>
              <w:bottom w:val="single" w:color="auto" w:sz="4" w:space="0"/>
              <w:right w:val="single" w:color="auto" w:sz="4" w:space="0"/>
            </w:tcBorders>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701" w:type="dxa"/>
            <w:tcBorders>
              <w:top w:val="nil"/>
              <w:left w:val="nil"/>
              <w:bottom w:val="single" w:color="auto" w:sz="4" w:space="0"/>
              <w:right w:val="single" w:color="auto" w:sz="4" w:space="0"/>
            </w:tcBorders>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718" w:type="dxa"/>
            <w:tcBorders>
              <w:top w:val="nil"/>
              <w:left w:val="nil"/>
              <w:bottom w:val="single" w:color="auto" w:sz="4" w:space="0"/>
              <w:right w:val="single" w:color="auto" w:sz="4" w:space="0"/>
            </w:tcBorders>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567" w:type="dxa"/>
            <w:tcBorders>
              <w:top w:val="nil"/>
              <w:left w:val="nil"/>
              <w:bottom w:val="single" w:color="auto" w:sz="4" w:space="0"/>
              <w:right w:val="single" w:color="auto" w:sz="4" w:space="0"/>
            </w:tcBorders>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567" w:type="dxa"/>
            <w:tcBorders>
              <w:top w:val="nil"/>
              <w:left w:val="nil"/>
              <w:bottom w:val="single" w:color="auto" w:sz="4" w:space="0"/>
              <w:right w:val="single" w:color="auto" w:sz="4" w:space="0"/>
            </w:tcBorders>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709" w:type="dxa"/>
            <w:tcBorders>
              <w:top w:val="nil"/>
              <w:left w:val="nil"/>
              <w:bottom w:val="single" w:color="auto" w:sz="4" w:space="0"/>
              <w:right w:val="single" w:color="auto" w:sz="4" w:space="0"/>
            </w:tcBorders>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849" w:type="dxa"/>
            <w:tcBorders>
              <w:top w:val="nil"/>
              <w:left w:val="nil"/>
              <w:bottom w:val="single" w:color="auto" w:sz="4" w:space="0"/>
              <w:right w:val="single" w:color="auto" w:sz="4" w:space="0"/>
            </w:tcBorders>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852" w:type="dxa"/>
            <w:tcBorders>
              <w:top w:val="nil"/>
              <w:left w:val="nil"/>
              <w:bottom w:val="single" w:color="auto" w:sz="4" w:space="0"/>
              <w:right w:val="single" w:color="auto" w:sz="4" w:space="0"/>
            </w:tcBorders>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849" w:type="dxa"/>
            <w:tcBorders>
              <w:top w:val="nil"/>
              <w:left w:val="nil"/>
              <w:bottom w:val="single" w:color="auto" w:sz="4" w:space="0"/>
              <w:right w:val="single" w:color="auto" w:sz="4" w:space="0"/>
            </w:tcBorders>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670" w:type="dxa"/>
            <w:tcBorders>
              <w:top w:val="nil"/>
              <w:left w:val="nil"/>
              <w:bottom w:val="single" w:color="auto" w:sz="4" w:space="0"/>
              <w:right w:val="single" w:color="auto" w:sz="4" w:space="0"/>
            </w:tcBorders>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r>
    </w:tbl>
    <w:p>
      <w:pPr>
        <w:sectPr>
          <w:pgSz w:w="16838" w:h="11906" w:orient="landscape"/>
          <w:pgMar w:top="1797" w:right="1440" w:bottom="1797" w:left="1440" w:header="851" w:footer="992" w:gutter="0"/>
          <w:cols w:space="720" w:num="1"/>
          <w:docGrid w:type="linesAndChars" w:linePitch="312" w:charSpace="0"/>
        </w:sectPr>
      </w:pPr>
    </w:p>
    <w:p>
      <w:pPr>
        <w:ind w:firstLine="6200" w:firstLineChars="3100"/>
        <w:rPr>
          <w:rFonts w:ascii="宋体" w:cs="宋体"/>
          <w:kern w:val="0"/>
          <w:sz w:val="20"/>
          <w:szCs w:val="20"/>
        </w:rPr>
      </w:pPr>
      <w:r>
        <w:rPr>
          <w:rFonts w:hint="eastAsia" w:ascii="宋体" w:hAnsi="宋体" w:cs="宋体"/>
          <w:kern w:val="0"/>
          <w:sz w:val="20"/>
          <w:szCs w:val="20"/>
          <w:lang w:eastAsia="zh-CN"/>
        </w:rPr>
        <w:t>部门公开表</w:t>
      </w:r>
      <w:r>
        <w:rPr>
          <w:rFonts w:ascii="宋体" w:hAnsi="宋体" w:cs="宋体"/>
          <w:kern w:val="0"/>
          <w:sz w:val="20"/>
          <w:szCs w:val="20"/>
        </w:rPr>
        <w:t>3</w:t>
      </w:r>
    </w:p>
    <w:p>
      <w:pPr>
        <w:jc w:val="center"/>
        <w:rPr>
          <w:rFonts w:ascii="华文中宋" w:hAnsi="华文中宋" w:eastAsia="华文中宋" w:cs="宋体"/>
          <w:b/>
          <w:bCs/>
          <w:kern w:val="0"/>
          <w:sz w:val="32"/>
          <w:szCs w:val="32"/>
        </w:rPr>
      </w:pPr>
      <w:r>
        <w:rPr>
          <w:rFonts w:hint="eastAsia" w:ascii="华文中宋" w:hAnsi="华文中宋" w:eastAsia="华文中宋" w:cs="宋体"/>
          <w:b/>
          <w:bCs/>
          <w:kern w:val="0"/>
          <w:sz w:val="32"/>
          <w:szCs w:val="32"/>
          <w:lang w:eastAsia="zh-CN"/>
        </w:rPr>
        <w:t>中共宣城市委宣传部2023年</w:t>
      </w:r>
      <w:r>
        <w:rPr>
          <w:rFonts w:hint="eastAsia" w:ascii="华文中宋" w:hAnsi="华文中宋" w:eastAsia="华文中宋" w:cs="宋体"/>
          <w:b/>
          <w:bCs/>
          <w:kern w:val="0"/>
          <w:sz w:val="32"/>
          <w:szCs w:val="32"/>
        </w:rPr>
        <w:t>支出总表</w:t>
      </w:r>
    </w:p>
    <w:p>
      <w:pPr>
        <w:spacing w:line="221" w:lineRule="auto"/>
        <w:ind w:left="20"/>
        <w:rPr>
          <w:rFonts w:ascii="宋体" w:cs="宋体"/>
          <w:kern w:val="0"/>
          <w:sz w:val="20"/>
          <w:szCs w:val="20"/>
        </w:rPr>
      </w:pPr>
      <w:r>
        <w:rPr>
          <w:rFonts w:ascii="仿宋" w:hAnsi="仿宋" w:eastAsia="仿宋" w:cs="仿宋"/>
          <w:spacing w:val="-2"/>
          <w:sz w:val="20"/>
          <w:szCs w:val="20"/>
        </w:rPr>
        <w:t>部</w:t>
      </w:r>
      <w:r>
        <w:rPr>
          <w:rFonts w:ascii="仿宋" w:hAnsi="仿宋" w:eastAsia="仿宋" w:cs="仿宋"/>
          <w:spacing w:val="-1"/>
          <w:sz w:val="20"/>
          <w:szCs w:val="20"/>
        </w:rPr>
        <w:t>门：中共宣城市委宣传部</w:t>
      </w:r>
      <w:r>
        <w:rPr>
          <w:rFonts w:hint="eastAsia" w:ascii="仿宋" w:hAnsi="仿宋" w:eastAsia="仿宋" w:cs="仿宋"/>
          <w:spacing w:val="-1"/>
          <w:sz w:val="20"/>
          <w:szCs w:val="20"/>
          <w:lang w:val="en-US" w:eastAsia="zh-CN"/>
        </w:rPr>
        <w:t xml:space="preserve">                                                  </w:t>
      </w:r>
      <w:r>
        <w:rPr>
          <w:rFonts w:hint="eastAsia" w:ascii="宋体" w:hAnsi="宋体" w:cs="宋体"/>
          <w:kern w:val="0"/>
          <w:sz w:val="20"/>
          <w:szCs w:val="20"/>
        </w:rPr>
        <w:t>单位：万元</w:t>
      </w:r>
    </w:p>
    <w:tbl>
      <w:tblPr>
        <w:tblStyle w:val="7"/>
        <w:tblW w:w="8237" w:type="dxa"/>
        <w:tblInd w:w="93" w:type="dxa"/>
        <w:tblLayout w:type="fixed"/>
        <w:tblCellMar>
          <w:top w:w="0" w:type="dxa"/>
          <w:left w:w="108" w:type="dxa"/>
          <w:bottom w:w="0" w:type="dxa"/>
          <w:right w:w="108" w:type="dxa"/>
        </w:tblCellMar>
      </w:tblPr>
      <w:tblGrid>
        <w:gridCol w:w="1433"/>
        <w:gridCol w:w="2410"/>
        <w:gridCol w:w="1559"/>
        <w:gridCol w:w="1417"/>
        <w:gridCol w:w="1418"/>
      </w:tblGrid>
      <w:tr>
        <w:tblPrEx>
          <w:tblCellMar>
            <w:top w:w="0" w:type="dxa"/>
            <w:left w:w="108" w:type="dxa"/>
            <w:bottom w:w="0" w:type="dxa"/>
            <w:right w:w="108" w:type="dxa"/>
          </w:tblCellMar>
        </w:tblPrEx>
        <w:trPr>
          <w:trHeight w:val="600" w:hRule="atLeast"/>
        </w:trPr>
        <w:tc>
          <w:tcPr>
            <w:tcW w:w="143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Arial"/>
                <w:b/>
                <w:color w:val="000000"/>
                <w:kern w:val="0"/>
                <w:sz w:val="20"/>
                <w:szCs w:val="20"/>
              </w:rPr>
            </w:pPr>
            <w:r>
              <w:rPr>
                <w:rFonts w:hint="eastAsia" w:ascii="宋体" w:hAnsi="宋体" w:cs="Arial"/>
                <w:b/>
                <w:color w:val="000000"/>
                <w:kern w:val="0"/>
                <w:sz w:val="20"/>
                <w:szCs w:val="20"/>
              </w:rPr>
              <w:t>功能科目编码</w:t>
            </w:r>
          </w:p>
        </w:tc>
        <w:tc>
          <w:tcPr>
            <w:tcW w:w="2410" w:type="dxa"/>
            <w:tcBorders>
              <w:top w:val="single" w:color="000000" w:sz="4" w:space="0"/>
              <w:left w:val="nil"/>
              <w:bottom w:val="single" w:color="000000" w:sz="4" w:space="0"/>
              <w:right w:val="single" w:color="000000" w:sz="4" w:space="0"/>
            </w:tcBorders>
            <w:vAlign w:val="center"/>
          </w:tcPr>
          <w:p>
            <w:pPr>
              <w:widowControl/>
              <w:jc w:val="center"/>
              <w:rPr>
                <w:rFonts w:ascii="宋体" w:cs="Arial"/>
                <w:b/>
                <w:color w:val="000000"/>
                <w:kern w:val="0"/>
                <w:sz w:val="20"/>
                <w:szCs w:val="20"/>
              </w:rPr>
            </w:pPr>
            <w:r>
              <w:rPr>
                <w:rFonts w:hint="eastAsia" w:ascii="宋体" w:hAnsi="宋体" w:cs="Arial"/>
                <w:b/>
                <w:color w:val="000000"/>
                <w:kern w:val="0"/>
                <w:sz w:val="20"/>
                <w:szCs w:val="20"/>
              </w:rPr>
              <w:t>功能科目名称</w:t>
            </w:r>
          </w:p>
        </w:tc>
        <w:tc>
          <w:tcPr>
            <w:tcW w:w="1559" w:type="dxa"/>
            <w:tcBorders>
              <w:top w:val="single" w:color="000000" w:sz="4" w:space="0"/>
              <w:left w:val="nil"/>
              <w:bottom w:val="single" w:color="000000" w:sz="4" w:space="0"/>
              <w:right w:val="single" w:color="000000" w:sz="4" w:space="0"/>
            </w:tcBorders>
            <w:vAlign w:val="center"/>
          </w:tcPr>
          <w:p>
            <w:pPr>
              <w:widowControl/>
              <w:jc w:val="center"/>
              <w:rPr>
                <w:rFonts w:ascii="宋体" w:cs="Arial"/>
                <w:b/>
                <w:color w:val="000000"/>
                <w:kern w:val="0"/>
                <w:sz w:val="20"/>
                <w:szCs w:val="20"/>
              </w:rPr>
            </w:pPr>
            <w:r>
              <w:rPr>
                <w:rFonts w:hint="eastAsia" w:ascii="宋体" w:hAnsi="宋体" w:cs="Arial"/>
                <w:b/>
                <w:color w:val="000000"/>
                <w:kern w:val="0"/>
                <w:sz w:val="20"/>
                <w:szCs w:val="20"/>
              </w:rPr>
              <w:t>合计</w:t>
            </w:r>
          </w:p>
        </w:tc>
        <w:tc>
          <w:tcPr>
            <w:tcW w:w="1417" w:type="dxa"/>
            <w:tcBorders>
              <w:top w:val="single" w:color="000000" w:sz="4" w:space="0"/>
              <w:left w:val="nil"/>
              <w:bottom w:val="single" w:color="000000" w:sz="4" w:space="0"/>
              <w:right w:val="single" w:color="000000" w:sz="4" w:space="0"/>
            </w:tcBorders>
            <w:vAlign w:val="center"/>
          </w:tcPr>
          <w:p>
            <w:pPr>
              <w:widowControl/>
              <w:jc w:val="center"/>
              <w:rPr>
                <w:rFonts w:ascii="宋体" w:cs="Arial"/>
                <w:b/>
                <w:color w:val="000000"/>
                <w:kern w:val="0"/>
                <w:sz w:val="20"/>
                <w:szCs w:val="20"/>
              </w:rPr>
            </w:pPr>
            <w:r>
              <w:rPr>
                <w:rFonts w:hint="eastAsia" w:ascii="宋体" w:hAnsi="宋体" w:cs="Arial"/>
                <w:b/>
                <w:color w:val="000000"/>
                <w:kern w:val="0"/>
                <w:sz w:val="20"/>
                <w:szCs w:val="20"/>
              </w:rPr>
              <w:t>基本支出</w:t>
            </w:r>
          </w:p>
        </w:tc>
        <w:tc>
          <w:tcPr>
            <w:tcW w:w="1418" w:type="dxa"/>
            <w:tcBorders>
              <w:top w:val="single" w:color="000000" w:sz="4" w:space="0"/>
              <w:left w:val="nil"/>
              <w:bottom w:val="single" w:color="000000" w:sz="4" w:space="0"/>
              <w:right w:val="single" w:color="000000" w:sz="4" w:space="0"/>
            </w:tcBorders>
            <w:vAlign w:val="center"/>
          </w:tcPr>
          <w:p>
            <w:pPr>
              <w:widowControl/>
              <w:jc w:val="center"/>
              <w:rPr>
                <w:rFonts w:ascii="宋体" w:cs="Arial"/>
                <w:b/>
                <w:color w:val="000000"/>
                <w:kern w:val="0"/>
                <w:sz w:val="20"/>
                <w:szCs w:val="20"/>
              </w:rPr>
            </w:pPr>
            <w:r>
              <w:rPr>
                <w:rFonts w:hint="eastAsia" w:ascii="宋体" w:hAnsi="宋体" w:cs="Arial"/>
                <w:b/>
                <w:color w:val="000000"/>
                <w:kern w:val="0"/>
                <w:sz w:val="20"/>
                <w:szCs w:val="20"/>
              </w:rPr>
              <w:t>项目支出</w:t>
            </w:r>
          </w:p>
        </w:tc>
      </w:tr>
      <w:tr>
        <w:tblPrEx>
          <w:tblCellMar>
            <w:top w:w="0" w:type="dxa"/>
            <w:left w:w="108" w:type="dxa"/>
            <w:bottom w:w="0" w:type="dxa"/>
            <w:right w:w="108" w:type="dxa"/>
          </w:tblCellMar>
        </w:tblPrEx>
        <w:trPr>
          <w:trHeight w:val="540" w:hRule="atLeast"/>
        </w:trPr>
        <w:tc>
          <w:tcPr>
            <w:tcW w:w="1433" w:type="dxa"/>
            <w:tcBorders>
              <w:top w:val="nil"/>
              <w:left w:val="single" w:color="000000" w:sz="4" w:space="0"/>
              <w:bottom w:val="single" w:color="000000" w:sz="4" w:space="0"/>
              <w:right w:val="single" w:color="000000" w:sz="4" w:space="0"/>
            </w:tcBorders>
            <w:vAlign w:val="center"/>
          </w:tcPr>
          <w:p>
            <w:pPr>
              <w:widowControl/>
              <w:jc w:val="left"/>
              <w:rPr>
                <w:rFonts w:ascii="宋体" w:cs="Arial"/>
                <w:b/>
                <w:bCs/>
                <w:color w:val="000000"/>
                <w:kern w:val="0"/>
                <w:sz w:val="18"/>
                <w:szCs w:val="18"/>
              </w:rPr>
            </w:pPr>
            <w:r>
              <w:rPr>
                <w:rFonts w:hint="eastAsia" w:ascii="宋体" w:hAnsi="宋体" w:cs="Arial"/>
                <w:b/>
                <w:bCs/>
                <w:color w:val="000000"/>
                <w:kern w:val="0"/>
                <w:sz w:val="18"/>
                <w:szCs w:val="18"/>
              </w:rPr>
              <w:t>　</w:t>
            </w:r>
          </w:p>
        </w:tc>
        <w:tc>
          <w:tcPr>
            <w:tcW w:w="2410" w:type="dxa"/>
            <w:tcBorders>
              <w:top w:val="nil"/>
              <w:left w:val="nil"/>
              <w:bottom w:val="single" w:color="000000" w:sz="4" w:space="0"/>
              <w:right w:val="single" w:color="000000" w:sz="4" w:space="0"/>
            </w:tcBorders>
            <w:vAlign w:val="center"/>
          </w:tcPr>
          <w:p>
            <w:pPr>
              <w:widowControl/>
              <w:jc w:val="left"/>
              <w:rPr>
                <w:rFonts w:ascii="宋体" w:cs="Arial"/>
                <w:b/>
                <w:bCs/>
                <w:color w:val="000000"/>
                <w:kern w:val="0"/>
                <w:sz w:val="18"/>
                <w:szCs w:val="18"/>
              </w:rPr>
            </w:pPr>
            <w:r>
              <w:rPr>
                <w:rFonts w:hint="eastAsia" w:ascii="宋体" w:hAnsi="宋体" w:cs="Arial"/>
                <w:b/>
                <w:bCs/>
                <w:color w:val="000000"/>
                <w:kern w:val="0"/>
                <w:sz w:val="18"/>
                <w:szCs w:val="18"/>
              </w:rPr>
              <w:t>合计</w:t>
            </w:r>
          </w:p>
        </w:tc>
        <w:tc>
          <w:tcPr>
            <w:tcW w:w="1559"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Arial"/>
                <w:b/>
                <w:bCs/>
                <w:color w:val="000000"/>
                <w:kern w:val="0"/>
                <w:sz w:val="18"/>
                <w:szCs w:val="18"/>
              </w:rPr>
            </w:pPr>
            <w:r>
              <w:rPr>
                <w:rFonts w:hint="eastAsia" w:ascii="宋体" w:hAnsi="宋体" w:eastAsia="宋体" w:cs="宋体"/>
                <w:b/>
                <w:bCs/>
                <w:i w:val="0"/>
                <w:iCs w:val="0"/>
                <w:color w:val="000000"/>
                <w:kern w:val="0"/>
                <w:sz w:val="18"/>
                <w:szCs w:val="18"/>
                <w:u w:val="none"/>
                <w:lang w:val="en-US" w:eastAsia="zh-CN" w:bidi="ar"/>
              </w:rPr>
              <w:t>873.21</w:t>
            </w:r>
          </w:p>
        </w:tc>
        <w:tc>
          <w:tcPr>
            <w:tcW w:w="1417"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Arial"/>
                <w:b/>
                <w:bCs/>
                <w:color w:val="000000"/>
                <w:kern w:val="0"/>
                <w:sz w:val="18"/>
                <w:szCs w:val="18"/>
              </w:rPr>
            </w:pPr>
            <w:r>
              <w:rPr>
                <w:rFonts w:hint="eastAsia" w:ascii="宋体" w:hAnsi="宋体" w:eastAsia="宋体" w:cs="宋体"/>
                <w:b/>
                <w:bCs/>
                <w:i w:val="0"/>
                <w:iCs w:val="0"/>
                <w:color w:val="000000"/>
                <w:kern w:val="0"/>
                <w:sz w:val="18"/>
                <w:szCs w:val="18"/>
                <w:u w:val="none"/>
                <w:lang w:val="en-US" w:eastAsia="zh-CN" w:bidi="ar"/>
              </w:rPr>
              <w:t>612.72</w:t>
            </w:r>
          </w:p>
        </w:tc>
        <w:tc>
          <w:tcPr>
            <w:tcW w:w="1418"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Arial"/>
                <w:b/>
                <w:bCs/>
                <w:color w:val="000000"/>
                <w:kern w:val="0"/>
                <w:sz w:val="18"/>
                <w:szCs w:val="18"/>
              </w:rPr>
            </w:pPr>
            <w:r>
              <w:rPr>
                <w:rFonts w:hint="eastAsia" w:ascii="宋体" w:hAnsi="宋体" w:eastAsia="宋体" w:cs="宋体"/>
                <w:b/>
                <w:bCs/>
                <w:i w:val="0"/>
                <w:iCs w:val="0"/>
                <w:color w:val="000000"/>
                <w:kern w:val="0"/>
                <w:sz w:val="18"/>
                <w:szCs w:val="18"/>
                <w:u w:val="none"/>
                <w:lang w:val="en-US" w:eastAsia="zh-CN" w:bidi="ar"/>
              </w:rPr>
              <w:t>260.49</w:t>
            </w:r>
          </w:p>
        </w:tc>
      </w:tr>
      <w:tr>
        <w:tblPrEx>
          <w:tblCellMar>
            <w:top w:w="0" w:type="dxa"/>
            <w:left w:w="108" w:type="dxa"/>
            <w:bottom w:w="0" w:type="dxa"/>
            <w:right w:w="108" w:type="dxa"/>
          </w:tblCellMar>
        </w:tblPrEx>
        <w:trPr>
          <w:trHeight w:val="540" w:hRule="atLeast"/>
        </w:trPr>
        <w:tc>
          <w:tcPr>
            <w:tcW w:w="1433" w:type="dxa"/>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Arial"/>
                <w:b/>
                <w:bCs/>
                <w:color w:val="000000"/>
                <w:kern w:val="0"/>
                <w:sz w:val="18"/>
                <w:szCs w:val="18"/>
              </w:rPr>
            </w:pPr>
            <w:r>
              <w:rPr>
                <w:rFonts w:hint="eastAsia" w:ascii="宋体" w:hAnsi="宋体" w:eastAsia="宋体" w:cs="宋体"/>
                <w:b/>
                <w:bCs/>
                <w:i w:val="0"/>
                <w:iCs w:val="0"/>
                <w:color w:val="000000"/>
                <w:kern w:val="0"/>
                <w:sz w:val="18"/>
                <w:szCs w:val="18"/>
                <w:u w:val="none"/>
                <w:lang w:val="en-US" w:eastAsia="zh-CN" w:bidi="ar"/>
              </w:rPr>
              <w:t>201</w:t>
            </w:r>
          </w:p>
        </w:tc>
        <w:tc>
          <w:tcPr>
            <w:tcW w:w="2410"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ascii="宋体" w:cs="Arial"/>
                <w:b/>
                <w:bCs/>
                <w:color w:val="000000"/>
                <w:kern w:val="0"/>
                <w:sz w:val="18"/>
                <w:szCs w:val="18"/>
              </w:rPr>
            </w:pPr>
            <w:r>
              <w:rPr>
                <w:rFonts w:hint="eastAsia" w:ascii="宋体" w:hAnsi="宋体" w:eastAsia="宋体" w:cs="宋体"/>
                <w:b/>
                <w:bCs/>
                <w:i w:val="0"/>
                <w:iCs w:val="0"/>
                <w:color w:val="000000"/>
                <w:kern w:val="0"/>
                <w:sz w:val="18"/>
                <w:szCs w:val="18"/>
                <w:u w:val="none"/>
                <w:lang w:val="en-US" w:eastAsia="zh-CN" w:bidi="ar"/>
              </w:rPr>
              <w:t>一般公共服务支出</w:t>
            </w:r>
          </w:p>
        </w:tc>
        <w:tc>
          <w:tcPr>
            <w:tcW w:w="1559"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Arial"/>
                <w:b/>
                <w:bCs/>
                <w:color w:val="000000"/>
                <w:kern w:val="0"/>
                <w:sz w:val="18"/>
                <w:szCs w:val="18"/>
              </w:rPr>
            </w:pPr>
            <w:r>
              <w:rPr>
                <w:rFonts w:hint="eastAsia" w:ascii="宋体" w:hAnsi="宋体" w:eastAsia="宋体" w:cs="宋体"/>
                <w:b/>
                <w:bCs/>
                <w:i w:val="0"/>
                <w:iCs w:val="0"/>
                <w:color w:val="000000"/>
                <w:kern w:val="0"/>
                <w:sz w:val="18"/>
                <w:szCs w:val="18"/>
                <w:u w:val="none"/>
                <w:lang w:val="en-US" w:eastAsia="zh-CN" w:bidi="ar"/>
              </w:rPr>
              <w:t>477.47</w:t>
            </w:r>
          </w:p>
        </w:tc>
        <w:tc>
          <w:tcPr>
            <w:tcW w:w="1417"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Arial"/>
                <w:b/>
                <w:bCs/>
                <w:color w:val="000000"/>
                <w:kern w:val="0"/>
                <w:sz w:val="18"/>
                <w:szCs w:val="18"/>
              </w:rPr>
            </w:pPr>
            <w:r>
              <w:rPr>
                <w:rFonts w:hint="eastAsia" w:ascii="宋体" w:hAnsi="宋体" w:eastAsia="宋体" w:cs="宋体"/>
                <w:b/>
                <w:bCs/>
                <w:i w:val="0"/>
                <w:iCs w:val="0"/>
                <w:color w:val="000000"/>
                <w:kern w:val="0"/>
                <w:sz w:val="18"/>
                <w:szCs w:val="18"/>
                <w:u w:val="none"/>
                <w:lang w:val="en-US" w:eastAsia="zh-CN" w:bidi="ar"/>
              </w:rPr>
              <w:t>387.47</w:t>
            </w:r>
          </w:p>
        </w:tc>
        <w:tc>
          <w:tcPr>
            <w:tcW w:w="1418"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Arial"/>
                <w:b/>
                <w:bCs/>
                <w:color w:val="000000"/>
                <w:kern w:val="0"/>
                <w:sz w:val="18"/>
                <w:szCs w:val="18"/>
              </w:rPr>
            </w:pPr>
            <w:r>
              <w:rPr>
                <w:rFonts w:hint="eastAsia" w:ascii="宋体" w:hAnsi="宋体" w:eastAsia="宋体" w:cs="宋体"/>
                <w:b/>
                <w:bCs/>
                <w:i w:val="0"/>
                <w:iCs w:val="0"/>
                <w:color w:val="000000"/>
                <w:kern w:val="0"/>
                <w:sz w:val="18"/>
                <w:szCs w:val="18"/>
                <w:u w:val="none"/>
                <w:lang w:val="en-US" w:eastAsia="zh-CN" w:bidi="ar"/>
              </w:rPr>
              <w:t>90.00</w:t>
            </w:r>
          </w:p>
        </w:tc>
      </w:tr>
      <w:tr>
        <w:tblPrEx>
          <w:tblCellMar>
            <w:top w:w="0" w:type="dxa"/>
            <w:left w:w="108" w:type="dxa"/>
            <w:bottom w:w="0" w:type="dxa"/>
            <w:right w:w="108" w:type="dxa"/>
          </w:tblCellMar>
        </w:tblPrEx>
        <w:trPr>
          <w:trHeight w:val="540" w:hRule="atLeast"/>
        </w:trPr>
        <w:tc>
          <w:tcPr>
            <w:tcW w:w="1433" w:type="dxa"/>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Arial"/>
                <w:b/>
                <w:bCs/>
                <w:color w:val="000000"/>
                <w:kern w:val="0"/>
                <w:sz w:val="18"/>
                <w:szCs w:val="18"/>
              </w:rPr>
            </w:pPr>
            <w:r>
              <w:rPr>
                <w:rFonts w:hint="eastAsia" w:ascii="宋体" w:hAnsi="宋体" w:eastAsia="宋体" w:cs="宋体"/>
                <w:b/>
                <w:bCs/>
                <w:i w:val="0"/>
                <w:iCs w:val="0"/>
                <w:color w:val="000000"/>
                <w:kern w:val="0"/>
                <w:sz w:val="18"/>
                <w:szCs w:val="18"/>
                <w:u w:val="none"/>
                <w:lang w:val="en-US" w:eastAsia="zh-CN" w:bidi="ar"/>
              </w:rPr>
              <w:t>20133</w:t>
            </w:r>
          </w:p>
        </w:tc>
        <w:tc>
          <w:tcPr>
            <w:tcW w:w="2410"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ascii="宋体" w:cs="Arial"/>
                <w:b/>
                <w:bCs/>
                <w:color w:val="000000"/>
                <w:kern w:val="0"/>
                <w:sz w:val="18"/>
                <w:szCs w:val="18"/>
              </w:rPr>
            </w:pPr>
            <w:r>
              <w:rPr>
                <w:rFonts w:hint="eastAsia" w:ascii="宋体" w:hAnsi="宋体" w:eastAsia="宋体" w:cs="宋体"/>
                <w:b/>
                <w:bCs/>
                <w:i w:val="0"/>
                <w:iCs w:val="0"/>
                <w:color w:val="000000"/>
                <w:kern w:val="0"/>
                <w:sz w:val="18"/>
                <w:szCs w:val="18"/>
                <w:u w:val="none"/>
                <w:lang w:val="en-US" w:eastAsia="zh-CN" w:bidi="ar"/>
              </w:rPr>
              <w:t>宣传事务</w:t>
            </w:r>
          </w:p>
        </w:tc>
        <w:tc>
          <w:tcPr>
            <w:tcW w:w="1559"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Arial"/>
                <w:b/>
                <w:bCs/>
                <w:color w:val="000000"/>
                <w:kern w:val="0"/>
                <w:sz w:val="18"/>
                <w:szCs w:val="18"/>
              </w:rPr>
            </w:pPr>
            <w:r>
              <w:rPr>
                <w:rFonts w:hint="eastAsia" w:ascii="宋体" w:hAnsi="宋体" w:eastAsia="宋体" w:cs="宋体"/>
                <w:b/>
                <w:bCs/>
                <w:i w:val="0"/>
                <w:iCs w:val="0"/>
                <w:color w:val="000000"/>
                <w:kern w:val="0"/>
                <w:sz w:val="18"/>
                <w:szCs w:val="18"/>
                <w:u w:val="none"/>
                <w:lang w:val="en-US" w:eastAsia="zh-CN" w:bidi="ar"/>
              </w:rPr>
              <w:t>477.47</w:t>
            </w:r>
          </w:p>
        </w:tc>
        <w:tc>
          <w:tcPr>
            <w:tcW w:w="1417"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Arial"/>
                <w:b/>
                <w:bCs/>
                <w:color w:val="000000"/>
                <w:kern w:val="0"/>
                <w:sz w:val="18"/>
                <w:szCs w:val="18"/>
              </w:rPr>
            </w:pPr>
            <w:r>
              <w:rPr>
                <w:rFonts w:hint="eastAsia" w:ascii="宋体" w:hAnsi="宋体" w:eastAsia="宋体" w:cs="宋体"/>
                <w:b/>
                <w:bCs/>
                <w:i w:val="0"/>
                <w:iCs w:val="0"/>
                <w:color w:val="000000"/>
                <w:kern w:val="0"/>
                <w:sz w:val="18"/>
                <w:szCs w:val="18"/>
                <w:u w:val="none"/>
                <w:lang w:val="en-US" w:eastAsia="zh-CN" w:bidi="ar"/>
              </w:rPr>
              <w:t>387.47</w:t>
            </w:r>
          </w:p>
        </w:tc>
        <w:tc>
          <w:tcPr>
            <w:tcW w:w="1418"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Arial"/>
                <w:b/>
                <w:bCs/>
                <w:color w:val="000000"/>
                <w:kern w:val="0"/>
                <w:sz w:val="18"/>
                <w:szCs w:val="18"/>
              </w:rPr>
            </w:pPr>
            <w:r>
              <w:rPr>
                <w:rFonts w:hint="eastAsia" w:ascii="宋体" w:hAnsi="宋体" w:eastAsia="宋体" w:cs="宋体"/>
                <w:b/>
                <w:bCs/>
                <w:i w:val="0"/>
                <w:iCs w:val="0"/>
                <w:color w:val="000000"/>
                <w:kern w:val="0"/>
                <w:sz w:val="18"/>
                <w:szCs w:val="18"/>
                <w:u w:val="none"/>
                <w:lang w:val="en-US" w:eastAsia="zh-CN" w:bidi="ar"/>
              </w:rPr>
              <w:t>90.00</w:t>
            </w:r>
          </w:p>
        </w:tc>
      </w:tr>
      <w:tr>
        <w:tblPrEx>
          <w:tblCellMar>
            <w:top w:w="0" w:type="dxa"/>
            <w:left w:w="108" w:type="dxa"/>
            <w:bottom w:w="0" w:type="dxa"/>
            <w:right w:w="108" w:type="dxa"/>
          </w:tblCellMar>
        </w:tblPrEx>
        <w:trPr>
          <w:trHeight w:val="540" w:hRule="atLeast"/>
        </w:trPr>
        <w:tc>
          <w:tcPr>
            <w:tcW w:w="1433" w:type="dxa"/>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Arial"/>
                <w:b w:val="0"/>
                <w:bCs w:val="0"/>
                <w:color w:val="000000"/>
                <w:kern w:val="0"/>
                <w:sz w:val="18"/>
                <w:szCs w:val="18"/>
              </w:rPr>
            </w:pPr>
            <w:r>
              <w:rPr>
                <w:rFonts w:hint="eastAsia" w:ascii="宋体" w:hAnsi="宋体" w:eastAsia="宋体" w:cs="宋体"/>
                <w:i w:val="0"/>
                <w:iCs w:val="0"/>
                <w:color w:val="000000"/>
                <w:kern w:val="0"/>
                <w:sz w:val="18"/>
                <w:szCs w:val="18"/>
                <w:u w:val="none"/>
                <w:lang w:val="en-US" w:eastAsia="zh-CN" w:bidi="ar"/>
              </w:rPr>
              <w:t>2013301</w:t>
            </w:r>
          </w:p>
        </w:tc>
        <w:tc>
          <w:tcPr>
            <w:tcW w:w="2410"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ascii="宋体" w:cs="Arial"/>
                <w:b w:val="0"/>
                <w:bCs w:val="0"/>
                <w:color w:val="000000"/>
                <w:kern w:val="0"/>
                <w:sz w:val="18"/>
                <w:szCs w:val="18"/>
              </w:rPr>
            </w:pPr>
            <w:r>
              <w:rPr>
                <w:rFonts w:hint="eastAsia" w:ascii="宋体" w:hAnsi="宋体" w:eastAsia="宋体" w:cs="宋体"/>
                <w:i w:val="0"/>
                <w:iCs w:val="0"/>
                <w:color w:val="000000"/>
                <w:kern w:val="0"/>
                <w:sz w:val="18"/>
                <w:szCs w:val="18"/>
                <w:u w:val="none"/>
                <w:lang w:val="en-US" w:eastAsia="zh-CN" w:bidi="ar"/>
              </w:rPr>
              <w:t>行政运行</w:t>
            </w:r>
          </w:p>
        </w:tc>
        <w:tc>
          <w:tcPr>
            <w:tcW w:w="1559"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Arial"/>
                <w:b w:val="0"/>
                <w:bCs w:val="0"/>
                <w:color w:val="000000"/>
                <w:kern w:val="0"/>
                <w:sz w:val="18"/>
                <w:szCs w:val="18"/>
              </w:rPr>
            </w:pPr>
            <w:r>
              <w:rPr>
                <w:rFonts w:hint="eastAsia" w:ascii="宋体" w:hAnsi="宋体" w:eastAsia="宋体" w:cs="宋体"/>
                <w:i w:val="0"/>
                <w:iCs w:val="0"/>
                <w:color w:val="000000"/>
                <w:kern w:val="0"/>
                <w:sz w:val="18"/>
                <w:szCs w:val="18"/>
                <w:u w:val="none"/>
                <w:lang w:val="en-US" w:eastAsia="zh-CN" w:bidi="ar"/>
              </w:rPr>
              <w:t>477.47</w:t>
            </w:r>
          </w:p>
        </w:tc>
        <w:tc>
          <w:tcPr>
            <w:tcW w:w="1417"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Arial"/>
                <w:b w:val="0"/>
                <w:bCs w:val="0"/>
                <w:color w:val="000000"/>
                <w:kern w:val="0"/>
                <w:sz w:val="18"/>
                <w:szCs w:val="18"/>
              </w:rPr>
            </w:pPr>
            <w:r>
              <w:rPr>
                <w:rFonts w:hint="eastAsia" w:ascii="宋体" w:hAnsi="宋体" w:eastAsia="宋体" w:cs="宋体"/>
                <w:i w:val="0"/>
                <w:iCs w:val="0"/>
                <w:color w:val="000000"/>
                <w:kern w:val="0"/>
                <w:sz w:val="18"/>
                <w:szCs w:val="18"/>
                <w:u w:val="none"/>
                <w:lang w:val="en-US" w:eastAsia="zh-CN" w:bidi="ar"/>
              </w:rPr>
              <w:t>387.47</w:t>
            </w:r>
          </w:p>
        </w:tc>
        <w:tc>
          <w:tcPr>
            <w:tcW w:w="1418"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Arial"/>
                <w:b w:val="0"/>
                <w:bCs w:val="0"/>
                <w:color w:val="000000"/>
                <w:kern w:val="0"/>
                <w:sz w:val="18"/>
                <w:szCs w:val="18"/>
              </w:rPr>
            </w:pPr>
            <w:r>
              <w:rPr>
                <w:rFonts w:hint="eastAsia" w:ascii="宋体" w:hAnsi="宋体" w:eastAsia="宋体" w:cs="宋体"/>
                <w:i w:val="0"/>
                <w:iCs w:val="0"/>
                <w:color w:val="000000"/>
                <w:kern w:val="0"/>
                <w:sz w:val="18"/>
                <w:szCs w:val="18"/>
                <w:u w:val="none"/>
                <w:lang w:val="en-US" w:eastAsia="zh-CN" w:bidi="ar"/>
              </w:rPr>
              <w:t>90.00</w:t>
            </w:r>
          </w:p>
        </w:tc>
      </w:tr>
      <w:tr>
        <w:tblPrEx>
          <w:tblCellMar>
            <w:top w:w="0" w:type="dxa"/>
            <w:left w:w="108" w:type="dxa"/>
            <w:bottom w:w="0" w:type="dxa"/>
            <w:right w:w="108" w:type="dxa"/>
          </w:tblCellMar>
        </w:tblPrEx>
        <w:trPr>
          <w:trHeight w:val="540" w:hRule="atLeast"/>
        </w:trPr>
        <w:tc>
          <w:tcPr>
            <w:tcW w:w="1433" w:type="dxa"/>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Arial"/>
                <w:b/>
                <w:bCs/>
                <w:color w:val="000000"/>
                <w:kern w:val="0"/>
                <w:sz w:val="18"/>
                <w:szCs w:val="18"/>
              </w:rPr>
            </w:pPr>
            <w:r>
              <w:rPr>
                <w:rFonts w:hint="eastAsia" w:ascii="宋体" w:hAnsi="宋体" w:eastAsia="宋体" w:cs="宋体"/>
                <w:b/>
                <w:bCs/>
                <w:i w:val="0"/>
                <w:iCs w:val="0"/>
                <w:color w:val="000000"/>
                <w:kern w:val="0"/>
                <w:sz w:val="18"/>
                <w:szCs w:val="18"/>
                <w:u w:val="none"/>
                <w:lang w:val="en-US" w:eastAsia="zh-CN" w:bidi="ar"/>
              </w:rPr>
              <w:t>207</w:t>
            </w:r>
          </w:p>
        </w:tc>
        <w:tc>
          <w:tcPr>
            <w:tcW w:w="2410"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ascii="宋体" w:cs="Arial"/>
                <w:b/>
                <w:bCs/>
                <w:color w:val="000000"/>
                <w:kern w:val="0"/>
                <w:sz w:val="18"/>
                <w:szCs w:val="18"/>
              </w:rPr>
            </w:pPr>
            <w:r>
              <w:rPr>
                <w:rFonts w:hint="eastAsia" w:ascii="宋体" w:hAnsi="宋体" w:eastAsia="宋体" w:cs="宋体"/>
                <w:b/>
                <w:bCs/>
                <w:i w:val="0"/>
                <w:iCs w:val="0"/>
                <w:color w:val="000000"/>
                <w:kern w:val="0"/>
                <w:sz w:val="18"/>
                <w:szCs w:val="18"/>
                <w:u w:val="none"/>
                <w:lang w:val="en-US" w:eastAsia="zh-CN" w:bidi="ar"/>
              </w:rPr>
              <w:t>文化旅游体育与传媒支出</w:t>
            </w:r>
          </w:p>
        </w:tc>
        <w:tc>
          <w:tcPr>
            <w:tcW w:w="1559"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Arial"/>
                <w:b/>
                <w:bCs/>
                <w:color w:val="000000"/>
                <w:kern w:val="0"/>
                <w:sz w:val="18"/>
                <w:szCs w:val="18"/>
              </w:rPr>
            </w:pPr>
            <w:r>
              <w:rPr>
                <w:rFonts w:hint="eastAsia" w:ascii="宋体" w:hAnsi="宋体" w:eastAsia="宋体" w:cs="宋体"/>
                <w:b/>
                <w:bCs/>
                <w:i w:val="0"/>
                <w:iCs w:val="0"/>
                <w:color w:val="000000"/>
                <w:kern w:val="0"/>
                <w:sz w:val="18"/>
                <w:szCs w:val="18"/>
                <w:u w:val="none"/>
                <w:lang w:val="en-US" w:eastAsia="zh-CN" w:bidi="ar"/>
              </w:rPr>
              <w:t>170.49</w:t>
            </w:r>
          </w:p>
        </w:tc>
        <w:tc>
          <w:tcPr>
            <w:tcW w:w="1417" w:type="dxa"/>
            <w:tcBorders>
              <w:top w:val="nil"/>
              <w:left w:val="nil"/>
              <w:bottom w:val="single" w:color="000000" w:sz="4" w:space="0"/>
              <w:right w:val="single" w:color="000000" w:sz="4" w:space="0"/>
            </w:tcBorders>
            <w:vAlign w:val="center"/>
          </w:tcPr>
          <w:p>
            <w:pPr>
              <w:jc w:val="right"/>
              <w:rPr>
                <w:rFonts w:ascii="宋体" w:cs="Arial"/>
                <w:b/>
                <w:bCs/>
                <w:color w:val="000000"/>
                <w:kern w:val="0"/>
                <w:sz w:val="18"/>
                <w:szCs w:val="18"/>
              </w:rPr>
            </w:pPr>
          </w:p>
        </w:tc>
        <w:tc>
          <w:tcPr>
            <w:tcW w:w="1418"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Arial"/>
                <w:b/>
                <w:bCs/>
                <w:color w:val="000000"/>
                <w:kern w:val="0"/>
                <w:sz w:val="18"/>
                <w:szCs w:val="18"/>
              </w:rPr>
            </w:pPr>
            <w:r>
              <w:rPr>
                <w:rFonts w:hint="eastAsia" w:ascii="宋体" w:hAnsi="宋体" w:eastAsia="宋体" w:cs="宋体"/>
                <w:b/>
                <w:bCs/>
                <w:i w:val="0"/>
                <w:iCs w:val="0"/>
                <w:color w:val="000000"/>
                <w:kern w:val="0"/>
                <w:sz w:val="18"/>
                <w:szCs w:val="18"/>
                <w:u w:val="none"/>
                <w:lang w:val="en-US" w:eastAsia="zh-CN" w:bidi="ar"/>
              </w:rPr>
              <w:t>170.49</w:t>
            </w:r>
          </w:p>
        </w:tc>
      </w:tr>
      <w:tr>
        <w:tblPrEx>
          <w:tblCellMar>
            <w:top w:w="0" w:type="dxa"/>
            <w:left w:w="108" w:type="dxa"/>
            <w:bottom w:w="0" w:type="dxa"/>
            <w:right w:w="108" w:type="dxa"/>
          </w:tblCellMar>
        </w:tblPrEx>
        <w:trPr>
          <w:trHeight w:val="540" w:hRule="atLeast"/>
        </w:trPr>
        <w:tc>
          <w:tcPr>
            <w:tcW w:w="1433" w:type="dxa"/>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Arial"/>
                <w:b/>
                <w:bCs/>
                <w:color w:val="000000"/>
                <w:kern w:val="0"/>
                <w:sz w:val="18"/>
                <w:szCs w:val="18"/>
              </w:rPr>
            </w:pPr>
            <w:r>
              <w:rPr>
                <w:rFonts w:hint="eastAsia" w:ascii="宋体" w:hAnsi="宋体" w:eastAsia="宋体" w:cs="宋体"/>
                <w:b/>
                <w:bCs/>
                <w:i w:val="0"/>
                <w:iCs w:val="0"/>
                <w:color w:val="000000"/>
                <w:kern w:val="0"/>
                <w:sz w:val="18"/>
                <w:szCs w:val="18"/>
                <w:u w:val="none"/>
                <w:lang w:val="en-US" w:eastAsia="zh-CN" w:bidi="ar"/>
              </w:rPr>
              <w:t>20799</w:t>
            </w:r>
          </w:p>
        </w:tc>
        <w:tc>
          <w:tcPr>
            <w:tcW w:w="2410"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ascii="宋体" w:cs="Arial"/>
                <w:b/>
                <w:bCs/>
                <w:color w:val="000000"/>
                <w:kern w:val="0"/>
                <w:sz w:val="18"/>
                <w:szCs w:val="18"/>
              </w:rPr>
            </w:pPr>
            <w:r>
              <w:rPr>
                <w:rFonts w:hint="eastAsia" w:ascii="宋体" w:hAnsi="宋体" w:eastAsia="宋体" w:cs="宋体"/>
                <w:b/>
                <w:bCs/>
                <w:i w:val="0"/>
                <w:iCs w:val="0"/>
                <w:color w:val="000000"/>
                <w:kern w:val="0"/>
                <w:sz w:val="18"/>
                <w:szCs w:val="18"/>
                <w:u w:val="none"/>
                <w:lang w:val="en-US" w:eastAsia="zh-CN" w:bidi="ar"/>
              </w:rPr>
              <w:t>其他文化旅游体育与传媒支出</w:t>
            </w:r>
          </w:p>
        </w:tc>
        <w:tc>
          <w:tcPr>
            <w:tcW w:w="1559"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Arial"/>
                <w:b/>
                <w:bCs/>
                <w:color w:val="000000"/>
                <w:kern w:val="0"/>
                <w:sz w:val="18"/>
                <w:szCs w:val="18"/>
              </w:rPr>
            </w:pPr>
            <w:r>
              <w:rPr>
                <w:rFonts w:hint="eastAsia" w:ascii="宋体" w:hAnsi="宋体" w:eastAsia="宋体" w:cs="宋体"/>
                <w:b/>
                <w:bCs/>
                <w:i w:val="0"/>
                <w:iCs w:val="0"/>
                <w:color w:val="000000"/>
                <w:kern w:val="0"/>
                <w:sz w:val="18"/>
                <w:szCs w:val="18"/>
                <w:u w:val="none"/>
                <w:lang w:val="en-US" w:eastAsia="zh-CN" w:bidi="ar"/>
              </w:rPr>
              <w:t>170.49</w:t>
            </w:r>
          </w:p>
        </w:tc>
        <w:tc>
          <w:tcPr>
            <w:tcW w:w="1417" w:type="dxa"/>
            <w:tcBorders>
              <w:top w:val="nil"/>
              <w:left w:val="nil"/>
              <w:bottom w:val="single" w:color="000000" w:sz="4" w:space="0"/>
              <w:right w:val="single" w:color="000000" w:sz="4" w:space="0"/>
            </w:tcBorders>
            <w:vAlign w:val="center"/>
          </w:tcPr>
          <w:p>
            <w:pPr>
              <w:jc w:val="right"/>
              <w:rPr>
                <w:rFonts w:ascii="宋体" w:cs="Arial"/>
                <w:b/>
                <w:bCs/>
                <w:color w:val="000000"/>
                <w:kern w:val="0"/>
                <w:sz w:val="18"/>
                <w:szCs w:val="18"/>
              </w:rPr>
            </w:pPr>
          </w:p>
        </w:tc>
        <w:tc>
          <w:tcPr>
            <w:tcW w:w="1418"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Arial"/>
                <w:b/>
                <w:bCs/>
                <w:color w:val="000000"/>
                <w:kern w:val="0"/>
                <w:sz w:val="18"/>
                <w:szCs w:val="18"/>
              </w:rPr>
            </w:pPr>
            <w:r>
              <w:rPr>
                <w:rFonts w:hint="eastAsia" w:ascii="宋体" w:hAnsi="宋体" w:eastAsia="宋体" w:cs="宋体"/>
                <w:b/>
                <w:bCs/>
                <w:i w:val="0"/>
                <w:iCs w:val="0"/>
                <w:color w:val="000000"/>
                <w:kern w:val="0"/>
                <w:sz w:val="18"/>
                <w:szCs w:val="18"/>
                <w:u w:val="none"/>
                <w:lang w:val="en-US" w:eastAsia="zh-CN" w:bidi="ar"/>
              </w:rPr>
              <w:t>170.49</w:t>
            </w:r>
          </w:p>
        </w:tc>
      </w:tr>
      <w:tr>
        <w:tblPrEx>
          <w:tblCellMar>
            <w:top w:w="0" w:type="dxa"/>
            <w:left w:w="108" w:type="dxa"/>
            <w:bottom w:w="0" w:type="dxa"/>
            <w:right w:w="108" w:type="dxa"/>
          </w:tblCellMar>
        </w:tblPrEx>
        <w:trPr>
          <w:trHeight w:val="540" w:hRule="atLeast"/>
        </w:trPr>
        <w:tc>
          <w:tcPr>
            <w:tcW w:w="1433" w:type="dxa"/>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Arial"/>
                <w:b/>
                <w:bCs/>
                <w:color w:val="000000"/>
                <w:kern w:val="0"/>
                <w:sz w:val="18"/>
                <w:szCs w:val="18"/>
              </w:rPr>
            </w:pPr>
            <w:r>
              <w:rPr>
                <w:rFonts w:hint="eastAsia" w:ascii="宋体" w:hAnsi="宋体" w:eastAsia="宋体" w:cs="宋体"/>
                <w:i w:val="0"/>
                <w:iCs w:val="0"/>
                <w:color w:val="000000"/>
                <w:kern w:val="0"/>
                <w:sz w:val="18"/>
                <w:szCs w:val="18"/>
                <w:u w:val="none"/>
                <w:lang w:val="en-US" w:eastAsia="zh-CN" w:bidi="ar"/>
              </w:rPr>
              <w:t>2079903</w:t>
            </w:r>
          </w:p>
        </w:tc>
        <w:tc>
          <w:tcPr>
            <w:tcW w:w="2410"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ascii="宋体" w:cs="Arial"/>
                <w:b/>
                <w:bCs/>
                <w:color w:val="000000"/>
                <w:kern w:val="0"/>
                <w:sz w:val="18"/>
                <w:szCs w:val="18"/>
              </w:rPr>
            </w:pPr>
            <w:r>
              <w:rPr>
                <w:rFonts w:hint="eastAsia" w:ascii="宋体" w:hAnsi="宋体" w:eastAsia="宋体" w:cs="宋体"/>
                <w:i w:val="0"/>
                <w:iCs w:val="0"/>
                <w:color w:val="000000"/>
                <w:kern w:val="0"/>
                <w:sz w:val="18"/>
                <w:szCs w:val="18"/>
                <w:u w:val="none"/>
                <w:lang w:val="en-US" w:eastAsia="zh-CN" w:bidi="ar"/>
              </w:rPr>
              <w:t>文化产业发展专项支出</w:t>
            </w:r>
          </w:p>
        </w:tc>
        <w:tc>
          <w:tcPr>
            <w:tcW w:w="1559"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Arial"/>
                <w:b/>
                <w:bCs/>
                <w:color w:val="000000"/>
                <w:kern w:val="0"/>
                <w:sz w:val="18"/>
                <w:szCs w:val="18"/>
              </w:rPr>
            </w:pPr>
            <w:r>
              <w:rPr>
                <w:rFonts w:hint="eastAsia" w:ascii="宋体" w:hAnsi="宋体" w:eastAsia="宋体" w:cs="宋体"/>
                <w:i w:val="0"/>
                <w:iCs w:val="0"/>
                <w:color w:val="000000"/>
                <w:kern w:val="0"/>
                <w:sz w:val="18"/>
                <w:szCs w:val="18"/>
                <w:u w:val="none"/>
                <w:lang w:val="en-US" w:eastAsia="zh-CN" w:bidi="ar"/>
              </w:rPr>
              <w:t>170.49</w:t>
            </w:r>
          </w:p>
        </w:tc>
        <w:tc>
          <w:tcPr>
            <w:tcW w:w="1417" w:type="dxa"/>
            <w:tcBorders>
              <w:top w:val="nil"/>
              <w:left w:val="nil"/>
              <w:bottom w:val="single" w:color="000000" w:sz="4" w:space="0"/>
              <w:right w:val="single" w:color="000000" w:sz="4" w:space="0"/>
            </w:tcBorders>
            <w:vAlign w:val="center"/>
          </w:tcPr>
          <w:p>
            <w:pPr>
              <w:jc w:val="right"/>
              <w:rPr>
                <w:rFonts w:ascii="宋体" w:cs="Arial"/>
                <w:b/>
                <w:bCs/>
                <w:color w:val="000000"/>
                <w:kern w:val="0"/>
                <w:sz w:val="18"/>
                <w:szCs w:val="18"/>
              </w:rPr>
            </w:pPr>
          </w:p>
        </w:tc>
        <w:tc>
          <w:tcPr>
            <w:tcW w:w="1418"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Arial"/>
                <w:b/>
                <w:bCs/>
                <w:color w:val="000000"/>
                <w:kern w:val="0"/>
                <w:sz w:val="18"/>
                <w:szCs w:val="18"/>
              </w:rPr>
            </w:pPr>
            <w:r>
              <w:rPr>
                <w:rFonts w:hint="eastAsia" w:ascii="宋体" w:hAnsi="宋体" w:eastAsia="宋体" w:cs="宋体"/>
                <w:i w:val="0"/>
                <w:iCs w:val="0"/>
                <w:color w:val="000000"/>
                <w:kern w:val="0"/>
                <w:sz w:val="18"/>
                <w:szCs w:val="18"/>
                <w:u w:val="none"/>
                <w:lang w:val="en-US" w:eastAsia="zh-CN" w:bidi="ar"/>
              </w:rPr>
              <w:t>170.49</w:t>
            </w:r>
          </w:p>
        </w:tc>
      </w:tr>
      <w:tr>
        <w:tblPrEx>
          <w:tblCellMar>
            <w:top w:w="0" w:type="dxa"/>
            <w:left w:w="108" w:type="dxa"/>
            <w:bottom w:w="0" w:type="dxa"/>
            <w:right w:w="108" w:type="dxa"/>
          </w:tblCellMar>
        </w:tblPrEx>
        <w:trPr>
          <w:trHeight w:val="540" w:hRule="atLeast"/>
        </w:trPr>
        <w:tc>
          <w:tcPr>
            <w:tcW w:w="1433" w:type="dxa"/>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Arial"/>
                <w:b/>
                <w:bCs/>
                <w:color w:val="000000"/>
                <w:kern w:val="0"/>
                <w:sz w:val="18"/>
                <w:szCs w:val="18"/>
              </w:rPr>
            </w:pPr>
            <w:r>
              <w:rPr>
                <w:rFonts w:hint="eastAsia" w:ascii="宋体" w:hAnsi="宋体" w:eastAsia="宋体" w:cs="宋体"/>
                <w:b/>
                <w:bCs/>
                <w:i w:val="0"/>
                <w:iCs w:val="0"/>
                <w:color w:val="000000"/>
                <w:kern w:val="0"/>
                <w:sz w:val="18"/>
                <w:szCs w:val="18"/>
                <w:u w:val="none"/>
                <w:lang w:val="en-US" w:eastAsia="zh-CN" w:bidi="ar"/>
              </w:rPr>
              <w:t>208</w:t>
            </w:r>
          </w:p>
        </w:tc>
        <w:tc>
          <w:tcPr>
            <w:tcW w:w="2410"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ascii="宋体" w:cs="Arial"/>
                <w:b/>
                <w:bCs/>
                <w:color w:val="000000"/>
                <w:kern w:val="0"/>
                <w:sz w:val="18"/>
                <w:szCs w:val="18"/>
              </w:rPr>
            </w:pPr>
            <w:r>
              <w:rPr>
                <w:rFonts w:hint="eastAsia" w:ascii="宋体" w:hAnsi="宋体" w:eastAsia="宋体" w:cs="宋体"/>
                <w:b/>
                <w:bCs/>
                <w:i w:val="0"/>
                <w:iCs w:val="0"/>
                <w:color w:val="000000"/>
                <w:kern w:val="0"/>
                <w:sz w:val="18"/>
                <w:szCs w:val="18"/>
                <w:u w:val="none"/>
                <w:lang w:val="en-US" w:eastAsia="zh-CN" w:bidi="ar"/>
              </w:rPr>
              <w:t>社会保障和就业支出</w:t>
            </w:r>
          </w:p>
        </w:tc>
        <w:tc>
          <w:tcPr>
            <w:tcW w:w="1559"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Arial"/>
                <w:b/>
                <w:bCs/>
                <w:color w:val="000000"/>
                <w:kern w:val="0"/>
                <w:sz w:val="18"/>
                <w:szCs w:val="18"/>
              </w:rPr>
            </w:pPr>
            <w:r>
              <w:rPr>
                <w:rFonts w:hint="eastAsia" w:ascii="宋体" w:hAnsi="宋体" w:eastAsia="宋体" w:cs="宋体"/>
                <w:b/>
                <w:bCs/>
                <w:i w:val="0"/>
                <w:iCs w:val="0"/>
                <w:color w:val="000000"/>
                <w:kern w:val="0"/>
                <w:sz w:val="18"/>
                <w:szCs w:val="18"/>
                <w:u w:val="none"/>
                <w:lang w:val="en-US" w:eastAsia="zh-CN" w:bidi="ar"/>
              </w:rPr>
              <w:t>139.22</w:t>
            </w:r>
          </w:p>
        </w:tc>
        <w:tc>
          <w:tcPr>
            <w:tcW w:w="1417"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Arial"/>
                <w:b/>
                <w:bCs/>
                <w:color w:val="000000"/>
                <w:kern w:val="0"/>
                <w:sz w:val="18"/>
                <w:szCs w:val="18"/>
              </w:rPr>
            </w:pPr>
            <w:r>
              <w:rPr>
                <w:rFonts w:hint="eastAsia" w:ascii="宋体" w:hAnsi="宋体" w:eastAsia="宋体" w:cs="宋体"/>
                <w:b/>
                <w:bCs/>
                <w:i w:val="0"/>
                <w:iCs w:val="0"/>
                <w:color w:val="000000"/>
                <w:kern w:val="0"/>
                <w:sz w:val="18"/>
                <w:szCs w:val="18"/>
                <w:u w:val="none"/>
                <w:lang w:val="en-US" w:eastAsia="zh-CN" w:bidi="ar"/>
              </w:rPr>
              <w:t>139.22</w:t>
            </w:r>
          </w:p>
        </w:tc>
        <w:tc>
          <w:tcPr>
            <w:tcW w:w="1418" w:type="dxa"/>
            <w:tcBorders>
              <w:top w:val="nil"/>
              <w:left w:val="nil"/>
              <w:bottom w:val="single" w:color="000000" w:sz="4" w:space="0"/>
              <w:right w:val="single" w:color="000000" w:sz="4" w:space="0"/>
            </w:tcBorders>
            <w:vAlign w:val="center"/>
          </w:tcPr>
          <w:p>
            <w:pPr>
              <w:jc w:val="right"/>
              <w:rPr>
                <w:rFonts w:ascii="宋体" w:cs="Arial"/>
                <w:b/>
                <w:bCs/>
                <w:color w:val="000000"/>
                <w:kern w:val="0"/>
                <w:sz w:val="18"/>
                <w:szCs w:val="18"/>
              </w:rPr>
            </w:pPr>
          </w:p>
        </w:tc>
      </w:tr>
      <w:tr>
        <w:tblPrEx>
          <w:tblCellMar>
            <w:top w:w="0" w:type="dxa"/>
            <w:left w:w="108" w:type="dxa"/>
            <w:bottom w:w="0" w:type="dxa"/>
            <w:right w:w="108" w:type="dxa"/>
          </w:tblCellMar>
        </w:tblPrEx>
        <w:trPr>
          <w:trHeight w:val="540" w:hRule="atLeast"/>
        </w:trPr>
        <w:tc>
          <w:tcPr>
            <w:tcW w:w="1433" w:type="dxa"/>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Arial"/>
                <w:b/>
                <w:bCs/>
                <w:color w:val="000000"/>
                <w:kern w:val="0"/>
                <w:sz w:val="18"/>
                <w:szCs w:val="18"/>
              </w:rPr>
            </w:pPr>
            <w:r>
              <w:rPr>
                <w:rFonts w:hint="eastAsia" w:ascii="宋体" w:hAnsi="宋体" w:eastAsia="宋体" w:cs="宋体"/>
                <w:b/>
                <w:bCs/>
                <w:i w:val="0"/>
                <w:iCs w:val="0"/>
                <w:color w:val="000000"/>
                <w:kern w:val="0"/>
                <w:sz w:val="18"/>
                <w:szCs w:val="18"/>
                <w:u w:val="none"/>
                <w:lang w:val="en-US" w:eastAsia="zh-CN" w:bidi="ar"/>
              </w:rPr>
              <w:t>20805</w:t>
            </w:r>
          </w:p>
        </w:tc>
        <w:tc>
          <w:tcPr>
            <w:tcW w:w="2410"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ascii="宋体" w:cs="Arial"/>
                <w:b/>
                <w:bCs/>
                <w:color w:val="000000"/>
                <w:kern w:val="0"/>
                <w:sz w:val="18"/>
                <w:szCs w:val="18"/>
              </w:rPr>
            </w:pPr>
            <w:r>
              <w:rPr>
                <w:rFonts w:hint="eastAsia" w:ascii="宋体" w:hAnsi="宋体" w:eastAsia="宋体" w:cs="宋体"/>
                <w:b/>
                <w:bCs/>
                <w:i w:val="0"/>
                <w:iCs w:val="0"/>
                <w:color w:val="000000"/>
                <w:kern w:val="0"/>
                <w:sz w:val="18"/>
                <w:szCs w:val="18"/>
                <w:u w:val="none"/>
                <w:lang w:val="en-US" w:eastAsia="zh-CN" w:bidi="ar"/>
              </w:rPr>
              <w:t>行政事业单位养老支出</w:t>
            </w:r>
          </w:p>
        </w:tc>
        <w:tc>
          <w:tcPr>
            <w:tcW w:w="1559"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Arial"/>
                <w:b/>
                <w:bCs/>
                <w:color w:val="000000"/>
                <w:kern w:val="0"/>
                <w:sz w:val="18"/>
                <w:szCs w:val="18"/>
              </w:rPr>
            </w:pPr>
            <w:r>
              <w:rPr>
                <w:rFonts w:hint="eastAsia" w:ascii="宋体" w:hAnsi="宋体" w:eastAsia="宋体" w:cs="宋体"/>
                <w:b/>
                <w:bCs/>
                <w:i w:val="0"/>
                <w:iCs w:val="0"/>
                <w:color w:val="000000"/>
                <w:kern w:val="0"/>
                <w:sz w:val="18"/>
                <w:szCs w:val="18"/>
                <w:u w:val="none"/>
                <w:lang w:val="en-US" w:eastAsia="zh-CN" w:bidi="ar"/>
              </w:rPr>
              <w:t>138.82</w:t>
            </w:r>
          </w:p>
        </w:tc>
        <w:tc>
          <w:tcPr>
            <w:tcW w:w="1417"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Arial"/>
                <w:b/>
                <w:bCs/>
                <w:color w:val="000000"/>
                <w:kern w:val="0"/>
                <w:sz w:val="18"/>
                <w:szCs w:val="18"/>
              </w:rPr>
            </w:pPr>
            <w:r>
              <w:rPr>
                <w:rFonts w:hint="eastAsia" w:ascii="宋体" w:hAnsi="宋体" w:eastAsia="宋体" w:cs="宋体"/>
                <w:b/>
                <w:bCs/>
                <w:i w:val="0"/>
                <w:iCs w:val="0"/>
                <w:color w:val="000000"/>
                <w:kern w:val="0"/>
                <w:sz w:val="18"/>
                <w:szCs w:val="18"/>
                <w:u w:val="none"/>
                <w:lang w:val="en-US" w:eastAsia="zh-CN" w:bidi="ar"/>
              </w:rPr>
              <w:t>138.82</w:t>
            </w:r>
          </w:p>
        </w:tc>
        <w:tc>
          <w:tcPr>
            <w:tcW w:w="1418" w:type="dxa"/>
            <w:tcBorders>
              <w:top w:val="nil"/>
              <w:left w:val="nil"/>
              <w:bottom w:val="single" w:color="000000" w:sz="4" w:space="0"/>
              <w:right w:val="single" w:color="000000" w:sz="4" w:space="0"/>
            </w:tcBorders>
            <w:vAlign w:val="center"/>
          </w:tcPr>
          <w:p>
            <w:pPr>
              <w:jc w:val="right"/>
              <w:rPr>
                <w:rFonts w:ascii="宋体" w:cs="Arial"/>
                <w:b/>
                <w:bCs/>
                <w:color w:val="000000"/>
                <w:kern w:val="0"/>
                <w:sz w:val="18"/>
                <w:szCs w:val="18"/>
              </w:rPr>
            </w:pPr>
          </w:p>
        </w:tc>
      </w:tr>
      <w:tr>
        <w:tblPrEx>
          <w:tblCellMar>
            <w:top w:w="0" w:type="dxa"/>
            <w:left w:w="108" w:type="dxa"/>
            <w:bottom w:w="0" w:type="dxa"/>
            <w:right w:w="108" w:type="dxa"/>
          </w:tblCellMar>
        </w:tblPrEx>
        <w:trPr>
          <w:trHeight w:val="540" w:hRule="atLeast"/>
        </w:trPr>
        <w:tc>
          <w:tcPr>
            <w:tcW w:w="1433" w:type="dxa"/>
            <w:tcBorders>
              <w:top w:val="nil"/>
              <w:left w:val="single" w:color="000000" w:sz="4" w:space="0"/>
              <w:bottom w:val="single" w:color="auto" w:sz="4" w:space="0"/>
              <w:right w:val="single" w:color="000000" w:sz="4" w:space="0"/>
            </w:tcBorders>
            <w:vAlign w:val="center"/>
          </w:tcPr>
          <w:p>
            <w:pPr>
              <w:keepNext w:val="0"/>
              <w:keepLines w:val="0"/>
              <w:widowControl/>
              <w:suppressLineNumbers w:val="0"/>
              <w:jc w:val="left"/>
              <w:textAlignment w:val="center"/>
              <w:rPr>
                <w:rFonts w:ascii="宋体" w:cs="Arial"/>
                <w:b/>
                <w:bCs/>
                <w:color w:val="000000"/>
                <w:kern w:val="0"/>
                <w:sz w:val="18"/>
                <w:szCs w:val="18"/>
              </w:rPr>
            </w:pPr>
            <w:r>
              <w:rPr>
                <w:rFonts w:hint="eastAsia" w:ascii="宋体" w:hAnsi="宋体" w:eastAsia="宋体" w:cs="宋体"/>
                <w:i w:val="0"/>
                <w:iCs w:val="0"/>
                <w:color w:val="000000"/>
                <w:kern w:val="0"/>
                <w:sz w:val="18"/>
                <w:szCs w:val="18"/>
                <w:u w:val="none"/>
                <w:lang w:val="en-US" w:eastAsia="zh-CN" w:bidi="ar"/>
              </w:rPr>
              <w:t>2080501</w:t>
            </w:r>
          </w:p>
        </w:tc>
        <w:tc>
          <w:tcPr>
            <w:tcW w:w="2410" w:type="dxa"/>
            <w:tcBorders>
              <w:top w:val="nil"/>
              <w:left w:val="nil"/>
              <w:bottom w:val="single" w:color="auto" w:sz="4" w:space="0"/>
              <w:right w:val="single" w:color="000000" w:sz="4" w:space="0"/>
            </w:tcBorders>
            <w:vAlign w:val="center"/>
          </w:tcPr>
          <w:p>
            <w:pPr>
              <w:keepNext w:val="0"/>
              <w:keepLines w:val="0"/>
              <w:widowControl/>
              <w:suppressLineNumbers w:val="0"/>
              <w:jc w:val="left"/>
              <w:textAlignment w:val="center"/>
              <w:rPr>
                <w:rFonts w:ascii="宋体" w:cs="Arial"/>
                <w:b/>
                <w:bCs/>
                <w:color w:val="000000"/>
                <w:kern w:val="0"/>
                <w:sz w:val="18"/>
                <w:szCs w:val="18"/>
              </w:rPr>
            </w:pPr>
            <w:r>
              <w:rPr>
                <w:rFonts w:hint="eastAsia" w:ascii="宋体" w:hAnsi="宋体" w:eastAsia="宋体" w:cs="宋体"/>
                <w:i w:val="0"/>
                <w:iCs w:val="0"/>
                <w:color w:val="000000"/>
                <w:kern w:val="0"/>
                <w:sz w:val="18"/>
                <w:szCs w:val="18"/>
                <w:u w:val="none"/>
                <w:lang w:val="en-US" w:eastAsia="zh-CN" w:bidi="ar"/>
              </w:rPr>
              <w:t>行政单位离退休</w:t>
            </w:r>
          </w:p>
        </w:tc>
        <w:tc>
          <w:tcPr>
            <w:tcW w:w="1559" w:type="dxa"/>
            <w:tcBorders>
              <w:top w:val="nil"/>
              <w:left w:val="nil"/>
              <w:bottom w:val="single" w:color="auto" w:sz="4" w:space="0"/>
              <w:right w:val="single" w:color="000000" w:sz="4" w:space="0"/>
            </w:tcBorders>
            <w:vAlign w:val="center"/>
          </w:tcPr>
          <w:p>
            <w:pPr>
              <w:keepNext w:val="0"/>
              <w:keepLines w:val="0"/>
              <w:widowControl/>
              <w:suppressLineNumbers w:val="0"/>
              <w:jc w:val="right"/>
              <w:textAlignment w:val="center"/>
              <w:rPr>
                <w:rFonts w:ascii="宋体" w:cs="Arial"/>
                <w:b/>
                <w:bCs/>
                <w:color w:val="000000"/>
                <w:kern w:val="0"/>
                <w:sz w:val="18"/>
                <w:szCs w:val="18"/>
              </w:rPr>
            </w:pPr>
            <w:r>
              <w:rPr>
                <w:rFonts w:hint="eastAsia" w:ascii="宋体" w:hAnsi="宋体" w:eastAsia="宋体" w:cs="宋体"/>
                <w:i w:val="0"/>
                <w:iCs w:val="0"/>
                <w:color w:val="000000"/>
                <w:kern w:val="0"/>
                <w:sz w:val="18"/>
                <w:szCs w:val="18"/>
                <w:u w:val="none"/>
                <w:lang w:val="en-US" w:eastAsia="zh-CN" w:bidi="ar"/>
              </w:rPr>
              <w:t>73.38</w:t>
            </w:r>
          </w:p>
        </w:tc>
        <w:tc>
          <w:tcPr>
            <w:tcW w:w="1417" w:type="dxa"/>
            <w:tcBorders>
              <w:top w:val="nil"/>
              <w:left w:val="nil"/>
              <w:bottom w:val="single" w:color="auto" w:sz="4" w:space="0"/>
              <w:right w:val="single" w:color="000000" w:sz="4" w:space="0"/>
            </w:tcBorders>
            <w:vAlign w:val="center"/>
          </w:tcPr>
          <w:p>
            <w:pPr>
              <w:keepNext w:val="0"/>
              <w:keepLines w:val="0"/>
              <w:widowControl/>
              <w:suppressLineNumbers w:val="0"/>
              <w:jc w:val="right"/>
              <w:textAlignment w:val="center"/>
              <w:rPr>
                <w:rFonts w:ascii="宋体" w:cs="Arial"/>
                <w:b/>
                <w:bCs/>
                <w:color w:val="000000"/>
                <w:kern w:val="0"/>
                <w:sz w:val="18"/>
                <w:szCs w:val="18"/>
              </w:rPr>
            </w:pPr>
            <w:r>
              <w:rPr>
                <w:rFonts w:hint="eastAsia" w:ascii="宋体" w:hAnsi="宋体" w:eastAsia="宋体" w:cs="宋体"/>
                <w:i w:val="0"/>
                <w:iCs w:val="0"/>
                <w:color w:val="000000"/>
                <w:kern w:val="0"/>
                <w:sz w:val="18"/>
                <w:szCs w:val="18"/>
                <w:u w:val="none"/>
                <w:lang w:val="en-US" w:eastAsia="zh-CN" w:bidi="ar"/>
              </w:rPr>
              <w:t>73.38</w:t>
            </w:r>
          </w:p>
        </w:tc>
        <w:tc>
          <w:tcPr>
            <w:tcW w:w="1418" w:type="dxa"/>
            <w:tcBorders>
              <w:top w:val="nil"/>
              <w:left w:val="nil"/>
              <w:bottom w:val="single" w:color="auto" w:sz="4" w:space="0"/>
              <w:right w:val="single" w:color="000000" w:sz="4" w:space="0"/>
            </w:tcBorders>
            <w:vAlign w:val="center"/>
          </w:tcPr>
          <w:p>
            <w:pPr>
              <w:jc w:val="right"/>
              <w:rPr>
                <w:rFonts w:ascii="宋体" w:cs="Arial"/>
                <w:b/>
                <w:bCs/>
                <w:color w:val="000000"/>
                <w:kern w:val="0"/>
                <w:sz w:val="18"/>
                <w:szCs w:val="18"/>
              </w:rPr>
            </w:pPr>
          </w:p>
        </w:tc>
      </w:tr>
      <w:tr>
        <w:tblPrEx>
          <w:tblCellMar>
            <w:top w:w="0" w:type="dxa"/>
            <w:left w:w="108" w:type="dxa"/>
            <w:bottom w:w="0" w:type="dxa"/>
            <w:right w:w="108" w:type="dxa"/>
          </w:tblCellMar>
        </w:tblPrEx>
        <w:trPr>
          <w:trHeight w:val="540" w:hRule="atLeast"/>
        </w:trPr>
        <w:tc>
          <w:tcPr>
            <w:tcW w:w="143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cs="Arial"/>
                <w:b w:val="0"/>
                <w:bCs w:val="0"/>
                <w:color w:val="000000"/>
                <w:kern w:val="0"/>
                <w:sz w:val="18"/>
                <w:szCs w:val="18"/>
              </w:rPr>
            </w:pPr>
            <w:r>
              <w:rPr>
                <w:rFonts w:hint="eastAsia" w:ascii="宋体" w:hAnsi="宋体" w:eastAsia="宋体" w:cs="宋体"/>
                <w:i w:val="0"/>
                <w:iCs w:val="0"/>
                <w:color w:val="000000"/>
                <w:kern w:val="0"/>
                <w:sz w:val="18"/>
                <w:szCs w:val="18"/>
                <w:u w:val="none"/>
                <w:lang w:val="en-US" w:eastAsia="zh-CN" w:bidi="ar"/>
              </w:rPr>
              <w:t>2080505</w:t>
            </w:r>
          </w:p>
        </w:tc>
        <w:tc>
          <w:tcPr>
            <w:tcW w:w="24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cs="Arial"/>
                <w:b w:val="0"/>
                <w:bCs w:val="0"/>
                <w:color w:val="000000"/>
                <w:kern w:val="0"/>
                <w:sz w:val="18"/>
                <w:szCs w:val="18"/>
              </w:rPr>
            </w:pPr>
            <w:r>
              <w:rPr>
                <w:rFonts w:hint="eastAsia" w:ascii="宋体" w:hAnsi="宋体" w:eastAsia="宋体" w:cs="宋体"/>
                <w:i w:val="0"/>
                <w:iCs w:val="0"/>
                <w:color w:val="000000"/>
                <w:kern w:val="0"/>
                <w:sz w:val="18"/>
                <w:szCs w:val="18"/>
                <w:u w:val="none"/>
                <w:lang w:val="en-US" w:eastAsia="zh-CN" w:bidi="ar"/>
              </w:rPr>
              <w:t>机关事业单位基本养老保险缴费支出</w:t>
            </w:r>
          </w:p>
        </w:tc>
        <w:tc>
          <w:tcPr>
            <w:tcW w:w="155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宋体" w:cs="Arial"/>
                <w:b w:val="0"/>
                <w:bCs w:val="0"/>
                <w:color w:val="000000"/>
                <w:kern w:val="0"/>
                <w:sz w:val="18"/>
                <w:szCs w:val="18"/>
              </w:rPr>
            </w:pPr>
            <w:r>
              <w:rPr>
                <w:rFonts w:hint="eastAsia" w:ascii="宋体" w:hAnsi="宋体" w:eastAsia="宋体" w:cs="宋体"/>
                <w:i w:val="0"/>
                <w:iCs w:val="0"/>
                <w:color w:val="000000"/>
                <w:kern w:val="0"/>
                <w:sz w:val="18"/>
                <w:szCs w:val="18"/>
                <w:u w:val="none"/>
                <w:lang w:val="en-US" w:eastAsia="zh-CN" w:bidi="ar"/>
              </w:rPr>
              <w:t>43.63</w:t>
            </w:r>
          </w:p>
        </w:tc>
        <w:tc>
          <w:tcPr>
            <w:tcW w:w="141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宋体" w:cs="Arial"/>
                <w:b w:val="0"/>
                <w:bCs w:val="0"/>
                <w:color w:val="000000"/>
                <w:kern w:val="0"/>
                <w:sz w:val="18"/>
                <w:szCs w:val="18"/>
              </w:rPr>
            </w:pPr>
            <w:r>
              <w:rPr>
                <w:rFonts w:hint="eastAsia" w:ascii="宋体" w:hAnsi="宋体" w:eastAsia="宋体" w:cs="宋体"/>
                <w:i w:val="0"/>
                <w:iCs w:val="0"/>
                <w:color w:val="000000"/>
                <w:kern w:val="0"/>
                <w:sz w:val="18"/>
                <w:szCs w:val="18"/>
                <w:u w:val="none"/>
                <w:lang w:val="en-US" w:eastAsia="zh-CN" w:bidi="ar"/>
              </w:rPr>
              <w:t>43.63</w:t>
            </w:r>
          </w:p>
        </w:tc>
        <w:tc>
          <w:tcPr>
            <w:tcW w:w="1418" w:type="dxa"/>
            <w:tcBorders>
              <w:top w:val="single" w:color="auto" w:sz="4" w:space="0"/>
              <w:left w:val="single" w:color="auto" w:sz="4" w:space="0"/>
              <w:bottom w:val="single" w:color="auto" w:sz="4" w:space="0"/>
              <w:right w:val="single" w:color="auto" w:sz="4" w:space="0"/>
            </w:tcBorders>
            <w:vAlign w:val="center"/>
          </w:tcPr>
          <w:p>
            <w:pPr>
              <w:jc w:val="right"/>
              <w:rPr>
                <w:rFonts w:ascii="宋体" w:cs="Arial"/>
                <w:b w:val="0"/>
                <w:bCs w:val="0"/>
                <w:color w:val="000000"/>
                <w:kern w:val="0"/>
                <w:sz w:val="18"/>
                <w:szCs w:val="18"/>
              </w:rPr>
            </w:pPr>
          </w:p>
        </w:tc>
      </w:tr>
      <w:tr>
        <w:tblPrEx>
          <w:tblCellMar>
            <w:top w:w="0" w:type="dxa"/>
            <w:left w:w="108" w:type="dxa"/>
            <w:bottom w:w="0" w:type="dxa"/>
            <w:right w:w="108" w:type="dxa"/>
          </w:tblCellMar>
        </w:tblPrEx>
        <w:trPr>
          <w:trHeight w:val="540" w:hRule="atLeast"/>
        </w:trPr>
        <w:tc>
          <w:tcPr>
            <w:tcW w:w="143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Arial"/>
                <w:b/>
                <w:bCs/>
                <w:color w:val="000000"/>
                <w:kern w:val="0"/>
                <w:sz w:val="18"/>
                <w:szCs w:val="18"/>
              </w:rPr>
            </w:pPr>
            <w:r>
              <w:rPr>
                <w:rFonts w:hint="eastAsia" w:ascii="宋体" w:hAnsi="宋体" w:eastAsia="宋体" w:cs="宋体"/>
                <w:i w:val="0"/>
                <w:iCs w:val="0"/>
                <w:color w:val="000000"/>
                <w:kern w:val="0"/>
                <w:sz w:val="18"/>
                <w:szCs w:val="18"/>
                <w:u w:val="none"/>
                <w:lang w:val="en-US" w:eastAsia="zh-CN" w:bidi="ar"/>
              </w:rPr>
              <w:t>2080506</w:t>
            </w:r>
          </w:p>
        </w:tc>
        <w:tc>
          <w:tcPr>
            <w:tcW w:w="24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Arial"/>
                <w:b/>
                <w:bCs/>
                <w:color w:val="000000"/>
                <w:kern w:val="0"/>
                <w:sz w:val="18"/>
                <w:szCs w:val="18"/>
              </w:rPr>
            </w:pPr>
            <w:r>
              <w:rPr>
                <w:rFonts w:hint="eastAsia" w:ascii="宋体" w:hAnsi="宋体" w:eastAsia="宋体" w:cs="宋体"/>
                <w:i w:val="0"/>
                <w:iCs w:val="0"/>
                <w:color w:val="000000"/>
                <w:kern w:val="0"/>
                <w:sz w:val="18"/>
                <w:szCs w:val="18"/>
                <w:u w:val="none"/>
                <w:lang w:val="en-US" w:eastAsia="zh-CN" w:bidi="ar"/>
              </w:rPr>
              <w:t>机关事业单位职业年金缴费支出</w:t>
            </w:r>
          </w:p>
        </w:tc>
        <w:tc>
          <w:tcPr>
            <w:tcW w:w="155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b/>
                <w:bCs/>
                <w:color w:val="000000"/>
                <w:kern w:val="0"/>
                <w:sz w:val="18"/>
                <w:szCs w:val="18"/>
              </w:rPr>
            </w:pPr>
            <w:r>
              <w:rPr>
                <w:rFonts w:hint="eastAsia" w:ascii="宋体" w:hAnsi="宋体" w:eastAsia="宋体" w:cs="宋体"/>
                <w:i w:val="0"/>
                <w:iCs w:val="0"/>
                <w:color w:val="000000"/>
                <w:kern w:val="0"/>
                <w:sz w:val="18"/>
                <w:szCs w:val="18"/>
                <w:u w:val="none"/>
                <w:lang w:val="en-US" w:eastAsia="zh-CN" w:bidi="ar"/>
              </w:rPr>
              <w:t>21.82</w:t>
            </w:r>
          </w:p>
        </w:tc>
        <w:tc>
          <w:tcPr>
            <w:tcW w:w="141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b/>
                <w:bCs/>
                <w:color w:val="000000"/>
                <w:kern w:val="0"/>
                <w:sz w:val="18"/>
                <w:szCs w:val="18"/>
              </w:rPr>
            </w:pPr>
            <w:r>
              <w:rPr>
                <w:rFonts w:hint="eastAsia" w:ascii="宋体" w:hAnsi="宋体" w:eastAsia="宋体" w:cs="宋体"/>
                <w:i w:val="0"/>
                <w:iCs w:val="0"/>
                <w:color w:val="000000"/>
                <w:kern w:val="0"/>
                <w:sz w:val="18"/>
                <w:szCs w:val="18"/>
                <w:u w:val="none"/>
                <w:lang w:val="en-US" w:eastAsia="zh-CN" w:bidi="ar"/>
              </w:rPr>
              <w:t>21.82</w:t>
            </w:r>
          </w:p>
        </w:tc>
        <w:tc>
          <w:tcPr>
            <w:tcW w:w="1418" w:type="dxa"/>
            <w:tcBorders>
              <w:top w:val="single" w:color="auto" w:sz="4" w:space="0"/>
              <w:left w:val="single" w:color="auto" w:sz="4" w:space="0"/>
              <w:bottom w:val="single" w:color="auto" w:sz="4" w:space="0"/>
              <w:right w:val="single" w:color="auto" w:sz="4" w:space="0"/>
            </w:tcBorders>
            <w:vAlign w:val="center"/>
          </w:tcPr>
          <w:p>
            <w:pPr>
              <w:jc w:val="right"/>
              <w:rPr>
                <w:rFonts w:hint="eastAsia" w:ascii="宋体" w:hAnsi="宋体" w:cs="Arial"/>
                <w:b w:val="0"/>
                <w:bCs w:val="0"/>
                <w:color w:val="000000"/>
                <w:kern w:val="0"/>
                <w:sz w:val="18"/>
                <w:szCs w:val="18"/>
              </w:rPr>
            </w:pPr>
          </w:p>
        </w:tc>
      </w:tr>
      <w:tr>
        <w:tblPrEx>
          <w:tblCellMar>
            <w:top w:w="0" w:type="dxa"/>
            <w:left w:w="108" w:type="dxa"/>
            <w:bottom w:w="0" w:type="dxa"/>
            <w:right w:w="108" w:type="dxa"/>
          </w:tblCellMar>
        </w:tblPrEx>
        <w:trPr>
          <w:trHeight w:val="540" w:hRule="atLeast"/>
        </w:trPr>
        <w:tc>
          <w:tcPr>
            <w:tcW w:w="143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Arial"/>
                <w:b/>
                <w:bCs/>
                <w:color w:val="000000"/>
                <w:kern w:val="0"/>
                <w:sz w:val="18"/>
                <w:szCs w:val="18"/>
              </w:rPr>
            </w:pPr>
            <w:r>
              <w:rPr>
                <w:rFonts w:hint="eastAsia" w:ascii="宋体" w:hAnsi="宋体" w:eastAsia="宋体" w:cs="宋体"/>
                <w:b/>
                <w:bCs/>
                <w:i w:val="0"/>
                <w:iCs w:val="0"/>
                <w:color w:val="000000"/>
                <w:kern w:val="0"/>
                <w:sz w:val="18"/>
                <w:szCs w:val="18"/>
                <w:u w:val="none"/>
                <w:lang w:val="en-US" w:eastAsia="zh-CN" w:bidi="ar"/>
              </w:rPr>
              <w:t>20899</w:t>
            </w:r>
          </w:p>
        </w:tc>
        <w:tc>
          <w:tcPr>
            <w:tcW w:w="24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Arial"/>
                <w:b/>
                <w:bCs/>
                <w:color w:val="000000"/>
                <w:kern w:val="0"/>
                <w:sz w:val="18"/>
                <w:szCs w:val="18"/>
              </w:rPr>
            </w:pPr>
            <w:r>
              <w:rPr>
                <w:rFonts w:hint="eastAsia" w:ascii="宋体" w:hAnsi="宋体" w:eastAsia="宋体" w:cs="宋体"/>
                <w:b/>
                <w:bCs/>
                <w:i w:val="0"/>
                <w:iCs w:val="0"/>
                <w:color w:val="000000"/>
                <w:kern w:val="0"/>
                <w:sz w:val="18"/>
                <w:szCs w:val="18"/>
                <w:u w:val="none"/>
                <w:lang w:val="en-US" w:eastAsia="zh-CN" w:bidi="ar"/>
              </w:rPr>
              <w:t>其他社会保障和就业支出</w:t>
            </w:r>
          </w:p>
        </w:tc>
        <w:tc>
          <w:tcPr>
            <w:tcW w:w="155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b/>
                <w:bCs/>
                <w:color w:val="000000"/>
                <w:kern w:val="0"/>
                <w:sz w:val="18"/>
                <w:szCs w:val="18"/>
              </w:rPr>
            </w:pPr>
            <w:r>
              <w:rPr>
                <w:rFonts w:hint="eastAsia" w:ascii="宋体" w:hAnsi="宋体" w:eastAsia="宋体" w:cs="宋体"/>
                <w:b/>
                <w:bCs/>
                <w:i w:val="0"/>
                <w:iCs w:val="0"/>
                <w:color w:val="000000"/>
                <w:kern w:val="0"/>
                <w:sz w:val="18"/>
                <w:szCs w:val="18"/>
                <w:u w:val="none"/>
                <w:lang w:val="en-US" w:eastAsia="zh-CN" w:bidi="ar"/>
              </w:rPr>
              <w:t>0.40</w:t>
            </w:r>
          </w:p>
        </w:tc>
        <w:tc>
          <w:tcPr>
            <w:tcW w:w="141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b/>
                <w:bCs/>
                <w:color w:val="000000"/>
                <w:kern w:val="0"/>
                <w:sz w:val="18"/>
                <w:szCs w:val="18"/>
              </w:rPr>
            </w:pPr>
            <w:r>
              <w:rPr>
                <w:rFonts w:hint="eastAsia" w:ascii="宋体" w:hAnsi="宋体" w:eastAsia="宋体" w:cs="宋体"/>
                <w:b/>
                <w:bCs/>
                <w:i w:val="0"/>
                <w:iCs w:val="0"/>
                <w:color w:val="000000"/>
                <w:kern w:val="0"/>
                <w:sz w:val="18"/>
                <w:szCs w:val="18"/>
                <w:u w:val="none"/>
                <w:lang w:val="en-US" w:eastAsia="zh-CN" w:bidi="ar"/>
              </w:rPr>
              <w:t>0.40</w:t>
            </w:r>
          </w:p>
        </w:tc>
        <w:tc>
          <w:tcPr>
            <w:tcW w:w="1418" w:type="dxa"/>
            <w:tcBorders>
              <w:top w:val="single" w:color="auto" w:sz="4" w:space="0"/>
              <w:left w:val="single" w:color="auto" w:sz="4" w:space="0"/>
              <w:bottom w:val="single" w:color="auto" w:sz="4" w:space="0"/>
              <w:right w:val="single" w:color="auto" w:sz="4" w:space="0"/>
            </w:tcBorders>
            <w:vAlign w:val="center"/>
          </w:tcPr>
          <w:p>
            <w:pPr>
              <w:jc w:val="right"/>
              <w:rPr>
                <w:rFonts w:hint="eastAsia" w:ascii="宋体" w:hAnsi="宋体" w:cs="Arial"/>
                <w:b/>
                <w:bCs/>
                <w:color w:val="000000"/>
                <w:kern w:val="0"/>
                <w:sz w:val="18"/>
                <w:szCs w:val="18"/>
              </w:rPr>
            </w:pPr>
          </w:p>
        </w:tc>
      </w:tr>
      <w:tr>
        <w:tblPrEx>
          <w:tblCellMar>
            <w:top w:w="0" w:type="dxa"/>
            <w:left w:w="108" w:type="dxa"/>
            <w:bottom w:w="0" w:type="dxa"/>
            <w:right w:w="108" w:type="dxa"/>
          </w:tblCellMar>
        </w:tblPrEx>
        <w:trPr>
          <w:trHeight w:val="485" w:hRule="atLeast"/>
        </w:trPr>
        <w:tc>
          <w:tcPr>
            <w:tcW w:w="143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Arial"/>
                <w:b w:val="0"/>
                <w:bCs w:val="0"/>
                <w:color w:val="000000"/>
                <w:kern w:val="0"/>
                <w:sz w:val="18"/>
                <w:szCs w:val="18"/>
              </w:rPr>
            </w:pPr>
            <w:r>
              <w:rPr>
                <w:rFonts w:hint="eastAsia" w:ascii="宋体" w:hAnsi="宋体" w:eastAsia="宋体" w:cs="宋体"/>
                <w:i w:val="0"/>
                <w:iCs w:val="0"/>
                <w:color w:val="000000"/>
                <w:kern w:val="0"/>
                <w:sz w:val="18"/>
                <w:szCs w:val="18"/>
                <w:u w:val="none"/>
                <w:lang w:val="en-US" w:eastAsia="zh-CN" w:bidi="ar"/>
              </w:rPr>
              <w:t>2089999</w:t>
            </w:r>
          </w:p>
        </w:tc>
        <w:tc>
          <w:tcPr>
            <w:tcW w:w="24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Arial"/>
                <w:b w:val="0"/>
                <w:bCs w:val="0"/>
                <w:color w:val="000000"/>
                <w:kern w:val="0"/>
                <w:sz w:val="18"/>
                <w:szCs w:val="18"/>
              </w:rPr>
            </w:pPr>
            <w:r>
              <w:rPr>
                <w:rFonts w:hint="eastAsia" w:ascii="宋体" w:hAnsi="宋体" w:eastAsia="宋体" w:cs="宋体"/>
                <w:i w:val="0"/>
                <w:iCs w:val="0"/>
                <w:color w:val="000000"/>
                <w:kern w:val="0"/>
                <w:sz w:val="18"/>
                <w:szCs w:val="18"/>
                <w:u w:val="none"/>
                <w:lang w:val="en-US" w:eastAsia="zh-CN" w:bidi="ar"/>
              </w:rPr>
              <w:t>其他社会保障和就业支出</w:t>
            </w:r>
          </w:p>
        </w:tc>
        <w:tc>
          <w:tcPr>
            <w:tcW w:w="155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b w:val="0"/>
                <w:bCs w:val="0"/>
                <w:color w:val="000000"/>
                <w:kern w:val="0"/>
                <w:sz w:val="18"/>
                <w:szCs w:val="18"/>
              </w:rPr>
            </w:pPr>
            <w:r>
              <w:rPr>
                <w:rFonts w:hint="eastAsia" w:ascii="宋体" w:hAnsi="宋体" w:eastAsia="宋体" w:cs="宋体"/>
                <w:i w:val="0"/>
                <w:iCs w:val="0"/>
                <w:color w:val="000000"/>
                <w:kern w:val="0"/>
                <w:sz w:val="18"/>
                <w:szCs w:val="18"/>
                <w:u w:val="none"/>
                <w:lang w:val="en-US" w:eastAsia="zh-CN" w:bidi="ar"/>
              </w:rPr>
              <w:t>0.40</w:t>
            </w:r>
          </w:p>
        </w:tc>
        <w:tc>
          <w:tcPr>
            <w:tcW w:w="141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b w:val="0"/>
                <w:bCs w:val="0"/>
                <w:color w:val="000000"/>
                <w:kern w:val="0"/>
                <w:sz w:val="18"/>
                <w:szCs w:val="18"/>
              </w:rPr>
            </w:pPr>
            <w:r>
              <w:rPr>
                <w:rFonts w:hint="eastAsia" w:ascii="宋体" w:hAnsi="宋体" w:eastAsia="宋体" w:cs="宋体"/>
                <w:i w:val="0"/>
                <w:iCs w:val="0"/>
                <w:color w:val="000000"/>
                <w:kern w:val="0"/>
                <w:sz w:val="18"/>
                <w:szCs w:val="18"/>
                <w:u w:val="none"/>
                <w:lang w:val="en-US" w:eastAsia="zh-CN" w:bidi="ar"/>
              </w:rPr>
              <w:t>0.40</w:t>
            </w:r>
          </w:p>
        </w:tc>
        <w:tc>
          <w:tcPr>
            <w:tcW w:w="1418" w:type="dxa"/>
            <w:tcBorders>
              <w:top w:val="single" w:color="auto" w:sz="4" w:space="0"/>
              <w:left w:val="single" w:color="auto" w:sz="4" w:space="0"/>
              <w:bottom w:val="single" w:color="auto" w:sz="4" w:space="0"/>
              <w:right w:val="single" w:color="auto" w:sz="4" w:space="0"/>
            </w:tcBorders>
            <w:vAlign w:val="center"/>
          </w:tcPr>
          <w:p>
            <w:pPr>
              <w:jc w:val="right"/>
              <w:rPr>
                <w:rFonts w:hint="eastAsia" w:ascii="宋体" w:hAnsi="宋体" w:cs="Arial"/>
                <w:b w:val="0"/>
                <w:bCs w:val="0"/>
                <w:color w:val="000000"/>
                <w:kern w:val="0"/>
                <w:sz w:val="18"/>
                <w:szCs w:val="18"/>
              </w:rPr>
            </w:pPr>
          </w:p>
        </w:tc>
      </w:tr>
      <w:tr>
        <w:tblPrEx>
          <w:tblCellMar>
            <w:top w:w="0" w:type="dxa"/>
            <w:left w:w="108" w:type="dxa"/>
            <w:bottom w:w="0" w:type="dxa"/>
            <w:right w:w="108" w:type="dxa"/>
          </w:tblCellMar>
        </w:tblPrEx>
        <w:trPr>
          <w:trHeight w:val="455" w:hRule="atLeast"/>
        </w:trPr>
        <w:tc>
          <w:tcPr>
            <w:tcW w:w="143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Arial"/>
                <w:b/>
                <w:bCs/>
                <w:color w:val="000000"/>
                <w:kern w:val="0"/>
                <w:sz w:val="18"/>
                <w:szCs w:val="18"/>
              </w:rPr>
            </w:pPr>
            <w:r>
              <w:rPr>
                <w:rFonts w:hint="eastAsia" w:ascii="宋体" w:hAnsi="宋体" w:eastAsia="宋体" w:cs="宋体"/>
                <w:b/>
                <w:bCs/>
                <w:i w:val="0"/>
                <w:iCs w:val="0"/>
                <w:color w:val="000000"/>
                <w:kern w:val="0"/>
                <w:sz w:val="18"/>
                <w:szCs w:val="18"/>
                <w:u w:val="none"/>
                <w:lang w:val="en-US" w:eastAsia="zh-CN" w:bidi="ar"/>
              </w:rPr>
              <w:t>210</w:t>
            </w:r>
          </w:p>
        </w:tc>
        <w:tc>
          <w:tcPr>
            <w:tcW w:w="24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Arial"/>
                <w:b/>
                <w:bCs/>
                <w:color w:val="000000"/>
                <w:kern w:val="0"/>
                <w:sz w:val="18"/>
                <w:szCs w:val="18"/>
              </w:rPr>
            </w:pPr>
            <w:r>
              <w:rPr>
                <w:rFonts w:hint="eastAsia" w:ascii="宋体" w:hAnsi="宋体" w:eastAsia="宋体" w:cs="宋体"/>
                <w:b/>
                <w:bCs/>
                <w:i w:val="0"/>
                <w:iCs w:val="0"/>
                <w:color w:val="000000"/>
                <w:kern w:val="0"/>
                <w:sz w:val="18"/>
                <w:szCs w:val="18"/>
                <w:u w:val="none"/>
                <w:lang w:val="en-US" w:eastAsia="zh-CN" w:bidi="ar"/>
              </w:rPr>
              <w:t>卫生健康支出</w:t>
            </w:r>
          </w:p>
        </w:tc>
        <w:tc>
          <w:tcPr>
            <w:tcW w:w="155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b/>
                <w:bCs/>
                <w:color w:val="000000"/>
                <w:kern w:val="0"/>
                <w:sz w:val="18"/>
                <w:szCs w:val="18"/>
              </w:rPr>
            </w:pPr>
            <w:r>
              <w:rPr>
                <w:rFonts w:hint="eastAsia" w:ascii="宋体" w:hAnsi="宋体" w:eastAsia="宋体" w:cs="宋体"/>
                <w:b/>
                <w:bCs/>
                <w:i w:val="0"/>
                <w:iCs w:val="0"/>
                <w:color w:val="000000"/>
                <w:kern w:val="0"/>
                <w:sz w:val="18"/>
                <w:szCs w:val="18"/>
                <w:u w:val="none"/>
                <w:lang w:val="en-US" w:eastAsia="zh-CN" w:bidi="ar"/>
              </w:rPr>
              <w:t>13.81</w:t>
            </w:r>
          </w:p>
        </w:tc>
        <w:tc>
          <w:tcPr>
            <w:tcW w:w="141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b/>
                <w:bCs/>
                <w:color w:val="000000"/>
                <w:kern w:val="0"/>
                <w:sz w:val="18"/>
                <w:szCs w:val="18"/>
              </w:rPr>
            </w:pPr>
            <w:r>
              <w:rPr>
                <w:rFonts w:hint="eastAsia" w:ascii="宋体" w:hAnsi="宋体" w:eastAsia="宋体" w:cs="宋体"/>
                <w:b/>
                <w:bCs/>
                <w:i w:val="0"/>
                <w:iCs w:val="0"/>
                <w:color w:val="000000"/>
                <w:kern w:val="0"/>
                <w:sz w:val="18"/>
                <w:szCs w:val="18"/>
                <w:u w:val="none"/>
                <w:lang w:val="en-US" w:eastAsia="zh-CN" w:bidi="ar"/>
              </w:rPr>
              <w:t>13.81</w:t>
            </w:r>
          </w:p>
        </w:tc>
        <w:tc>
          <w:tcPr>
            <w:tcW w:w="1418" w:type="dxa"/>
            <w:tcBorders>
              <w:top w:val="single" w:color="auto" w:sz="4" w:space="0"/>
              <w:left w:val="single" w:color="auto" w:sz="4" w:space="0"/>
              <w:bottom w:val="single" w:color="auto" w:sz="4" w:space="0"/>
              <w:right w:val="single" w:color="auto" w:sz="4" w:space="0"/>
            </w:tcBorders>
            <w:vAlign w:val="center"/>
          </w:tcPr>
          <w:p>
            <w:pPr>
              <w:jc w:val="right"/>
              <w:rPr>
                <w:rFonts w:hint="eastAsia" w:ascii="宋体" w:hAnsi="宋体" w:cs="Arial"/>
                <w:b/>
                <w:bCs/>
                <w:color w:val="000000"/>
                <w:kern w:val="0"/>
                <w:sz w:val="18"/>
                <w:szCs w:val="18"/>
              </w:rPr>
            </w:pPr>
          </w:p>
        </w:tc>
      </w:tr>
      <w:tr>
        <w:tblPrEx>
          <w:tblCellMar>
            <w:top w:w="0" w:type="dxa"/>
            <w:left w:w="108" w:type="dxa"/>
            <w:bottom w:w="0" w:type="dxa"/>
            <w:right w:w="108" w:type="dxa"/>
          </w:tblCellMar>
        </w:tblPrEx>
        <w:trPr>
          <w:trHeight w:val="540" w:hRule="atLeast"/>
        </w:trPr>
        <w:tc>
          <w:tcPr>
            <w:tcW w:w="143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Arial"/>
                <w:b/>
                <w:bCs/>
                <w:color w:val="000000"/>
                <w:kern w:val="0"/>
                <w:sz w:val="18"/>
                <w:szCs w:val="18"/>
              </w:rPr>
            </w:pPr>
            <w:r>
              <w:rPr>
                <w:rFonts w:hint="eastAsia" w:ascii="宋体" w:hAnsi="宋体" w:eastAsia="宋体" w:cs="宋体"/>
                <w:b/>
                <w:bCs/>
                <w:i w:val="0"/>
                <w:iCs w:val="0"/>
                <w:color w:val="000000"/>
                <w:kern w:val="0"/>
                <w:sz w:val="18"/>
                <w:szCs w:val="18"/>
                <w:u w:val="none"/>
                <w:lang w:val="en-US" w:eastAsia="zh-CN" w:bidi="ar"/>
              </w:rPr>
              <w:t>21011</w:t>
            </w:r>
          </w:p>
        </w:tc>
        <w:tc>
          <w:tcPr>
            <w:tcW w:w="24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Arial"/>
                <w:b/>
                <w:bCs/>
                <w:color w:val="000000"/>
                <w:kern w:val="0"/>
                <w:sz w:val="18"/>
                <w:szCs w:val="18"/>
              </w:rPr>
            </w:pPr>
            <w:r>
              <w:rPr>
                <w:rFonts w:hint="eastAsia" w:ascii="宋体" w:hAnsi="宋体" w:eastAsia="宋体" w:cs="宋体"/>
                <w:b/>
                <w:bCs/>
                <w:i w:val="0"/>
                <w:iCs w:val="0"/>
                <w:color w:val="000000"/>
                <w:kern w:val="0"/>
                <w:sz w:val="18"/>
                <w:szCs w:val="18"/>
                <w:u w:val="none"/>
                <w:lang w:val="en-US" w:eastAsia="zh-CN" w:bidi="ar"/>
              </w:rPr>
              <w:t>行政事业单位医疗</w:t>
            </w:r>
          </w:p>
        </w:tc>
        <w:tc>
          <w:tcPr>
            <w:tcW w:w="155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b/>
                <w:bCs/>
                <w:color w:val="000000"/>
                <w:kern w:val="0"/>
                <w:sz w:val="18"/>
                <w:szCs w:val="18"/>
              </w:rPr>
            </w:pPr>
            <w:r>
              <w:rPr>
                <w:rFonts w:hint="eastAsia" w:ascii="宋体" w:hAnsi="宋体" w:eastAsia="宋体" w:cs="宋体"/>
                <w:b/>
                <w:bCs/>
                <w:i w:val="0"/>
                <w:iCs w:val="0"/>
                <w:color w:val="000000"/>
                <w:kern w:val="0"/>
                <w:sz w:val="18"/>
                <w:szCs w:val="18"/>
                <w:u w:val="none"/>
                <w:lang w:val="en-US" w:eastAsia="zh-CN" w:bidi="ar"/>
              </w:rPr>
              <w:t>13.81</w:t>
            </w:r>
          </w:p>
        </w:tc>
        <w:tc>
          <w:tcPr>
            <w:tcW w:w="141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b/>
                <w:bCs/>
                <w:color w:val="000000"/>
                <w:kern w:val="0"/>
                <w:sz w:val="18"/>
                <w:szCs w:val="18"/>
              </w:rPr>
            </w:pPr>
            <w:r>
              <w:rPr>
                <w:rFonts w:hint="eastAsia" w:ascii="宋体" w:hAnsi="宋体" w:eastAsia="宋体" w:cs="宋体"/>
                <w:b/>
                <w:bCs/>
                <w:i w:val="0"/>
                <w:iCs w:val="0"/>
                <w:color w:val="000000"/>
                <w:kern w:val="0"/>
                <w:sz w:val="18"/>
                <w:szCs w:val="18"/>
                <w:u w:val="none"/>
                <w:lang w:val="en-US" w:eastAsia="zh-CN" w:bidi="ar"/>
              </w:rPr>
              <w:t>13.81</w:t>
            </w:r>
          </w:p>
        </w:tc>
        <w:tc>
          <w:tcPr>
            <w:tcW w:w="1418" w:type="dxa"/>
            <w:tcBorders>
              <w:top w:val="single" w:color="auto" w:sz="4" w:space="0"/>
              <w:left w:val="single" w:color="auto" w:sz="4" w:space="0"/>
              <w:bottom w:val="single" w:color="auto" w:sz="4" w:space="0"/>
              <w:right w:val="single" w:color="auto" w:sz="4" w:space="0"/>
            </w:tcBorders>
            <w:vAlign w:val="center"/>
          </w:tcPr>
          <w:p>
            <w:pPr>
              <w:jc w:val="right"/>
              <w:rPr>
                <w:rFonts w:hint="eastAsia" w:ascii="宋体" w:hAnsi="宋体" w:cs="Arial"/>
                <w:b/>
                <w:bCs/>
                <w:color w:val="000000"/>
                <w:kern w:val="0"/>
                <w:sz w:val="18"/>
                <w:szCs w:val="18"/>
              </w:rPr>
            </w:pPr>
          </w:p>
        </w:tc>
      </w:tr>
      <w:tr>
        <w:tblPrEx>
          <w:tblCellMar>
            <w:top w:w="0" w:type="dxa"/>
            <w:left w:w="108" w:type="dxa"/>
            <w:bottom w:w="0" w:type="dxa"/>
            <w:right w:w="108" w:type="dxa"/>
          </w:tblCellMar>
        </w:tblPrEx>
        <w:trPr>
          <w:trHeight w:val="485" w:hRule="atLeast"/>
        </w:trPr>
        <w:tc>
          <w:tcPr>
            <w:tcW w:w="143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Arial"/>
                <w:b w:val="0"/>
                <w:bCs w:val="0"/>
                <w:color w:val="000000"/>
                <w:kern w:val="0"/>
                <w:sz w:val="18"/>
                <w:szCs w:val="18"/>
              </w:rPr>
            </w:pPr>
            <w:r>
              <w:rPr>
                <w:rFonts w:hint="eastAsia" w:ascii="宋体" w:hAnsi="宋体" w:eastAsia="宋体" w:cs="宋体"/>
                <w:i w:val="0"/>
                <w:iCs w:val="0"/>
                <w:color w:val="000000"/>
                <w:kern w:val="0"/>
                <w:sz w:val="18"/>
                <w:szCs w:val="18"/>
                <w:u w:val="none"/>
                <w:lang w:val="en-US" w:eastAsia="zh-CN" w:bidi="ar"/>
              </w:rPr>
              <w:t>2101101</w:t>
            </w:r>
          </w:p>
        </w:tc>
        <w:tc>
          <w:tcPr>
            <w:tcW w:w="24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Arial"/>
                <w:b w:val="0"/>
                <w:bCs w:val="0"/>
                <w:color w:val="000000"/>
                <w:kern w:val="0"/>
                <w:sz w:val="18"/>
                <w:szCs w:val="18"/>
              </w:rPr>
            </w:pPr>
            <w:r>
              <w:rPr>
                <w:rFonts w:hint="eastAsia" w:ascii="宋体" w:hAnsi="宋体" w:eastAsia="宋体" w:cs="宋体"/>
                <w:i w:val="0"/>
                <w:iCs w:val="0"/>
                <w:color w:val="000000"/>
                <w:kern w:val="0"/>
                <w:sz w:val="18"/>
                <w:szCs w:val="18"/>
                <w:u w:val="none"/>
                <w:lang w:val="en-US" w:eastAsia="zh-CN" w:bidi="ar"/>
              </w:rPr>
              <w:t>行政单位医疗</w:t>
            </w:r>
          </w:p>
        </w:tc>
        <w:tc>
          <w:tcPr>
            <w:tcW w:w="155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b w:val="0"/>
                <w:bCs w:val="0"/>
                <w:color w:val="000000"/>
                <w:kern w:val="0"/>
                <w:sz w:val="18"/>
                <w:szCs w:val="18"/>
              </w:rPr>
            </w:pPr>
            <w:r>
              <w:rPr>
                <w:rFonts w:hint="eastAsia" w:ascii="宋体" w:hAnsi="宋体" w:eastAsia="宋体" w:cs="宋体"/>
                <w:i w:val="0"/>
                <w:iCs w:val="0"/>
                <w:color w:val="000000"/>
                <w:kern w:val="0"/>
                <w:sz w:val="18"/>
                <w:szCs w:val="18"/>
                <w:u w:val="none"/>
                <w:lang w:val="en-US" w:eastAsia="zh-CN" w:bidi="ar"/>
              </w:rPr>
              <w:t>13.81</w:t>
            </w:r>
          </w:p>
        </w:tc>
        <w:tc>
          <w:tcPr>
            <w:tcW w:w="141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b w:val="0"/>
                <w:bCs w:val="0"/>
                <w:color w:val="000000"/>
                <w:kern w:val="0"/>
                <w:sz w:val="18"/>
                <w:szCs w:val="18"/>
              </w:rPr>
            </w:pPr>
            <w:r>
              <w:rPr>
                <w:rFonts w:hint="eastAsia" w:ascii="宋体" w:hAnsi="宋体" w:eastAsia="宋体" w:cs="宋体"/>
                <w:i w:val="0"/>
                <w:iCs w:val="0"/>
                <w:color w:val="000000"/>
                <w:kern w:val="0"/>
                <w:sz w:val="18"/>
                <w:szCs w:val="18"/>
                <w:u w:val="none"/>
                <w:lang w:val="en-US" w:eastAsia="zh-CN" w:bidi="ar"/>
              </w:rPr>
              <w:t>13.81</w:t>
            </w:r>
          </w:p>
        </w:tc>
        <w:tc>
          <w:tcPr>
            <w:tcW w:w="1418" w:type="dxa"/>
            <w:tcBorders>
              <w:top w:val="single" w:color="auto" w:sz="4" w:space="0"/>
              <w:left w:val="single" w:color="auto" w:sz="4" w:space="0"/>
              <w:bottom w:val="single" w:color="auto" w:sz="4" w:space="0"/>
              <w:right w:val="single" w:color="auto" w:sz="4" w:space="0"/>
            </w:tcBorders>
            <w:vAlign w:val="center"/>
          </w:tcPr>
          <w:p>
            <w:pPr>
              <w:jc w:val="right"/>
              <w:rPr>
                <w:rFonts w:hint="eastAsia" w:ascii="宋体" w:hAnsi="宋体" w:cs="Arial"/>
                <w:b w:val="0"/>
                <w:bCs w:val="0"/>
                <w:color w:val="000000"/>
                <w:kern w:val="0"/>
                <w:sz w:val="18"/>
                <w:szCs w:val="18"/>
              </w:rPr>
            </w:pPr>
          </w:p>
        </w:tc>
      </w:tr>
      <w:tr>
        <w:tblPrEx>
          <w:tblCellMar>
            <w:top w:w="0" w:type="dxa"/>
            <w:left w:w="108" w:type="dxa"/>
            <w:bottom w:w="0" w:type="dxa"/>
            <w:right w:w="108" w:type="dxa"/>
          </w:tblCellMar>
        </w:tblPrEx>
        <w:trPr>
          <w:trHeight w:val="515" w:hRule="atLeast"/>
        </w:trPr>
        <w:tc>
          <w:tcPr>
            <w:tcW w:w="143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Arial"/>
                <w:b/>
                <w:bCs/>
                <w:color w:val="000000"/>
                <w:kern w:val="0"/>
                <w:sz w:val="18"/>
                <w:szCs w:val="18"/>
              </w:rPr>
            </w:pPr>
            <w:r>
              <w:rPr>
                <w:rFonts w:hint="eastAsia" w:ascii="宋体" w:hAnsi="宋体" w:eastAsia="宋体" w:cs="宋体"/>
                <w:b/>
                <w:bCs/>
                <w:i w:val="0"/>
                <w:iCs w:val="0"/>
                <w:color w:val="000000"/>
                <w:kern w:val="0"/>
                <w:sz w:val="18"/>
                <w:szCs w:val="18"/>
                <w:u w:val="none"/>
                <w:lang w:val="en-US" w:eastAsia="zh-CN" w:bidi="ar"/>
              </w:rPr>
              <w:t>221</w:t>
            </w:r>
          </w:p>
        </w:tc>
        <w:tc>
          <w:tcPr>
            <w:tcW w:w="24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Arial"/>
                <w:b/>
                <w:bCs/>
                <w:color w:val="000000"/>
                <w:kern w:val="0"/>
                <w:sz w:val="18"/>
                <w:szCs w:val="18"/>
              </w:rPr>
            </w:pPr>
            <w:r>
              <w:rPr>
                <w:rFonts w:hint="eastAsia" w:ascii="宋体" w:hAnsi="宋体" w:eastAsia="宋体" w:cs="宋体"/>
                <w:b/>
                <w:bCs/>
                <w:i w:val="0"/>
                <w:iCs w:val="0"/>
                <w:color w:val="000000"/>
                <w:kern w:val="0"/>
                <w:sz w:val="18"/>
                <w:szCs w:val="18"/>
                <w:u w:val="none"/>
                <w:lang w:val="en-US" w:eastAsia="zh-CN" w:bidi="ar"/>
              </w:rPr>
              <w:t>住房保障支出</w:t>
            </w:r>
          </w:p>
        </w:tc>
        <w:tc>
          <w:tcPr>
            <w:tcW w:w="155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b/>
                <w:bCs/>
                <w:color w:val="000000"/>
                <w:kern w:val="0"/>
                <w:sz w:val="18"/>
                <w:szCs w:val="18"/>
              </w:rPr>
            </w:pPr>
            <w:r>
              <w:rPr>
                <w:rFonts w:hint="eastAsia" w:ascii="宋体" w:hAnsi="宋体" w:eastAsia="宋体" w:cs="宋体"/>
                <w:b/>
                <w:bCs/>
                <w:i w:val="0"/>
                <w:iCs w:val="0"/>
                <w:color w:val="000000"/>
                <w:kern w:val="0"/>
                <w:sz w:val="18"/>
                <w:szCs w:val="18"/>
                <w:u w:val="none"/>
                <w:lang w:val="en-US" w:eastAsia="zh-CN" w:bidi="ar"/>
              </w:rPr>
              <w:t>72.22</w:t>
            </w:r>
          </w:p>
        </w:tc>
        <w:tc>
          <w:tcPr>
            <w:tcW w:w="141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b/>
                <w:bCs/>
                <w:color w:val="000000"/>
                <w:kern w:val="0"/>
                <w:sz w:val="18"/>
                <w:szCs w:val="18"/>
              </w:rPr>
            </w:pPr>
            <w:r>
              <w:rPr>
                <w:rFonts w:hint="eastAsia" w:ascii="宋体" w:hAnsi="宋体" w:eastAsia="宋体" w:cs="宋体"/>
                <w:b/>
                <w:bCs/>
                <w:i w:val="0"/>
                <w:iCs w:val="0"/>
                <w:color w:val="000000"/>
                <w:kern w:val="0"/>
                <w:sz w:val="18"/>
                <w:szCs w:val="18"/>
                <w:u w:val="none"/>
                <w:lang w:val="en-US" w:eastAsia="zh-CN" w:bidi="ar"/>
              </w:rPr>
              <w:t>72.22</w:t>
            </w:r>
          </w:p>
        </w:tc>
        <w:tc>
          <w:tcPr>
            <w:tcW w:w="1418" w:type="dxa"/>
            <w:tcBorders>
              <w:top w:val="single" w:color="auto" w:sz="4" w:space="0"/>
              <w:left w:val="single" w:color="auto" w:sz="4" w:space="0"/>
              <w:bottom w:val="single" w:color="auto" w:sz="4" w:space="0"/>
              <w:right w:val="single" w:color="auto" w:sz="4" w:space="0"/>
            </w:tcBorders>
            <w:vAlign w:val="center"/>
          </w:tcPr>
          <w:p>
            <w:pPr>
              <w:jc w:val="right"/>
              <w:rPr>
                <w:rFonts w:hint="eastAsia" w:ascii="宋体" w:hAnsi="宋体" w:cs="Arial"/>
                <w:b/>
                <w:bCs/>
                <w:color w:val="000000"/>
                <w:kern w:val="0"/>
                <w:sz w:val="18"/>
                <w:szCs w:val="18"/>
              </w:rPr>
            </w:pPr>
          </w:p>
        </w:tc>
      </w:tr>
      <w:tr>
        <w:tblPrEx>
          <w:tblCellMar>
            <w:top w:w="0" w:type="dxa"/>
            <w:left w:w="108" w:type="dxa"/>
            <w:bottom w:w="0" w:type="dxa"/>
            <w:right w:w="108" w:type="dxa"/>
          </w:tblCellMar>
        </w:tblPrEx>
        <w:trPr>
          <w:trHeight w:val="540" w:hRule="atLeast"/>
        </w:trPr>
        <w:tc>
          <w:tcPr>
            <w:tcW w:w="143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Arial"/>
                <w:b/>
                <w:bCs/>
                <w:color w:val="000000"/>
                <w:kern w:val="0"/>
                <w:sz w:val="18"/>
                <w:szCs w:val="18"/>
              </w:rPr>
            </w:pPr>
            <w:r>
              <w:rPr>
                <w:rFonts w:hint="eastAsia" w:ascii="宋体" w:hAnsi="宋体" w:eastAsia="宋体" w:cs="宋体"/>
                <w:b/>
                <w:bCs/>
                <w:i w:val="0"/>
                <w:iCs w:val="0"/>
                <w:color w:val="000000"/>
                <w:kern w:val="0"/>
                <w:sz w:val="18"/>
                <w:szCs w:val="18"/>
                <w:u w:val="none"/>
                <w:lang w:val="en-US" w:eastAsia="zh-CN" w:bidi="ar"/>
              </w:rPr>
              <w:t>22102</w:t>
            </w:r>
          </w:p>
        </w:tc>
        <w:tc>
          <w:tcPr>
            <w:tcW w:w="24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Arial"/>
                <w:b/>
                <w:bCs/>
                <w:color w:val="000000"/>
                <w:kern w:val="0"/>
                <w:sz w:val="18"/>
                <w:szCs w:val="18"/>
              </w:rPr>
            </w:pPr>
            <w:r>
              <w:rPr>
                <w:rFonts w:hint="eastAsia" w:ascii="宋体" w:hAnsi="宋体" w:eastAsia="宋体" w:cs="宋体"/>
                <w:b/>
                <w:bCs/>
                <w:i w:val="0"/>
                <w:iCs w:val="0"/>
                <w:color w:val="000000"/>
                <w:kern w:val="0"/>
                <w:sz w:val="18"/>
                <w:szCs w:val="18"/>
                <w:u w:val="none"/>
                <w:lang w:val="en-US" w:eastAsia="zh-CN" w:bidi="ar"/>
              </w:rPr>
              <w:t>住房改革支出</w:t>
            </w:r>
          </w:p>
        </w:tc>
        <w:tc>
          <w:tcPr>
            <w:tcW w:w="155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b/>
                <w:bCs/>
                <w:color w:val="000000"/>
                <w:kern w:val="0"/>
                <w:sz w:val="18"/>
                <w:szCs w:val="18"/>
              </w:rPr>
            </w:pPr>
            <w:r>
              <w:rPr>
                <w:rFonts w:hint="eastAsia" w:ascii="宋体" w:hAnsi="宋体" w:eastAsia="宋体" w:cs="宋体"/>
                <w:b/>
                <w:bCs/>
                <w:i w:val="0"/>
                <w:iCs w:val="0"/>
                <w:color w:val="000000"/>
                <w:kern w:val="0"/>
                <w:sz w:val="18"/>
                <w:szCs w:val="18"/>
                <w:u w:val="none"/>
                <w:lang w:val="en-US" w:eastAsia="zh-CN" w:bidi="ar"/>
              </w:rPr>
              <w:t>72.22</w:t>
            </w:r>
          </w:p>
        </w:tc>
        <w:tc>
          <w:tcPr>
            <w:tcW w:w="141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b/>
                <w:bCs/>
                <w:color w:val="000000"/>
                <w:kern w:val="0"/>
                <w:sz w:val="18"/>
                <w:szCs w:val="18"/>
              </w:rPr>
            </w:pPr>
            <w:r>
              <w:rPr>
                <w:rFonts w:hint="eastAsia" w:ascii="宋体" w:hAnsi="宋体" w:eastAsia="宋体" w:cs="宋体"/>
                <w:b/>
                <w:bCs/>
                <w:i w:val="0"/>
                <w:iCs w:val="0"/>
                <w:color w:val="000000"/>
                <w:kern w:val="0"/>
                <w:sz w:val="18"/>
                <w:szCs w:val="18"/>
                <w:u w:val="none"/>
                <w:lang w:val="en-US" w:eastAsia="zh-CN" w:bidi="ar"/>
              </w:rPr>
              <w:t>72.22</w:t>
            </w:r>
          </w:p>
        </w:tc>
        <w:tc>
          <w:tcPr>
            <w:tcW w:w="1418" w:type="dxa"/>
            <w:tcBorders>
              <w:top w:val="single" w:color="auto" w:sz="4" w:space="0"/>
              <w:left w:val="single" w:color="auto" w:sz="4" w:space="0"/>
              <w:bottom w:val="single" w:color="auto" w:sz="4" w:space="0"/>
              <w:right w:val="single" w:color="auto" w:sz="4" w:space="0"/>
            </w:tcBorders>
            <w:vAlign w:val="center"/>
          </w:tcPr>
          <w:p>
            <w:pPr>
              <w:jc w:val="right"/>
              <w:rPr>
                <w:rFonts w:hint="eastAsia" w:ascii="宋体" w:hAnsi="宋体" w:cs="Arial"/>
                <w:b/>
                <w:bCs/>
                <w:color w:val="000000"/>
                <w:kern w:val="0"/>
                <w:sz w:val="18"/>
                <w:szCs w:val="18"/>
              </w:rPr>
            </w:pPr>
          </w:p>
        </w:tc>
      </w:tr>
      <w:tr>
        <w:tblPrEx>
          <w:tblCellMar>
            <w:top w:w="0" w:type="dxa"/>
            <w:left w:w="108" w:type="dxa"/>
            <w:bottom w:w="0" w:type="dxa"/>
            <w:right w:w="108" w:type="dxa"/>
          </w:tblCellMar>
        </w:tblPrEx>
        <w:trPr>
          <w:trHeight w:val="470" w:hRule="atLeast"/>
        </w:trPr>
        <w:tc>
          <w:tcPr>
            <w:tcW w:w="143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Arial"/>
                <w:b/>
                <w:bCs/>
                <w:color w:val="000000"/>
                <w:kern w:val="0"/>
                <w:sz w:val="18"/>
                <w:szCs w:val="18"/>
              </w:rPr>
            </w:pPr>
            <w:r>
              <w:rPr>
                <w:rFonts w:hint="eastAsia" w:ascii="宋体" w:hAnsi="宋体" w:eastAsia="宋体" w:cs="宋体"/>
                <w:i w:val="0"/>
                <w:iCs w:val="0"/>
                <w:color w:val="000000"/>
                <w:kern w:val="0"/>
                <w:sz w:val="18"/>
                <w:szCs w:val="18"/>
                <w:u w:val="none"/>
                <w:lang w:val="en-US" w:eastAsia="zh-CN" w:bidi="ar"/>
              </w:rPr>
              <w:t>2210201</w:t>
            </w:r>
          </w:p>
        </w:tc>
        <w:tc>
          <w:tcPr>
            <w:tcW w:w="24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Arial"/>
                <w:b/>
                <w:bCs/>
                <w:color w:val="000000"/>
                <w:kern w:val="0"/>
                <w:sz w:val="18"/>
                <w:szCs w:val="18"/>
              </w:rPr>
            </w:pPr>
            <w:r>
              <w:rPr>
                <w:rFonts w:hint="eastAsia" w:ascii="宋体" w:hAnsi="宋体" w:eastAsia="宋体" w:cs="宋体"/>
                <w:i w:val="0"/>
                <w:iCs w:val="0"/>
                <w:color w:val="000000"/>
                <w:kern w:val="0"/>
                <w:sz w:val="18"/>
                <w:szCs w:val="18"/>
                <w:u w:val="none"/>
                <w:lang w:val="en-US" w:eastAsia="zh-CN" w:bidi="ar"/>
              </w:rPr>
              <w:t>住房公积金</w:t>
            </w:r>
          </w:p>
        </w:tc>
        <w:tc>
          <w:tcPr>
            <w:tcW w:w="155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b/>
                <w:bCs/>
                <w:color w:val="000000"/>
                <w:kern w:val="0"/>
                <w:sz w:val="18"/>
                <w:szCs w:val="18"/>
              </w:rPr>
            </w:pPr>
            <w:r>
              <w:rPr>
                <w:rFonts w:hint="eastAsia" w:ascii="宋体" w:hAnsi="宋体" w:eastAsia="宋体" w:cs="宋体"/>
                <w:i w:val="0"/>
                <w:iCs w:val="0"/>
                <w:color w:val="000000"/>
                <w:kern w:val="0"/>
                <w:sz w:val="18"/>
                <w:szCs w:val="18"/>
                <w:u w:val="none"/>
                <w:lang w:val="en-US" w:eastAsia="zh-CN" w:bidi="ar"/>
              </w:rPr>
              <w:t>66.51</w:t>
            </w:r>
          </w:p>
        </w:tc>
        <w:tc>
          <w:tcPr>
            <w:tcW w:w="141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b/>
                <w:bCs/>
                <w:color w:val="000000"/>
                <w:kern w:val="0"/>
                <w:sz w:val="18"/>
                <w:szCs w:val="18"/>
              </w:rPr>
            </w:pPr>
            <w:r>
              <w:rPr>
                <w:rFonts w:hint="eastAsia" w:ascii="宋体" w:hAnsi="宋体" w:eastAsia="宋体" w:cs="宋体"/>
                <w:i w:val="0"/>
                <w:iCs w:val="0"/>
                <w:color w:val="000000"/>
                <w:kern w:val="0"/>
                <w:sz w:val="18"/>
                <w:szCs w:val="18"/>
                <w:u w:val="none"/>
                <w:lang w:val="en-US" w:eastAsia="zh-CN" w:bidi="ar"/>
              </w:rPr>
              <w:t>66.51</w:t>
            </w:r>
          </w:p>
        </w:tc>
        <w:tc>
          <w:tcPr>
            <w:tcW w:w="1418" w:type="dxa"/>
            <w:tcBorders>
              <w:top w:val="single" w:color="auto" w:sz="4" w:space="0"/>
              <w:left w:val="single" w:color="auto" w:sz="4" w:space="0"/>
              <w:bottom w:val="single" w:color="auto" w:sz="4" w:space="0"/>
              <w:right w:val="single" w:color="auto" w:sz="4" w:space="0"/>
            </w:tcBorders>
            <w:vAlign w:val="center"/>
          </w:tcPr>
          <w:p>
            <w:pPr>
              <w:jc w:val="right"/>
              <w:rPr>
                <w:rFonts w:hint="eastAsia" w:ascii="宋体" w:hAnsi="宋体" w:cs="Arial"/>
                <w:b w:val="0"/>
                <w:bCs w:val="0"/>
                <w:color w:val="000000"/>
                <w:kern w:val="0"/>
                <w:sz w:val="18"/>
                <w:szCs w:val="18"/>
              </w:rPr>
            </w:pPr>
          </w:p>
        </w:tc>
      </w:tr>
      <w:tr>
        <w:tblPrEx>
          <w:tblCellMar>
            <w:top w:w="0" w:type="dxa"/>
            <w:left w:w="108" w:type="dxa"/>
            <w:bottom w:w="0" w:type="dxa"/>
            <w:right w:w="108" w:type="dxa"/>
          </w:tblCellMar>
        </w:tblPrEx>
        <w:trPr>
          <w:trHeight w:val="480" w:hRule="atLeast"/>
        </w:trPr>
        <w:tc>
          <w:tcPr>
            <w:tcW w:w="143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Arial"/>
                <w:b/>
                <w:bCs/>
                <w:color w:val="000000"/>
                <w:kern w:val="0"/>
                <w:sz w:val="18"/>
                <w:szCs w:val="18"/>
              </w:rPr>
            </w:pPr>
            <w:r>
              <w:rPr>
                <w:rFonts w:hint="eastAsia" w:ascii="宋体" w:hAnsi="宋体" w:eastAsia="宋体" w:cs="宋体"/>
                <w:i w:val="0"/>
                <w:iCs w:val="0"/>
                <w:color w:val="000000"/>
                <w:kern w:val="0"/>
                <w:sz w:val="18"/>
                <w:szCs w:val="18"/>
                <w:u w:val="none"/>
                <w:lang w:val="en-US" w:eastAsia="zh-CN" w:bidi="ar"/>
              </w:rPr>
              <w:t>2210202</w:t>
            </w:r>
          </w:p>
        </w:tc>
        <w:tc>
          <w:tcPr>
            <w:tcW w:w="24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Arial"/>
                <w:b/>
                <w:bCs/>
                <w:color w:val="000000"/>
                <w:kern w:val="0"/>
                <w:sz w:val="18"/>
                <w:szCs w:val="18"/>
              </w:rPr>
            </w:pPr>
            <w:r>
              <w:rPr>
                <w:rFonts w:hint="eastAsia" w:ascii="宋体" w:hAnsi="宋体" w:eastAsia="宋体" w:cs="宋体"/>
                <w:i w:val="0"/>
                <w:iCs w:val="0"/>
                <w:color w:val="000000"/>
                <w:kern w:val="0"/>
                <w:sz w:val="18"/>
                <w:szCs w:val="18"/>
                <w:u w:val="none"/>
                <w:lang w:val="en-US" w:eastAsia="zh-CN" w:bidi="ar"/>
              </w:rPr>
              <w:t>提租补贴</w:t>
            </w:r>
          </w:p>
        </w:tc>
        <w:tc>
          <w:tcPr>
            <w:tcW w:w="155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b/>
                <w:bCs/>
                <w:color w:val="000000"/>
                <w:kern w:val="0"/>
                <w:sz w:val="18"/>
                <w:szCs w:val="18"/>
              </w:rPr>
            </w:pPr>
            <w:r>
              <w:rPr>
                <w:rFonts w:hint="eastAsia" w:ascii="宋体" w:hAnsi="宋体" w:eastAsia="宋体" w:cs="宋体"/>
                <w:i w:val="0"/>
                <w:iCs w:val="0"/>
                <w:color w:val="000000"/>
                <w:kern w:val="0"/>
                <w:sz w:val="18"/>
                <w:szCs w:val="18"/>
                <w:u w:val="none"/>
                <w:lang w:val="en-US" w:eastAsia="zh-CN" w:bidi="ar"/>
              </w:rPr>
              <w:t>5.70</w:t>
            </w:r>
          </w:p>
        </w:tc>
        <w:tc>
          <w:tcPr>
            <w:tcW w:w="141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b/>
                <w:bCs/>
                <w:color w:val="000000"/>
                <w:kern w:val="0"/>
                <w:sz w:val="18"/>
                <w:szCs w:val="18"/>
              </w:rPr>
            </w:pPr>
            <w:r>
              <w:rPr>
                <w:rFonts w:hint="eastAsia" w:ascii="宋体" w:hAnsi="宋体" w:eastAsia="宋体" w:cs="宋体"/>
                <w:i w:val="0"/>
                <w:iCs w:val="0"/>
                <w:color w:val="000000"/>
                <w:kern w:val="0"/>
                <w:sz w:val="18"/>
                <w:szCs w:val="18"/>
                <w:u w:val="none"/>
                <w:lang w:val="en-US" w:eastAsia="zh-CN" w:bidi="ar"/>
              </w:rPr>
              <w:t>5.70</w:t>
            </w:r>
          </w:p>
        </w:tc>
        <w:tc>
          <w:tcPr>
            <w:tcW w:w="1418" w:type="dxa"/>
            <w:tcBorders>
              <w:top w:val="single" w:color="auto" w:sz="4" w:space="0"/>
              <w:left w:val="single" w:color="auto" w:sz="4" w:space="0"/>
              <w:bottom w:val="single" w:color="auto" w:sz="4" w:space="0"/>
              <w:right w:val="single" w:color="auto" w:sz="4" w:space="0"/>
            </w:tcBorders>
            <w:vAlign w:val="center"/>
          </w:tcPr>
          <w:p>
            <w:pPr>
              <w:jc w:val="right"/>
              <w:rPr>
                <w:rFonts w:hint="eastAsia" w:ascii="宋体" w:hAnsi="宋体" w:cs="Arial"/>
                <w:b w:val="0"/>
                <w:bCs w:val="0"/>
                <w:color w:val="000000"/>
                <w:kern w:val="0"/>
                <w:sz w:val="18"/>
                <w:szCs w:val="18"/>
              </w:rPr>
            </w:pPr>
          </w:p>
        </w:tc>
      </w:tr>
    </w:tbl>
    <w:p>
      <w:pPr>
        <w:ind w:left="7400" w:hanging="7400" w:hangingChars="3700"/>
        <w:rPr>
          <w:rFonts w:ascii="宋体" w:cs="宋体"/>
          <w:kern w:val="0"/>
          <w:sz w:val="20"/>
          <w:szCs w:val="20"/>
        </w:rPr>
      </w:pPr>
    </w:p>
    <w:p/>
    <w:p>
      <w:pPr>
        <w:sectPr>
          <w:pgSz w:w="11906" w:h="16838"/>
          <w:pgMar w:top="1440" w:right="1797" w:bottom="1440" w:left="1797" w:header="851" w:footer="992" w:gutter="0"/>
          <w:cols w:space="720" w:num="1"/>
          <w:docGrid w:type="lines" w:linePitch="312" w:charSpace="0"/>
        </w:sectPr>
      </w:pPr>
    </w:p>
    <w:p>
      <w:pPr>
        <w:jc w:val="center"/>
        <w:rPr>
          <w:rFonts w:ascii="宋体" w:cs="宋体"/>
          <w:kern w:val="0"/>
          <w:sz w:val="20"/>
          <w:szCs w:val="20"/>
        </w:rPr>
      </w:pPr>
      <w:r>
        <w:rPr>
          <w:rFonts w:hint="eastAsia" w:ascii="宋体" w:hAnsi="宋体" w:cs="宋体"/>
          <w:kern w:val="0"/>
          <w:sz w:val="20"/>
          <w:szCs w:val="20"/>
          <w:lang w:val="en-US" w:eastAsia="zh-CN"/>
        </w:rPr>
        <w:t xml:space="preserve">                                                                                                            </w:t>
      </w:r>
      <w:r>
        <w:rPr>
          <w:rFonts w:hint="eastAsia" w:ascii="宋体" w:hAnsi="宋体" w:cs="宋体"/>
          <w:kern w:val="0"/>
          <w:sz w:val="20"/>
          <w:szCs w:val="20"/>
          <w:lang w:eastAsia="zh-CN"/>
        </w:rPr>
        <w:t>部门公开表</w:t>
      </w:r>
      <w:r>
        <w:rPr>
          <w:rFonts w:ascii="宋体" w:hAnsi="宋体" w:cs="宋体"/>
          <w:kern w:val="0"/>
          <w:sz w:val="20"/>
          <w:szCs w:val="20"/>
        </w:rPr>
        <w:t>4</w:t>
      </w:r>
    </w:p>
    <w:p>
      <w:pPr>
        <w:widowControl/>
        <w:ind w:firstLine="150" w:firstLineChars="50"/>
        <w:jc w:val="center"/>
        <w:rPr>
          <w:rFonts w:ascii="华文中宋" w:hAnsi="华文中宋" w:eastAsia="华文中宋" w:cs="宋体"/>
          <w:b/>
          <w:bCs/>
          <w:kern w:val="0"/>
          <w:sz w:val="30"/>
          <w:szCs w:val="30"/>
        </w:rPr>
      </w:pPr>
      <w:r>
        <w:rPr>
          <w:rFonts w:hint="eastAsia" w:ascii="华文中宋" w:hAnsi="华文中宋" w:eastAsia="华文中宋" w:cs="宋体"/>
          <w:b/>
          <w:bCs/>
          <w:kern w:val="0"/>
          <w:sz w:val="30"/>
          <w:szCs w:val="30"/>
          <w:lang w:eastAsia="zh-CN"/>
        </w:rPr>
        <w:t>中共宣城市委宣传部2023年</w:t>
      </w:r>
      <w:r>
        <w:rPr>
          <w:rFonts w:hint="eastAsia" w:ascii="华文中宋" w:hAnsi="华文中宋" w:eastAsia="华文中宋" w:cs="宋体"/>
          <w:b/>
          <w:bCs/>
          <w:kern w:val="0"/>
          <w:sz w:val="30"/>
          <w:szCs w:val="30"/>
        </w:rPr>
        <w:t>财政拨款收支总表</w:t>
      </w:r>
    </w:p>
    <w:p>
      <w:pPr>
        <w:spacing w:line="221" w:lineRule="auto"/>
        <w:ind w:left="20"/>
        <w:rPr>
          <w:rFonts w:ascii="宋体" w:cs="宋体"/>
          <w:kern w:val="0"/>
          <w:sz w:val="20"/>
          <w:szCs w:val="20"/>
        </w:rPr>
      </w:pPr>
      <w:r>
        <w:rPr>
          <w:rFonts w:ascii="仿宋" w:hAnsi="仿宋" w:eastAsia="仿宋" w:cs="仿宋"/>
          <w:spacing w:val="-2"/>
          <w:sz w:val="20"/>
          <w:szCs w:val="20"/>
        </w:rPr>
        <w:t>部</w:t>
      </w:r>
      <w:r>
        <w:rPr>
          <w:rFonts w:ascii="仿宋" w:hAnsi="仿宋" w:eastAsia="仿宋" w:cs="仿宋"/>
          <w:spacing w:val="-1"/>
          <w:sz w:val="20"/>
          <w:szCs w:val="20"/>
        </w:rPr>
        <w:t>门：中共宣城市委宣传部</w:t>
      </w:r>
      <w:r>
        <w:rPr>
          <w:rFonts w:hint="eastAsia" w:ascii="仿宋" w:hAnsi="仿宋" w:eastAsia="仿宋" w:cs="仿宋"/>
          <w:spacing w:val="-1"/>
          <w:sz w:val="20"/>
          <w:szCs w:val="20"/>
          <w:lang w:val="en-US" w:eastAsia="zh-CN"/>
        </w:rPr>
        <w:t xml:space="preserve">                                                                                                   </w:t>
      </w:r>
      <w:r>
        <w:rPr>
          <w:rFonts w:hint="eastAsia" w:ascii="宋体" w:hAnsi="宋体" w:cs="宋体"/>
          <w:kern w:val="0"/>
          <w:sz w:val="20"/>
          <w:szCs w:val="20"/>
          <w:lang w:val="en-US" w:eastAsia="zh-CN"/>
        </w:rPr>
        <w:t xml:space="preserve">      </w:t>
      </w:r>
      <w:r>
        <w:rPr>
          <w:rFonts w:hint="eastAsia" w:ascii="宋体" w:hAnsi="宋体" w:cs="宋体"/>
          <w:kern w:val="0"/>
          <w:sz w:val="20"/>
          <w:szCs w:val="20"/>
        </w:rPr>
        <w:t>单位：万元</w:t>
      </w:r>
    </w:p>
    <w:tbl>
      <w:tblPr>
        <w:tblStyle w:val="7"/>
        <w:tblW w:w="13906" w:type="dxa"/>
        <w:tblInd w:w="93" w:type="dxa"/>
        <w:tblLayout w:type="fixed"/>
        <w:tblCellMar>
          <w:top w:w="0" w:type="dxa"/>
          <w:left w:w="108" w:type="dxa"/>
          <w:bottom w:w="0" w:type="dxa"/>
          <w:right w:w="108" w:type="dxa"/>
        </w:tblCellMar>
      </w:tblPr>
      <w:tblGrid>
        <w:gridCol w:w="3134"/>
        <w:gridCol w:w="1417"/>
        <w:gridCol w:w="3401"/>
        <w:gridCol w:w="1276"/>
        <w:gridCol w:w="1560"/>
        <w:gridCol w:w="1417"/>
        <w:gridCol w:w="1701"/>
      </w:tblGrid>
      <w:tr>
        <w:tblPrEx>
          <w:tblCellMar>
            <w:top w:w="0" w:type="dxa"/>
            <w:left w:w="108" w:type="dxa"/>
            <w:bottom w:w="0" w:type="dxa"/>
            <w:right w:w="108" w:type="dxa"/>
          </w:tblCellMar>
        </w:tblPrEx>
        <w:trPr>
          <w:trHeight w:val="416" w:hRule="atLeast"/>
        </w:trPr>
        <w:tc>
          <w:tcPr>
            <w:tcW w:w="4551"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b/>
                <w:bCs/>
                <w:color w:val="000000"/>
                <w:kern w:val="0"/>
                <w:sz w:val="20"/>
                <w:szCs w:val="20"/>
              </w:rPr>
            </w:pPr>
            <w:r>
              <w:rPr>
                <w:rFonts w:hint="eastAsia" w:ascii="宋体" w:hAnsi="宋体" w:cs="宋体"/>
                <w:b/>
                <w:bCs/>
                <w:color w:val="000000"/>
                <w:kern w:val="0"/>
                <w:sz w:val="20"/>
                <w:szCs w:val="20"/>
              </w:rPr>
              <w:t>收入</w:t>
            </w:r>
          </w:p>
        </w:tc>
        <w:tc>
          <w:tcPr>
            <w:tcW w:w="9355" w:type="dxa"/>
            <w:gridSpan w:val="5"/>
            <w:tcBorders>
              <w:top w:val="single" w:color="auto" w:sz="4" w:space="0"/>
              <w:left w:val="nil"/>
              <w:bottom w:val="single" w:color="auto" w:sz="4" w:space="0"/>
              <w:right w:val="single" w:color="auto" w:sz="4" w:space="0"/>
            </w:tcBorders>
            <w:vAlign w:val="center"/>
          </w:tcPr>
          <w:p>
            <w:pPr>
              <w:widowControl/>
              <w:jc w:val="center"/>
              <w:rPr>
                <w:rFonts w:ascii="宋体" w:cs="宋体"/>
                <w:b/>
                <w:bCs/>
                <w:color w:val="000000"/>
                <w:kern w:val="0"/>
                <w:sz w:val="20"/>
                <w:szCs w:val="20"/>
              </w:rPr>
            </w:pPr>
            <w:r>
              <w:rPr>
                <w:rFonts w:hint="eastAsia" w:ascii="宋体" w:hAnsi="宋体" w:cs="宋体"/>
                <w:b/>
                <w:bCs/>
                <w:color w:val="000000"/>
                <w:kern w:val="0"/>
                <w:sz w:val="20"/>
                <w:szCs w:val="20"/>
              </w:rPr>
              <w:t>支出</w:t>
            </w:r>
          </w:p>
        </w:tc>
      </w:tr>
      <w:tr>
        <w:tblPrEx>
          <w:tblCellMar>
            <w:top w:w="0" w:type="dxa"/>
            <w:left w:w="108" w:type="dxa"/>
            <w:bottom w:w="0" w:type="dxa"/>
            <w:right w:w="108" w:type="dxa"/>
          </w:tblCellMar>
        </w:tblPrEx>
        <w:trPr>
          <w:trHeight w:val="647" w:hRule="atLeast"/>
        </w:trPr>
        <w:tc>
          <w:tcPr>
            <w:tcW w:w="3134" w:type="dxa"/>
            <w:tcBorders>
              <w:top w:val="nil"/>
              <w:left w:val="single" w:color="000000" w:sz="4" w:space="0"/>
              <w:bottom w:val="single" w:color="000000" w:sz="4" w:space="0"/>
              <w:right w:val="single" w:color="000000" w:sz="4" w:space="0"/>
            </w:tcBorders>
            <w:vAlign w:val="center"/>
          </w:tcPr>
          <w:p>
            <w:pPr>
              <w:widowControl/>
              <w:jc w:val="center"/>
              <w:rPr>
                <w:rFonts w:ascii="宋体" w:cs="Arial"/>
                <w:color w:val="000000"/>
                <w:kern w:val="0"/>
                <w:sz w:val="20"/>
                <w:szCs w:val="20"/>
              </w:rPr>
            </w:pPr>
            <w:r>
              <w:rPr>
                <w:rFonts w:hint="eastAsia" w:ascii="宋体" w:hAnsi="宋体" w:cs="Arial"/>
                <w:color w:val="000000"/>
                <w:kern w:val="0"/>
                <w:sz w:val="20"/>
                <w:szCs w:val="20"/>
              </w:rPr>
              <w:t>项目</w:t>
            </w:r>
          </w:p>
        </w:tc>
        <w:tc>
          <w:tcPr>
            <w:tcW w:w="1417" w:type="dxa"/>
            <w:tcBorders>
              <w:top w:val="nil"/>
              <w:left w:val="nil"/>
              <w:bottom w:val="single" w:color="000000" w:sz="4" w:space="0"/>
              <w:right w:val="single" w:color="000000" w:sz="4" w:space="0"/>
            </w:tcBorders>
            <w:vAlign w:val="center"/>
          </w:tcPr>
          <w:p>
            <w:pPr>
              <w:widowControl/>
              <w:jc w:val="center"/>
              <w:rPr>
                <w:rFonts w:ascii="宋体" w:cs="Arial"/>
                <w:color w:val="000000"/>
                <w:kern w:val="0"/>
                <w:sz w:val="20"/>
                <w:szCs w:val="20"/>
              </w:rPr>
            </w:pPr>
            <w:r>
              <w:rPr>
                <w:rFonts w:hint="eastAsia" w:ascii="宋体" w:hAnsi="宋体" w:cs="Arial"/>
                <w:color w:val="000000"/>
                <w:kern w:val="0"/>
                <w:sz w:val="20"/>
                <w:szCs w:val="20"/>
              </w:rPr>
              <w:t>预算数</w:t>
            </w:r>
          </w:p>
        </w:tc>
        <w:tc>
          <w:tcPr>
            <w:tcW w:w="3401" w:type="dxa"/>
            <w:tcBorders>
              <w:top w:val="nil"/>
              <w:left w:val="nil"/>
              <w:bottom w:val="single" w:color="000000" w:sz="4" w:space="0"/>
              <w:right w:val="single" w:color="000000" w:sz="4" w:space="0"/>
            </w:tcBorders>
            <w:vAlign w:val="center"/>
          </w:tcPr>
          <w:p>
            <w:pPr>
              <w:widowControl/>
              <w:jc w:val="center"/>
              <w:rPr>
                <w:rFonts w:ascii="宋体" w:cs="Arial"/>
                <w:color w:val="000000"/>
                <w:kern w:val="0"/>
                <w:sz w:val="20"/>
                <w:szCs w:val="20"/>
              </w:rPr>
            </w:pPr>
            <w:r>
              <w:rPr>
                <w:rFonts w:hint="eastAsia" w:ascii="宋体" w:hAnsi="宋体" w:cs="Arial"/>
                <w:color w:val="000000"/>
                <w:kern w:val="0"/>
                <w:sz w:val="20"/>
                <w:szCs w:val="20"/>
              </w:rPr>
              <w:t>项目</w:t>
            </w:r>
          </w:p>
        </w:tc>
        <w:tc>
          <w:tcPr>
            <w:tcW w:w="1276" w:type="dxa"/>
            <w:tcBorders>
              <w:top w:val="nil"/>
              <w:left w:val="nil"/>
              <w:bottom w:val="single" w:color="000000" w:sz="4" w:space="0"/>
              <w:right w:val="single" w:color="000000" w:sz="4" w:space="0"/>
            </w:tcBorders>
            <w:vAlign w:val="center"/>
          </w:tcPr>
          <w:p>
            <w:pPr>
              <w:widowControl/>
              <w:jc w:val="center"/>
              <w:rPr>
                <w:rFonts w:ascii="宋体" w:cs="Arial"/>
                <w:color w:val="000000"/>
                <w:kern w:val="0"/>
                <w:sz w:val="20"/>
                <w:szCs w:val="20"/>
              </w:rPr>
            </w:pPr>
            <w:r>
              <w:rPr>
                <w:rFonts w:hint="eastAsia" w:ascii="宋体" w:hAnsi="宋体" w:cs="Arial"/>
                <w:color w:val="000000"/>
                <w:kern w:val="0"/>
                <w:sz w:val="20"/>
                <w:szCs w:val="20"/>
              </w:rPr>
              <w:t>合计</w:t>
            </w:r>
          </w:p>
        </w:tc>
        <w:tc>
          <w:tcPr>
            <w:tcW w:w="1560" w:type="dxa"/>
            <w:tcBorders>
              <w:top w:val="nil"/>
              <w:left w:val="nil"/>
              <w:bottom w:val="single" w:color="000000" w:sz="4" w:space="0"/>
              <w:right w:val="single" w:color="000000" w:sz="4" w:space="0"/>
            </w:tcBorders>
            <w:vAlign w:val="center"/>
          </w:tcPr>
          <w:p>
            <w:pPr>
              <w:widowControl/>
              <w:jc w:val="center"/>
              <w:rPr>
                <w:rFonts w:ascii="宋体" w:cs="Arial"/>
                <w:color w:val="000000"/>
                <w:kern w:val="0"/>
                <w:sz w:val="20"/>
                <w:szCs w:val="20"/>
              </w:rPr>
            </w:pPr>
            <w:r>
              <w:rPr>
                <w:rFonts w:hint="eastAsia" w:ascii="宋体" w:hAnsi="宋体" w:cs="Arial"/>
                <w:color w:val="000000"/>
                <w:kern w:val="0"/>
                <w:sz w:val="20"/>
                <w:szCs w:val="20"/>
              </w:rPr>
              <w:t>一般公共</w:t>
            </w:r>
            <w:r>
              <w:rPr>
                <w:rFonts w:ascii="宋体" w:cs="Arial"/>
                <w:color w:val="000000"/>
                <w:kern w:val="0"/>
                <w:sz w:val="20"/>
                <w:szCs w:val="20"/>
              </w:rPr>
              <w:br w:type="textWrapping"/>
            </w:r>
            <w:r>
              <w:rPr>
                <w:rFonts w:hint="eastAsia" w:ascii="宋体" w:hAnsi="宋体" w:cs="Arial"/>
                <w:color w:val="000000"/>
                <w:kern w:val="0"/>
                <w:sz w:val="20"/>
                <w:szCs w:val="20"/>
              </w:rPr>
              <w:t>预算拨款</w:t>
            </w:r>
          </w:p>
        </w:tc>
        <w:tc>
          <w:tcPr>
            <w:tcW w:w="1417" w:type="dxa"/>
            <w:tcBorders>
              <w:top w:val="nil"/>
              <w:left w:val="nil"/>
              <w:bottom w:val="single" w:color="000000" w:sz="4" w:space="0"/>
              <w:right w:val="single" w:color="000000" w:sz="4" w:space="0"/>
            </w:tcBorders>
            <w:vAlign w:val="center"/>
          </w:tcPr>
          <w:p>
            <w:pPr>
              <w:widowControl/>
              <w:jc w:val="center"/>
              <w:rPr>
                <w:rFonts w:ascii="宋体" w:cs="Arial"/>
                <w:color w:val="000000"/>
                <w:kern w:val="0"/>
                <w:sz w:val="20"/>
                <w:szCs w:val="20"/>
              </w:rPr>
            </w:pPr>
            <w:r>
              <w:rPr>
                <w:rFonts w:hint="eastAsia" w:ascii="宋体" w:hAnsi="宋体" w:cs="Arial"/>
                <w:color w:val="000000"/>
                <w:kern w:val="0"/>
                <w:sz w:val="20"/>
                <w:szCs w:val="20"/>
              </w:rPr>
              <w:t>政府性基金</w:t>
            </w:r>
            <w:r>
              <w:rPr>
                <w:rFonts w:ascii="宋体" w:cs="Arial"/>
                <w:color w:val="000000"/>
                <w:kern w:val="0"/>
                <w:sz w:val="20"/>
                <w:szCs w:val="20"/>
              </w:rPr>
              <w:br w:type="textWrapping"/>
            </w:r>
            <w:r>
              <w:rPr>
                <w:rFonts w:hint="eastAsia" w:ascii="宋体" w:hAnsi="宋体" w:cs="Arial"/>
                <w:color w:val="000000"/>
                <w:kern w:val="0"/>
                <w:sz w:val="20"/>
                <w:szCs w:val="20"/>
              </w:rPr>
              <w:t>预算拨款</w:t>
            </w:r>
          </w:p>
        </w:tc>
        <w:tc>
          <w:tcPr>
            <w:tcW w:w="1701" w:type="dxa"/>
            <w:tcBorders>
              <w:top w:val="nil"/>
              <w:left w:val="nil"/>
              <w:bottom w:val="single" w:color="000000" w:sz="4" w:space="0"/>
              <w:right w:val="single" w:color="000000" w:sz="4" w:space="0"/>
            </w:tcBorders>
            <w:vAlign w:val="center"/>
          </w:tcPr>
          <w:p>
            <w:pPr>
              <w:widowControl/>
              <w:jc w:val="center"/>
              <w:rPr>
                <w:rFonts w:ascii="宋体" w:cs="Arial"/>
                <w:color w:val="000000"/>
                <w:kern w:val="0"/>
                <w:sz w:val="20"/>
                <w:szCs w:val="20"/>
              </w:rPr>
            </w:pPr>
            <w:r>
              <w:rPr>
                <w:rFonts w:hint="eastAsia" w:ascii="宋体" w:hAnsi="宋体" w:cs="Arial"/>
                <w:color w:val="000000"/>
                <w:kern w:val="0"/>
                <w:sz w:val="20"/>
                <w:szCs w:val="20"/>
              </w:rPr>
              <w:t>国有资本经</w:t>
            </w:r>
            <w:r>
              <w:rPr>
                <w:rFonts w:ascii="宋体" w:cs="Arial"/>
                <w:color w:val="000000"/>
                <w:kern w:val="0"/>
                <w:sz w:val="20"/>
                <w:szCs w:val="20"/>
              </w:rPr>
              <w:br w:type="textWrapping"/>
            </w:r>
            <w:r>
              <w:rPr>
                <w:rFonts w:hint="eastAsia" w:ascii="宋体" w:hAnsi="宋体" w:cs="Arial"/>
                <w:color w:val="000000"/>
                <w:kern w:val="0"/>
                <w:sz w:val="20"/>
                <w:szCs w:val="20"/>
              </w:rPr>
              <w:t>营预算拨款</w:t>
            </w:r>
          </w:p>
        </w:tc>
      </w:tr>
      <w:tr>
        <w:tblPrEx>
          <w:tblCellMar>
            <w:top w:w="0" w:type="dxa"/>
            <w:left w:w="108" w:type="dxa"/>
            <w:bottom w:w="0" w:type="dxa"/>
            <w:right w:w="108" w:type="dxa"/>
          </w:tblCellMar>
        </w:tblPrEx>
        <w:trPr>
          <w:trHeight w:val="363" w:hRule="atLeast"/>
        </w:trPr>
        <w:tc>
          <w:tcPr>
            <w:tcW w:w="3134" w:type="dxa"/>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一、一般公共预算拨款收入</w:t>
            </w:r>
          </w:p>
        </w:tc>
        <w:tc>
          <w:tcPr>
            <w:tcW w:w="1417"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702.72</w:t>
            </w:r>
          </w:p>
        </w:tc>
        <w:tc>
          <w:tcPr>
            <w:tcW w:w="3401" w:type="dxa"/>
            <w:tcBorders>
              <w:top w:val="nil"/>
              <w:left w:val="nil"/>
              <w:bottom w:val="single" w:color="000000" w:sz="4" w:space="0"/>
              <w:right w:val="single" w:color="000000" w:sz="4" w:space="0"/>
            </w:tcBorders>
            <w:vAlign w:val="center"/>
          </w:tcPr>
          <w:p>
            <w:pPr>
              <w:widowControl/>
              <w:jc w:val="left"/>
              <w:rPr>
                <w:rFonts w:cs="Arial"/>
                <w:color w:val="000000"/>
                <w:sz w:val="20"/>
                <w:szCs w:val="20"/>
              </w:rPr>
            </w:pPr>
            <w:r>
              <w:rPr>
                <w:rFonts w:hint="eastAsia" w:cs="Arial"/>
                <w:color w:val="000000"/>
                <w:sz w:val="20"/>
                <w:szCs w:val="20"/>
              </w:rPr>
              <w:t>一、一般公共服务支出</w:t>
            </w:r>
          </w:p>
        </w:tc>
        <w:tc>
          <w:tcPr>
            <w:tcW w:w="1276"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Arial"/>
                <w:color w:val="000000"/>
                <w:kern w:val="0"/>
                <w:sz w:val="18"/>
                <w:szCs w:val="18"/>
              </w:rPr>
            </w:pPr>
            <w:r>
              <w:rPr>
                <w:rFonts w:hint="eastAsia" w:ascii="宋体" w:hAnsi="宋体" w:eastAsia="宋体" w:cs="宋体"/>
                <w:i w:val="0"/>
                <w:iCs w:val="0"/>
                <w:color w:val="000000"/>
                <w:kern w:val="0"/>
                <w:sz w:val="18"/>
                <w:szCs w:val="18"/>
                <w:u w:val="none"/>
                <w:lang w:val="en-US" w:eastAsia="zh-CN" w:bidi="ar"/>
              </w:rPr>
              <w:t>477.47</w:t>
            </w:r>
          </w:p>
        </w:tc>
        <w:tc>
          <w:tcPr>
            <w:tcW w:w="1560"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Arial"/>
                <w:color w:val="000000"/>
                <w:kern w:val="0"/>
                <w:sz w:val="18"/>
                <w:szCs w:val="18"/>
              </w:rPr>
            </w:pPr>
            <w:r>
              <w:rPr>
                <w:rFonts w:hint="eastAsia" w:ascii="宋体" w:hAnsi="宋体" w:eastAsia="宋体" w:cs="宋体"/>
                <w:i w:val="0"/>
                <w:iCs w:val="0"/>
                <w:color w:val="000000"/>
                <w:kern w:val="0"/>
                <w:sz w:val="18"/>
                <w:szCs w:val="18"/>
                <w:u w:val="none"/>
                <w:lang w:val="en-US" w:eastAsia="zh-CN" w:bidi="ar"/>
              </w:rPr>
              <w:t>477.47</w:t>
            </w:r>
          </w:p>
        </w:tc>
        <w:tc>
          <w:tcPr>
            <w:tcW w:w="1417"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1701"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363" w:hRule="atLeast"/>
        </w:trPr>
        <w:tc>
          <w:tcPr>
            <w:tcW w:w="3134" w:type="dxa"/>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其中：国库管理非税收入</w:t>
            </w:r>
          </w:p>
        </w:tc>
        <w:tc>
          <w:tcPr>
            <w:tcW w:w="1417"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0"/>
                <w:szCs w:val="20"/>
              </w:rPr>
            </w:pPr>
            <w:r>
              <w:rPr>
                <w:rFonts w:hint="eastAsia" w:ascii="宋体" w:hAnsi="宋体" w:cs="Arial"/>
                <w:color w:val="000000"/>
                <w:kern w:val="0"/>
                <w:sz w:val="20"/>
                <w:szCs w:val="20"/>
              </w:rPr>
              <w:t>　</w:t>
            </w:r>
          </w:p>
        </w:tc>
        <w:tc>
          <w:tcPr>
            <w:tcW w:w="3401" w:type="dxa"/>
            <w:tcBorders>
              <w:top w:val="nil"/>
              <w:left w:val="nil"/>
              <w:bottom w:val="single" w:color="000000" w:sz="4" w:space="0"/>
              <w:right w:val="single" w:color="000000" w:sz="4" w:space="0"/>
            </w:tcBorders>
            <w:vAlign w:val="center"/>
          </w:tcPr>
          <w:p>
            <w:pPr>
              <w:widowControl/>
              <w:jc w:val="left"/>
              <w:rPr>
                <w:rFonts w:cs="Arial"/>
                <w:color w:val="000000"/>
                <w:sz w:val="20"/>
                <w:szCs w:val="20"/>
              </w:rPr>
            </w:pPr>
            <w:r>
              <w:rPr>
                <w:rFonts w:hint="eastAsia" w:cs="Arial"/>
                <w:color w:val="000000"/>
                <w:sz w:val="20"/>
                <w:szCs w:val="20"/>
              </w:rPr>
              <w:t>二、外交支出</w:t>
            </w:r>
          </w:p>
        </w:tc>
        <w:tc>
          <w:tcPr>
            <w:tcW w:w="1276" w:type="dxa"/>
            <w:tcBorders>
              <w:top w:val="nil"/>
              <w:left w:val="nil"/>
              <w:bottom w:val="single" w:color="000000" w:sz="4" w:space="0"/>
              <w:right w:val="single" w:color="000000" w:sz="4" w:space="0"/>
            </w:tcBorders>
            <w:vAlign w:val="center"/>
          </w:tcPr>
          <w:p>
            <w:pPr>
              <w:jc w:val="right"/>
              <w:rPr>
                <w:rFonts w:ascii="宋体" w:cs="Arial"/>
                <w:color w:val="000000"/>
                <w:kern w:val="0"/>
                <w:sz w:val="18"/>
                <w:szCs w:val="18"/>
              </w:rPr>
            </w:pPr>
          </w:p>
        </w:tc>
        <w:tc>
          <w:tcPr>
            <w:tcW w:w="1560" w:type="dxa"/>
            <w:tcBorders>
              <w:top w:val="nil"/>
              <w:left w:val="nil"/>
              <w:bottom w:val="single" w:color="000000" w:sz="4" w:space="0"/>
              <w:right w:val="single" w:color="000000" w:sz="4" w:space="0"/>
            </w:tcBorders>
            <w:vAlign w:val="center"/>
          </w:tcPr>
          <w:p>
            <w:pPr>
              <w:jc w:val="right"/>
              <w:rPr>
                <w:rFonts w:ascii="宋体" w:cs="Arial"/>
                <w:color w:val="000000"/>
                <w:kern w:val="0"/>
                <w:sz w:val="18"/>
                <w:szCs w:val="18"/>
              </w:rPr>
            </w:pPr>
          </w:p>
        </w:tc>
        <w:tc>
          <w:tcPr>
            <w:tcW w:w="1417"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1701"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363" w:hRule="atLeast"/>
        </w:trPr>
        <w:tc>
          <w:tcPr>
            <w:tcW w:w="3134" w:type="dxa"/>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二、政府性基金预算拨款收入</w:t>
            </w:r>
          </w:p>
        </w:tc>
        <w:tc>
          <w:tcPr>
            <w:tcW w:w="1417"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0"/>
                <w:szCs w:val="20"/>
              </w:rPr>
            </w:pPr>
            <w:r>
              <w:rPr>
                <w:rFonts w:hint="eastAsia" w:ascii="宋体" w:hAnsi="宋体" w:cs="Arial"/>
                <w:color w:val="000000"/>
                <w:kern w:val="0"/>
                <w:sz w:val="20"/>
                <w:szCs w:val="20"/>
              </w:rPr>
              <w:t>　</w:t>
            </w:r>
          </w:p>
        </w:tc>
        <w:tc>
          <w:tcPr>
            <w:tcW w:w="3401" w:type="dxa"/>
            <w:tcBorders>
              <w:top w:val="nil"/>
              <w:left w:val="nil"/>
              <w:bottom w:val="single" w:color="000000" w:sz="4" w:space="0"/>
              <w:right w:val="single" w:color="000000" w:sz="4" w:space="0"/>
            </w:tcBorders>
            <w:vAlign w:val="center"/>
          </w:tcPr>
          <w:p>
            <w:pPr>
              <w:widowControl/>
              <w:jc w:val="left"/>
              <w:rPr>
                <w:rFonts w:cs="Arial"/>
                <w:color w:val="000000"/>
                <w:sz w:val="20"/>
                <w:szCs w:val="20"/>
              </w:rPr>
            </w:pPr>
            <w:r>
              <w:rPr>
                <w:rFonts w:hint="eastAsia" w:cs="Arial"/>
                <w:color w:val="000000"/>
                <w:sz w:val="20"/>
                <w:szCs w:val="20"/>
              </w:rPr>
              <w:t>三、国防支出</w:t>
            </w:r>
          </w:p>
        </w:tc>
        <w:tc>
          <w:tcPr>
            <w:tcW w:w="1276" w:type="dxa"/>
            <w:tcBorders>
              <w:top w:val="nil"/>
              <w:left w:val="nil"/>
              <w:bottom w:val="single" w:color="000000" w:sz="4" w:space="0"/>
              <w:right w:val="single" w:color="000000" w:sz="4" w:space="0"/>
            </w:tcBorders>
            <w:vAlign w:val="center"/>
          </w:tcPr>
          <w:p>
            <w:pPr>
              <w:jc w:val="right"/>
              <w:rPr>
                <w:rFonts w:ascii="宋体" w:cs="Arial"/>
                <w:color w:val="000000"/>
                <w:kern w:val="0"/>
                <w:sz w:val="18"/>
                <w:szCs w:val="18"/>
              </w:rPr>
            </w:pPr>
          </w:p>
        </w:tc>
        <w:tc>
          <w:tcPr>
            <w:tcW w:w="1560" w:type="dxa"/>
            <w:tcBorders>
              <w:top w:val="nil"/>
              <w:left w:val="nil"/>
              <w:bottom w:val="single" w:color="000000" w:sz="4" w:space="0"/>
              <w:right w:val="single" w:color="000000" w:sz="4" w:space="0"/>
            </w:tcBorders>
            <w:vAlign w:val="center"/>
          </w:tcPr>
          <w:p>
            <w:pPr>
              <w:jc w:val="right"/>
              <w:rPr>
                <w:rFonts w:ascii="宋体" w:cs="Arial"/>
                <w:color w:val="000000"/>
                <w:kern w:val="0"/>
                <w:sz w:val="18"/>
                <w:szCs w:val="18"/>
              </w:rPr>
            </w:pPr>
          </w:p>
        </w:tc>
        <w:tc>
          <w:tcPr>
            <w:tcW w:w="1417"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1701"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363" w:hRule="atLeast"/>
        </w:trPr>
        <w:tc>
          <w:tcPr>
            <w:tcW w:w="3134" w:type="dxa"/>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三、国有资本经营预算拨款收入</w:t>
            </w:r>
          </w:p>
        </w:tc>
        <w:tc>
          <w:tcPr>
            <w:tcW w:w="1417" w:type="dxa"/>
            <w:tcBorders>
              <w:top w:val="nil"/>
              <w:left w:val="nil"/>
              <w:bottom w:val="single" w:color="000000" w:sz="4" w:space="0"/>
              <w:right w:val="single" w:color="000000" w:sz="4" w:space="0"/>
            </w:tcBorders>
            <w:shd w:val="clear" w:color="000000" w:fill="FFFFFF"/>
            <w:vAlign w:val="center"/>
          </w:tcPr>
          <w:p>
            <w:pPr>
              <w:widowControl/>
              <w:jc w:val="right"/>
              <w:rPr>
                <w:rFonts w:ascii="宋体" w:cs="Arial"/>
                <w:color w:val="000000"/>
                <w:kern w:val="0"/>
                <w:sz w:val="20"/>
                <w:szCs w:val="20"/>
              </w:rPr>
            </w:pPr>
            <w:r>
              <w:rPr>
                <w:rFonts w:hint="eastAsia" w:ascii="宋体" w:hAnsi="宋体" w:cs="Arial"/>
                <w:color w:val="000000"/>
                <w:kern w:val="0"/>
                <w:sz w:val="20"/>
                <w:szCs w:val="20"/>
              </w:rPr>
              <w:t>　</w:t>
            </w:r>
          </w:p>
        </w:tc>
        <w:tc>
          <w:tcPr>
            <w:tcW w:w="3401" w:type="dxa"/>
            <w:tcBorders>
              <w:top w:val="nil"/>
              <w:left w:val="nil"/>
              <w:bottom w:val="single" w:color="000000" w:sz="4" w:space="0"/>
              <w:right w:val="single" w:color="000000" w:sz="4" w:space="0"/>
            </w:tcBorders>
            <w:vAlign w:val="center"/>
          </w:tcPr>
          <w:p>
            <w:pPr>
              <w:widowControl/>
              <w:jc w:val="left"/>
              <w:rPr>
                <w:rFonts w:cs="Arial"/>
                <w:color w:val="000000"/>
                <w:sz w:val="20"/>
                <w:szCs w:val="20"/>
              </w:rPr>
            </w:pPr>
            <w:r>
              <w:rPr>
                <w:rFonts w:hint="eastAsia" w:cs="Arial"/>
                <w:color w:val="000000"/>
                <w:sz w:val="20"/>
                <w:szCs w:val="20"/>
              </w:rPr>
              <w:t>四、公共安全支出</w:t>
            </w:r>
          </w:p>
        </w:tc>
        <w:tc>
          <w:tcPr>
            <w:tcW w:w="1276" w:type="dxa"/>
            <w:tcBorders>
              <w:top w:val="nil"/>
              <w:left w:val="nil"/>
              <w:bottom w:val="single" w:color="000000" w:sz="4" w:space="0"/>
              <w:right w:val="single" w:color="000000" w:sz="4" w:space="0"/>
            </w:tcBorders>
            <w:vAlign w:val="center"/>
          </w:tcPr>
          <w:p>
            <w:pPr>
              <w:jc w:val="right"/>
              <w:rPr>
                <w:rFonts w:ascii="宋体" w:cs="Arial"/>
                <w:color w:val="000000"/>
                <w:kern w:val="0"/>
                <w:sz w:val="18"/>
                <w:szCs w:val="18"/>
              </w:rPr>
            </w:pPr>
          </w:p>
        </w:tc>
        <w:tc>
          <w:tcPr>
            <w:tcW w:w="1560" w:type="dxa"/>
            <w:tcBorders>
              <w:top w:val="nil"/>
              <w:left w:val="nil"/>
              <w:bottom w:val="single" w:color="000000" w:sz="4" w:space="0"/>
              <w:right w:val="single" w:color="000000" w:sz="4" w:space="0"/>
            </w:tcBorders>
            <w:vAlign w:val="center"/>
          </w:tcPr>
          <w:p>
            <w:pPr>
              <w:jc w:val="right"/>
              <w:rPr>
                <w:rFonts w:ascii="宋体" w:cs="Arial"/>
                <w:color w:val="000000"/>
                <w:kern w:val="0"/>
                <w:sz w:val="18"/>
                <w:szCs w:val="18"/>
              </w:rPr>
            </w:pPr>
          </w:p>
        </w:tc>
        <w:tc>
          <w:tcPr>
            <w:tcW w:w="1417"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1701"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363" w:hRule="atLeast"/>
        </w:trPr>
        <w:tc>
          <w:tcPr>
            <w:tcW w:w="3134" w:type="dxa"/>
            <w:tcBorders>
              <w:top w:val="nil"/>
              <w:left w:val="single" w:color="000000" w:sz="4" w:space="0"/>
              <w:bottom w:val="single" w:color="000000" w:sz="4" w:space="0"/>
              <w:right w:val="single" w:color="000000" w:sz="4" w:space="0"/>
            </w:tcBorders>
            <w:vAlign w:val="center"/>
          </w:tcPr>
          <w:p>
            <w:pPr>
              <w:widowControl/>
              <w:jc w:val="left"/>
              <w:rPr>
                <w:rFonts w:ascii="宋体" w:cs="Arial"/>
                <w:b/>
                <w:bCs/>
                <w:color w:val="000000"/>
                <w:kern w:val="0"/>
                <w:sz w:val="24"/>
                <w:szCs w:val="24"/>
              </w:rPr>
            </w:pPr>
            <w:r>
              <w:rPr>
                <w:rFonts w:hint="eastAsia" w:ascii="宋体" w:hAnsi="宋体" w:cs="Arial"/>
                <w:b/>
                <w:bCs/>
                <w:color w:val="000000"/>
                <w:kern w:val="0"/>
                <w:sz w:val="24"/>
                <w:szCs w:val="24"/>
              </w:rPr>
              <w:t>　</w:t>
            </w:r>
          </w:p>
        </w:tc>
        <w:tc>
          <w:tcPr>
            <w:tcW w:w="1417"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4"/>
                <w:szCs w:val="24"/>
              </w:rPr>
            </w:pPr>
            <w:r>
              <w:rPr>
                <w:rFonts w:hint="eastAsia" w:ascii="宋体" w:hAnsi="宋体" w:cs="Arial"/>
                <w:color w:val="000000"/>
                <w:kern w:val="0"/>
                <w:sz w:val="24"/>
                <w:szCs w:val="24"/>
              </w:rPr>
              <w:t>　</w:t>
            </w:r>
          </w:p>
        </w:tc>
        <w:tc>
          <w:tcPr>
            <w:tcW w:w="3401" w:type="dxa"/>
            <w:tcBorders>
              <w:top w:val="nil"/>
              <w:left w:val="nil"/>
              <w:bottom w:val="single" w:color="000000" w:sz="4" w:space="0"/>
              <w:right w:val="single" w:color="000000" w:sz="4" w:space="0"/>
            </w:tcBorders>
            <w:vAlign w:val="center"/>
          </w:tcPr>
          <w:p>
            <w:pPr>
              <w:widowControl/>
              <w:jc w:val="left"/>
              <w:rPr>
                <w:rFonts w:cs="Arial"/>
                <w:color w:val="000000"/>
                <w:sz w:val="20"/>
                <w:szCs w:val="20"/>
              </w:rPr>
            </w:pPr>
            <w:r>
              <w:rPr>
                <w:rFonts w:hint="eastAsia" w:cs="Arial"/>
                <w:color w:val="000000"/>
                <w:sz w:val="20"/>
                <w:szCs w:val="20"/>
              </w:rPr>
              <w:t>五、教育支出</w:t>
            </w:r>
          </w:p>
        </w:tc>
        <w:tc>
          <w:tcPr>
            <w:tcW w:w="1276" w:type="dxa"/>
            <w:tcBorders>
              <w:top w:val="nil"/>
              <w:left w:val="nil"/>
              <w:bottom w:val="single" w:color="000000" w:sz="4" w:space="0"/>
              <w:right w:val="single" w:color="000000" w:sz="4" w:space="0"/>
            </w:tcBorders>
            <w:vAlign w:val="center"/>
          </w:tcPr>
          <w:p>
            <w:pPr>
              <w:jc w:val="right"/>
              <w:rPr>
                <w:rFonts w:ascii="宋体" w:cs="Arial"/>
                <w:color w:val="000000"/>
                <w:kern w:val="0"/>
                <w:sz w:val="18"/>
                <w:szCs w:val="18"/>
              </w:rPr>
            </w:pPr>
          </w:p>
        </w:tc>
        <w:tc>
          <w:tcPr>
            <w:tcW w:w="1560" w:type="dxa"/>
            <w:tcBorders>
              <w:top w:val="nil"/>
              <w:left w:val="nil"/>
              <w:bottom w:val="single" w:color="000000" w:sz="4" w:space="0"/>
              <w:right w:val="single" w:color="000000" w:sz="4" w:space="0"/>
            </w:tcBorders>
            <w:vAlign w:val="center"/>
          </w:tcPr>
          <w:p>
            <w:pPr>
              <w:jc w:val="right"/>
              <w:rPr>
                <w:rFonts w:ascii="宋体" w:cs="Arial"/>
                <w:color w:val="000000"/>
                <w:kern w:val="0"/>
                <w:sz w:val="18"/>
                <w:szCs w:val="18"/>
              </w:rPr>
            </w:pPr>
          </w:p>
        </w:tc>
        <w:tc>
          <w:tcPr>
            <w:tcW w:w="1417"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1701"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363" w:hRule="atLeast"/>
        </w:trPr>
        <w:tc>
          <w:tcPr>
            <w:tcW w:w="3134" w:type="dxa"/>
            <w:tcBorders>
              <w:top w:val="nil"/>
              <w:left w:val="single" w:color="000000" w:sz="4" w:space="0"/>
              <w:bottom w:val="single" w:color="000000" w:sz="4" w:space="0"/>
              <w:right w:val="single" w:color="000000" w:sz="4" w:space="0"/>
            </w:tcBorders>
            <w:vAlign w:val="center"/>
          </w:tcPr>
          <w:p>
            <w:pPr>
              <w:widowControl/>
              <w:jc w:val="left"/>
              <w:rPr>
                <w:rFonts w:ascii="宋体" w:cs="Arial"/>
                <w:b/>
                <w:bCs/>
                <w:color w:val="000000"/>
                <w:kern w:val="0"/>
                <w:sz w:val="24"/>
                <w:szCs w:val="24"/>
              </w:rPr>
            </w:pPr>
            <w:r>
              <w:rPr>
                <w:rFonts w:hint="eastAsia" w:ascii="宋体" w:hAnsi="宋体" w:cs="Arial"/>
                <w:b/>
                <w:bCs/>
                <w:color w:val="000000"/>
                <w:kern w:val="0"/>
                <w:sz w:val="24"/>
                <w:szCs w:val="24"/>
              </w:rPr>
              <w:t>　</w:t>
            </w:r>
          </w:p>
        </w:tc>
        <w:tc>
          <w:tcPr>
            <w:tcW w:w="1417"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4"/>
                <w:szCs w:val="24"/>
              </w:rPr>
            </w:pPr>
            <w:r>
              <w:rPr>
                <w:rFonts w:hint="eastAsia" w:ascii="宋体" w:hAnsi="宋体" w:cs="Arial"/>
                <w:color w:val="000000"/>
                <w:kern w:val="0"/>
                <w:sz w:val="24"/>
                <w:szCs w:val="24"/>
              </w:rPr>
              <w:t>　</w:t>
            </w:r>
          </w:p>
        </w:tc>
        <w:tc>
          <w:tcPr>
            <w:tcW w:w="3401" w:type="dxa"/>
            <w:tcBorders>
              <w:top w:val="nil"/>
              <w:left w:val="nil"/>
              <w:bottom w:val="single" w:color="000000" w:sz="4" w:space="0"/>
              <w:right w:val="single" w:color="000000" w:sz="4" w:space="0"/>
            </w:tcBorders>
            <w:vAlign w:val="center"/>
          </w:tcPr>
          <w:p>
            <w:pPr>
              <w:widowControl/>
              <w:jc w:val="left"/>
              <w:rPr>
                <w:rFonts w:cs="Arial"/>
                <w:color w:val="000000"/>
                <w:sz w:val="20"/>
                <w:szCs w:val="20"/>
              </w:rPr>
            </w:pPr>
            <w:r>
              <w:rPr>
                <w:rFonts w:hint="eastAsia" w:cs="Arial"/>
                <w:color w:val="000000"/>
                <w:sz w:val="20"/>
                <w:szCs w:val="20"/>
              </w:rPr>
              <w:t>六、科学技术支出</w:t>
            </w:r>
          </w:p>
        </w:tc>
        <w:tc>
          <w:tcPr>
            <w:tcW w:w="1276" w:type="dxa"/>
            <w:tcBorders>
              <w:top w:val="nil"/>
              <w:left w:val="nil"/>
              <w:bottom w:val="single" w:color="000000" w:sz="4" w:space="0"/>
              <w:right w:val="single" w:color="000000" w:sz="4" w:space="0"/>
            </w:tcBorders>
            <w:vAlign w:val="center"/>
          </w:tcPr>
          <w:p>
            <w:pPr>
              <w:jc w:val="right"/>
              <w:rPr>
                <w:rFonts w:ascii="宋体" w:cs="Arial"/>
                <w:color w:val="000000"/>
                <w:kern w:val="0"/>
                <w:sz w:val="18"/>
                <w:szCs w:val="18"/>
              </w:rPr>
            </w:pPr>
          </w:p>
        </w:tc>
        <w:tc>
          <w:tcPr>
            <w:tcW w:w="1560" w:type="dxa"/>
            <w:tcBorders>
              <w:top w:val="nil"/>
              <w:left w:val="nil"/>
              <w:bottom w:val="single" w:color="000000" w:sz="4" w:space="0"/>
              <w:right w:val="single" w:color="000000" w:sz="4" w:space="0"/>
            </w:tcBorders>
            <w:vAlign w:val="center"/>
          </w:tcPr>
          <w:p>
            <w:pPr>
              <w:jc w:val="right"/>
              <w:rPr>
                <w:rFonts w:ascii="宋体" w:cs="Arial"/>
                <w:color w:val="000000"/>
                <w:kern w:val="0"/>
                <w:sz w:val="18"/>
                <w:szCs w:val="18"/>
              </w:rPr>
            </w:pPr>
          </w:p>
        </w:tc>
        <w:tc>
          <w:tcPr>
            <w:tcW w:w="1417"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1701"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363" w:hRule="atLeast"/>
        </w:trPr>
        <w:tc>
          <w:tcPr>
            <w:tcW w:w="3134" w:type="dxa"/>
            <w:tcBorders>
              <w:top w:val="nil"/>
              <w:left w:val="single" w:color="000000" w:sz="4" w:space="0"/>
              <w:bottom w:val="single" w:color="000000" w:sz="4" w:space="0"/>
              <w:right w:val="single" w:color="000000" w:sz="4" w:space="0"/>
            </w:tcBorders>
            <w:vAlign w:val="center"/>
          </w:tcPr>
          <w:p>
            <w:pPr>
              <w:widowControl/>
              <w:jc w:val="left"/>
              <w:rPr>
                <w:rFonts w:ascii="宋体" w:cs="Arial"/>
                <w:b/>
                <w:bCs/>
                <w:color w:val="000000"/>
                <w:kern w:val="0"/>
                <w:sz w:val="24"/>
                <w:szCs w:val="24"/>
              </w:rPr>
            </w:pPr>
            <w:r>
              <w:rPr>
                <w:rFonts w:hint="eastAsia" w:ascii="宋体" w:hAnsi="宋体" w:cs="Arial"/>
                <w:b/>
                <w:bCs/>
                <w:color w:val="000000"/>
                <w:kern w:val="0"/>
                <w:sz w:val="24"/>
                <w:szCs w:val="24"/>
              </w:rPr>
              <w:t>　</w:t>
            </w:r>
          </w:p>
        </w:tc>
        <w:tc>
          <w:tcPr>
            <w:tcW w:w="1417" w:type="dxa"/>
            <w:tcBorders>
              <w:top w:val="nil"/>
              <w:left w:val="nil"/>
              <w:bottom w:val="nil"/>
              <w:right w:val="nil"/>
            </w:tcBorders>
            <w:vAlign w:val="bottom"/>
          </w:tcPr>
          <w:p>
            <w:pPr>
              <w:widowControl/>
              <w:jc w:val="left"/>
              <w:rPr>
                <w:rFonts w:cs="Arial"/>
                <w:color w:val="000000"/>
                <w:kern w:val="0"/>
                <w:sz w:val="22"/>
              </w:rPr>
            </w:pPr>
          </w:p>
        </w:tc>
        <w:tc>
          <w:tcPr>
            <w:tcW w:w="3401" w:type="dxa"/>
            <w:tcBorders>
              <w:top w:val="nil"/>
              <w:left w:val="single" w:color="000000" w:sz="4" w:space="0"/>
              <w:bottom w:val="single" w:color="000000" w:sz="4" w:space="0"/>
              <w:right w:val="single" w:color="000000" w:sz="4" w:space="0"/>
            </w:tcBorders>
            <w:vAlign w:val="center"/>
          </w:tcPr>
          <w:p>
            <w:pPr>
              <w:widowControl/>
              <w:jc w:val="left"/>
              <w:rPr>
                <w:rFonts w:cs="Arial"/>
                <w:color w:val="000000"/>
                <w:sz w:val="20"/>
                <w:szCs w:val="20"/>
              </w:rPr>
            </w:pPr>
            <w:r>
              <w:rPr>
                <w:rFonts w:hint="eastAsia" w:cs="Arial"/>
                <w:color w:val="000000"/>
                <w:sz w:val="20"/>
                <w:szCs w:val="20"/>
              </w:rPr>
              <w:t>七、文化旅游体育与传媒支出</w:t>
            </w:r>
          </w:p>
        </w:tc>
        <w:tc>
          <w:tcPr>
            <w:tcW w:w="1276"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Arial"/>
                <w:color w:val="000000"/>
                <w:kern w:val="0"/>
                <w:sz w:val="18"/>
                <w:szCs w:val="18"/>
              </w:rPr>
            </w:pPr>
            <w:r>
              <w:rPr>
                <w:rFonts w:hint="eastAsia" w:ascii="宋体" w:hAnsi="宋体" w:eastAsia="宋体" w:cs="宋体"/>
                <w:i w:val="0"/>
                <w:iCs w:val="0"/>
                <w:color w:val="000000"/>
                <w:kern w:val="0"/>
                <w:sz w:val="18"/>
                <w:szCs w:val="18"/>
                <w:u w:val="none"/>
                <w:lang w:val="en-US" w:eastAsia="zh-CN" w:bidi="ar"/>
              </w:rPr>
              <w:t>170.49</w:t>
            </w:r>
          </w:p>
        </w:tc>
        <w:tc>
          <w:tcPr>
            <w:tcW w:w="1560"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Arial"/>
                <w:color w:val="000000"/>
                <w:kern w:val="0"/>
                <w:sz w:val="18"/>
                <w:szCs w:val="18"/>
              </w:rPr>
            </w:pPr>
            <w:r>
              <w:rPr>
                <w:rFonts w:hint="eastAsia" w:ascii="宋体" w:hAnsi="宋体" w:eastAsia="宋体" w:cs="宋体"/>
                <w:i w:val="0"/>
                <w:iCs w:val="0"/>
                <w:color w:val="000000"/>
                <w:kern w:val="0"/>
                <w:sz w:val="18"/>
                <w:szCs w:val="18"/>
                <w:u w:val="none"/>
                <w:lang w:val="en-US" w:eastAsia="zh-CN" w:bidi="ar"/>
              </w:rPr>
              <w:t>170.49</w:t>
            </w:r>
          </w:p>
        </w:tc>
        <w:tc>
          <w:tcPr>
            <w:tcW w:w="1417"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1701"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363" w:hRule="atLeast"/>
        </w:trPr>
        <w:tc>
          <w:tcPr>
            <w:tcW w:w="3134" w:type="dxa"/>
            <w:tcBorders>
              <w:top w:val="nil"/>
              <w:left w:val="single" w:color="000000" w:sz="4" w:space="0"/>
              <w:bottom w:val="single" w:color="000000" w:sz="4" w:space="0"/>
              <w:right w:val="single" w:color="000000" w:sz="4" w:space="0"/>
            </w:tcBorders>
            <w:vAlign w:val="center"/>
          </w:tcPr>
          <w:p>
            <w:pPr>
              <w:widowControl/>
              <w:jc w:val="left"/>
              <w:rPr>
                <w:rFonts w:ascii="宋体" w:cs="Arial"/>
                <w:b/>
                <w:bCs/>
                <w:color w:val="000000"/>
                <w:kern w:val="0"/>
                <w:sz w:val="24"/>
                <w:szCs w:val="24"/>
              </w:rPr>
            </w:pPr>
            <w:r>
              <w:rPr>
                <w:rFonts w:hint="eastAsia" w:ascii="宋体" w:hAnsi="宋体" w:cs="Arial"/>
                <w:b/>
                <w:bCs/>
                <w:color w:val="000000"/>
                <w:kern w:val="0"/>
                <w:sz w:val="24"/>
                <w:szCs w:val="24"/>
              </w:rPr>
              <w:t>　</w:t>
            </w:r>
          </w:p>
        </w:tc>
        <w:tc>
          <w:tcPr>
            <w:tcW w:w="1417" w:type="dxa"/>
            <w:tcBorders>
              <w:top w:val="single" w:color="000000" w:sz="4" w:space="0"/>
              <w:left w:val="nil"/>
              <w:bottom w:val="single" w:color="000000" w:sz="4" w:space="0"/>
              <w:right w:val="single" w:color="000000" w:sz="4" w:space="0"/>
            </w:tcBorders>
            <w:vAlign w:val="center"/>
          </w:tcPr>
          <w:p>
            <w:pPr>
              <w:widowControl/>
              <w:jc w:val="right"/>
              <w:rPr>
                <w:rFonts w:ascii="宋体" w:cs="Arial"/>
                <w:color w:val="000000"/>
                <w:kern w:val="0"/>
                <w:sz w:val="24"/>
                <w:szCs w:val="24"/>
              </w:rPr>
            </w:pPr>
            <w:r>
              <w:rPr>
                <w:rFonts w:hint="eastAsia" w:ascii="宋体" w:hAnsi="宋体" w:cs="Arial"/>
                <w:color w:val="000000"/>
                <w:kern w:val="0"/>
                <w:sz w:val="24"/>
                <w:szCs w:val="24"/>
              </w:rPr>
              <w:t>　</w:t>
            </w:r>
          </w:p>
        </w:tc>
        <w:tc>
          <w:tcPr>
            <w:tcW w:w="3401" w:type="dxa"/>
            <w:tcBorders>
              <w:top w:val="nil"/>
              <w:left w:val="nil"/>
              <w:bottom w:val="single" w:color="000000" w:sz="4" w:space="0"/>
              <w:right w:val="single" w:color="000000" w:sz="4" w:space="0"/>
            </w:tcBorders>
            <w:vAlign w:val="center"/>
          </w:tcPr>
          <w:p>
            <w:pPr>
              <w:widowControl/>
              <w:jc w:val="left"/>
              <w:rPr>
                <w:rFonts w:cs="Arial"/>
                <w:color w:val="000000"/>
                <w:sz w:val="20"/>
                <w:szCs w:val="20"/>
              </w:rPr>
            </w:pPr>
            <w:r>
              <w:rPr>
                <w:rFonts w:hint="eastAsia" w:cs="Arial"/>
                <w:color w:val="000000"/>
                <w:sz w:val="20"/>
                <w:szCs w:val="20"/>
              </w:rPr>
              <w:t>八、社会保障和就业支出</w:t>
            </w:r>
          </w:p>
        </w:tc>
        <w:tc>
          <w:tcPr>
            <w:tcW w:w="1276"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Arial"/>
                <w:color w:val="000000"/>
                <w:kern w:val="0"/>
                <w:sz w:val="18"/>
                <w:szCs w:val="18"/>
              </w:rPr>
            </w:pPr>
            <w:r>
              <w:rPr>
                <w:rFonts w:hint="eastAsia" w:ascii="宋体" w:hAnsi="宋体" w:eastAsia="宋体" w:cs="宋体"/>
                <w:i w:val="0"/>
                <w:iCs w:val="0"/>
                <w:color w:val="000000"/>
                <w:kern w:val="0"/>
                <w:sz w:val="18"/>
                <w:szCs w:val="18"/>
                <w:u w:val="none"/>
                <w:lang w:val="en-US" w:eastAsia="zh-CN" w:bidi="ar"/>
              </w:rPr>
              <w:t>139.22</w:t>
            </w:r>
          </w:p>
        </w:tc>
        <w:tc>
          <w:tcPr>
            <w:tcW w:w="1560"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Arial"/>
                <w:color w:val="000000"/>
                <w:kern w:val="0"/>
                <w:sz w:val="18"/>
                <w:szCs w:val="18"/>
              </w:rPr>
            </w:pPr>
            <w:r>
              <w:rPr>
                <w:rFonts w:hint="eastAsia" w:ascii="宋体" w:hAnsi="宋体" w:eastAsia="宋体" w:cs="宋体"/>
                <w:i w:val="0"/>
                <w:iCs w:val="0"/>
                <w:color w:val="000000"/>
                <w:kern w:val="0"/>
                <w:sz w:val="18"/>
                <w:szCs w:val="18"/>
                <w:u w:val="none"/>
                <w:lang w:val="en-US" w:eastAsia="zh-CN" w:bidi="ar"/>
              </w:rPr>
              <w:t>139.22</w:t>
            </w:r>
          </w:p>
        </w:tc>
        <w:tc>
          <w:tcPr>
            <w:tcW w:w="1417"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1701"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363" w:hRule="atLeast"/>
        </w:trPr>
        <w:tc>
          <w:tcPr>
            <w:tcW w:w="3134" w:type="dxa"/>
            <w:tcBorders>
              <w:top w:val="nil"/>
              <w:left w:val="single" w:color="000000" w:sz="4" w:space="0"/>
              <w:bottom w:val="single" w:color="000000" w:sz="4" w:space="0"/>
              <w:right w:val="single" w:color="000000" w:sz="4" w:space="0"/>
            </w:tcBorders>
            <w:vAlign w:val="center"/>
          </w:tcPr>
          <w:p>
            <w:pPr>
              <w:widowControl/>
              <w:jc w:val="left"/>
              <w:rPr>
                <w:rFonts w:ascii="宋体" w:cs="Arial"/>
                <w:b/>
                <w:bCs/>
                <w:color w:val="000000"/>
                <w:kern w:val="0"/>
                <w:sz w:val="24"/>
                <w:szCs w:val="24"/>
              </w:rPr>
            </w:pPr>
            <w:r>
              <w:rPr>
                <w:rFonts w:hint="eastAsia" w:ascii="宋体" w:hAnsi="宋体" w:cs="Arial"/>
                <w:b/>
                <w:bCs/>
                <w:color w:val="000000"/>
                <w:kern w:val="0"/>
                <w:sz w:val="24"/>
                <w:szCs w:val="24"/>
              </w:rPr>
              <w:t>　</w:t>
            </w:r>
          </w:p>
        </w:tc>
        <w:tc>
          <w:tcPr>
            <w:tcW w:w="1417"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4"/>
                <w:szCs w:val="24"/>
              </w:rPr>
            </w:pPr>
            <w:r>
              <w:rPr>
                <w:rFonts w:hint="eastAsia" w:ascii="宋体" w:hAnsi="宋体" w:cs="Arial"/>
                <w:color w:val="000000"/>
                <w:kern w:val="0"/>
                <w:sz w:val="24"/>
                <w:szCs w:val="24"/>
              </w:rPr>
              <w:t>　</w:t>
            </w:r>
          </w:p>
        </w:tc>
        <w:tc>
          <w:tcPr>
            <w:tcW w:w="3401" w:type="dxa"/>
            <w:tcBorders>
              <w:top w:val="nil"/>
              <w:left w:val="nil"/>
              <w:bottom w:val="single" w:color="000000" w:sz="4" w:space="0"/>
              <w:right w:val="single" w:color="000000" w:sz="4" w:space="0"/>
            </w:tcBorders>
            <w:vAlign w:val="center"/>
          </w:tcPr>
          <w:p>
            <w:pPr>
              <w:widowControl/>
              <w:jc w:val="left"/>
              <w:rPr>
                <w:rFonts w:cs="Arial"/>
                <w:color w:val="000000"/>
                <w:sz w:val="20"/>
                <w:szCs w:val="20"/>
              </w:rPr>
            </w:pPr>
            <w:r>
              <w:rPr>
                <w:rFonts w:hint="eastAsia" w:cs="Arial"/>
                <w:color w:val="000000"/>
                <w:sz w:val="20"/>
                <w:szCs w:val="20"/>
              </w:rPr>
              <w:t>九、社会保险基金支出</w:t>
            </w:r>
          </w:p>
        </w:tc>
        <w:tc>
          <w:tcPr>
            <w:tcW w:w="1276" w:type="dxa"/>
            <w:tcBorders>
              <w:top w:val="nil"/>
              <w:left w:val="nil"/>
              <w:bottom w:val="single" w:color="000000" w:sz="4" w:space="0"/>
              <w:right w:val="single" w:color="000000" w:sz="4" w:space="0"/>
            </w:tcBorders>
            <w:vAlign w:val="center"/>
          </w:tcPr>
          <w:p>
            <w:pPr>
              <w:jc w:val="right"/>
              <w:rPr>
                <w:rFonts w:ascii="宋体" w:cs="Arial"/>
                <w:color w:val="000000"/>
                <w:kern w:val="0"/>
                <w:sz w:val="18"/>
                <w:szCs w:val="18"/>
              </w:rPr>
            </w:pPr>
          </w:p>
        </w:tc>
        <w:tc>
          <w:tcPr>
            <w:tcW w:w="1560" w:type="dxa"/>
            <w:tcBorders>
              <w:top w:val="nil"/>
              <w:left w:val="nil"/>
              <w:bottom w:val="single" w:color="000000" w:sz="4" w:space="0"/>
              <w:right w:val="single" w:color="000000" w:sz="4" w:space="0"/>
            </w:tcBorders>
            <w:vAlign w:val="center"/>
          </w:tcPr>
          <w:p>
            <w:pPr>
              <w:jc w:val="right"/>
              <w:rPr>
                <w:rFonts w:ascii="宋体" w:cs="Arial"/>
                <w:color w:val="000000"/>
                <w:kern w:val="0"/>
                <w:sz w:val="18"/>
                <w:szCs w:val="18"/>
              </w:rPr>
            </w:pPr>
          </w:p>
        </w:tc>
        <w:tc>
          <w:tcPr>
            <w:tcW w:w="1417"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1701"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363" w:hRule="atLeast"/>
        </w:trPr>
        <w:tc>
          <w:tcPr>
            <w:tcW w:w="3134" w:type="dxa"/>
            <w:tcBorders>
              <w:top w:val="nil"/>
              <w:left w:val="single" w:color="000000" w:sz="4" w:space="0"/>
              <w:bottom w:val="single" w:color="000000" w:sz="4" w:space="0"/>
              <w:right w:val="single" w:color="000000" w:sz="4" w:space="0"/>
            </w:tcBorders>
            <w:vAlign w:val="center"/>
          </w:tcPr>
          <w:p>
            <w:pPr>
              <w:widowControl/>
              <w:jc w:val="left"/>
              <w:rPr>
                <w:rFonts w:ascii="宋体" w:cs="Arial"/>
                <w:b/>
                <w:bCs/>
                <w:color w:val="000000"/>
                <w:kern w:val="0"/>
                <w:sz w:val="24"/>
                <w:szCs w:val="24"/>
              </w:rPr>
            </w:pPr>
            <w:r>
              <w:rPr>
                <w:rFonts w:hint="eastAsia" w:ascii="宋体" w:hAnsi="宋体" w:cs="Arial"/>
                <w:b/>
                <w:bCs/>
                <w:color w:val="000000"/>
                <w:kern w:val="0"/>
                <w:sz w:val="24"/>
                <w:szCs w:val="24"/>
              </w:rPr>
              <w:t>　</w:t>
            </w:r>
          </w:p>
        </w:tc>
        <w:tc>
          <w:tcPr>
            <w:tcW w:w="1417" w:type="dxa"/>
            <w:tcBorders>
              <w:top w:val="nil"/>
              <w:left w:val="nil"/>
              <w:bottom w:val="single" w:color="000000" w:sz="4" w:space="0"/>
              <w:right w:val="single" w:color="000000" w:sz="4" w:space="0"/>
            </w:tcBorders>
            <w:vAlign w:val="bottom"/>
          </w:tcPr>
          <w:p>
            <w:pPr>
              <w:widowControl/>
              <w:jc w:val="left"/>
              <w:rPr>
                <w:rFonts w:cs="Arial"/>
                <w:color w:val="000000"/>
                <w:kern w:val="0"/>
                <w:sz w:val="22"/>
              </w:rPr>
            </w:pPr>
            <w:r>
              <w:rPr>
                <w:rFonts w:hint="eastAsia" w:cs="Arial"/>
                <w:color w:val="000000"/>
                <w:kern w:val="0"/>
                <w:sz w:val="22"/>
              </w:rPr>
              <w:t>　</w:t>
            </w:r>
          </w:p>
        </w:tc>
        <w:tc>
          <w:tcPr>
            <w:tcW w:w="3401" w:type="dxa"/>
            <w:tcBorders>
              <w:top w:val="nil"/>
              <w:left w:val="nil"/>
              <w:bottom w:val="single" w:color="000000" w:sz="4" w:space="0"/>
              <w:right w:val="single" w:color="000000" w:sz="4" w:space="0"/>
            </w:tcBorders>
            <w:vAlign w:val="center"/>
          </w:tcPr>
          <w:p>
            <w:pPr>
              <w:widowControl/>
              <w:jc w:val="left"/>
              <w:rPr>
                <w:rFonts w:cs="Arial"/>
                <w:color w:val="000000"/>
                <w:sz w:val="20"/>
                <w:szCs w:val="20"/>
              </w:rPr>
            </w:pPr>
            <w:r>
              <w:rPr>
                <w:rFonts w:hint="eastAsia" w:cs="Arial"/>
                <w:color w:val="000000"/>
                <w:sz w:val="20"/>
                <w:szCs w:val="20"/>
              </w:rPr>
              <w:t>十、卫生健康支出</w:t>
            </w:r>
          </w:p>
        </w:tc>
        <w:tc>
          <w:tcPr>
            <w:tcW w:w="1276"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Arial"/>
                <w:color w:val="000000"/>
                <w:kern w:val="0"/>
                <w:sz w:val="18"/>
                <w:szCs w:val="18"/>
              </w:rPr>
            </w:pPr>
            <w:r>
              <w:rPr>
                <w:rFonts w:hint="eastAsia" w:ascii="宋体" w:hAnsi="宋体" w:eastAsia="宋体" w:cs="宋体"/>
                <w:i w:val="0"/>
                <w:iCs w:val="0"/>
                <w:color w:val="000000"/>
                <w:kern w:val="0"/>
                <w:sz w:val="18"/>
                <w:szCs w:val="18"/>
                <w:u w:val="none"/>
                <w:lang w:val="en-US" w:eastAsia="zh-CN" w:bidi="ar"/>
              </w:rPr>
              <w:t>13.81</w:t>
            </w:r>
          </w:p>
        </w:tc>
        <w:tc>
          <w:tcPr>
            <w:tcW w:w="1560"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Arial"/>
                <w:color w:val="000000"/>
                <w:kern w:val="0"/>
                <w:sz w:val="18"/>
                <w:szCs w:val="18"/>
              </w:rPr>
            </w:pPr>
            <w:r>
              <w:rPr>
                <w:rFonts w:hint="eastAsia" w:ascii="宋体" w:hAnsi="宋体" w:eastAsia="宋体" w:cs="宋体"/>
                <w:i w:val="0"/>
                <w:iCs w:val="0"/>
                <w:color w:val="000000"/>
                <w:kern w:val="0"/>
                <w:sz w:val="18"/>
                <w:szCs w:val="18"/>
                <w:u w:val="none"/>
                <w:lang w:val="en-US" w:eastAsia="zh-CN" w:bidi="ar"/>
              </w:rPr>
              <w:t>13.81</w:t>
            </w:r>
          </w:p>
        </w:tc>
        <w:tc>
          <w:tcPr>
            <w:tcW w:w="1417"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1701"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363" w:hRule="atLeast"/>
        </w:trPr>
        <w:tc>
          <w:tcPr>
            <w:tcW w:w="3134" w:type="dxa"/>
            <w:tcBorders>
              <w:top w:val="nil"/>
              <w:left w:val="single" w:color="000000" w:sz="4" w:space="0"/>
              <w:bottom w:val="single" w:color="000000" w:sz="4" w:space="0"/>
              <w:right w:val="single" w:color="000000" w:sz="4" w:space="0"/>
            </w:tcBorders>
            <w:vAlign w:val="center"/>
          </w:tcPr>
          <w:p>
            <w:pPr>
              <w:widowControl/>
              <w:jc w:val="left"/>
              <w:rPr>
                <w:rFonts w:ascii="宋体" w:cs="Arial"/>
                <w:b/>
                <w:bCs/>
                <w:color w:val="000000"/>
                <w:kern w:val="0"/>
                <w:sz w:val="24"/>
                <w:szCs w:val="24"/>
              </w:rPr>
            </w:pPr>
            <w:r>
              <w:rPr>
                <w:rFonts w:hint="eastAsia" w:ascii="宋体" w:hAnsi="宋体" w:cs="Arial"/>
                <w:b/>
                <w:bCs/>
                <w:color w:val="000000"/>
                <w:kern w:val="0"/>
                <w:sz w:val="24"/>
                <w:szCs w:val="24"/>
              </w:rPr>
              <w:t>　</w:t>
            </w:r>
          </w:p>
        </w:tc>
        <w:tc>
          <w:tcPr>
            <w:tcW w:w="1417" w:type="dxa"/>
            <w:tcBorders>
              <w:top w:val="nil"/>
              <w:left w:val="nil"/>
              <w:bottom w:val="single" w:color="000000" w:sz="4" w:space="0"/>
              <w:right w:val="single" w:color="000000" w:sz="4" w:space="0"/>
            </w:tcBorders>
            <w:vAlign w:val="bottom"/>
          </w:tcPr>
          <w:p>
            <w:pPr>
              <w:widowControl/>
              <w:jc w:val="left"/>
              <w:rPr>
                <w:rFonts w:cs="Arial"/>
                <w:color w:val="000000"/>
                <w:kern w:val="0"/>
                <w:sz w:val="22"/>
              </w:rPr>
            </w:pPr>
            <w:r>
              <w:rPr>
                <w:rFonts w:hint="eastAsia" w:cs="Arial"/>
                <w:color w:val="000000"/>
                <w:kern w:val="0"/>
                <w:sz w:val="22"/>
              </w:rPr>
              <w:t>　</w:t>
            </w:r>
          </w:p>
        </w:tc>
        <w:tc>
          <w:tcPr>
            <w:tcW w:w="3401" w:type="dxa"/>
            <w:tcBorders>
              <w:top w:val="nil"/>
              <w:left w:val="nil"/>
              <w:bottom w:val="single" w:color="000000" w:sz="4" w:space="0"/>
              <w:right w:val="single" w:color="000000" w:sz="4" w:space="0"/>
            </w:tcBorders>
            <w:vAlign w:val="center"/>
          </w:tcPr>
          <w:p>
            <w:pPr>
              <w:widowControl/>
              <w:jc w:val="left"/>
              <w:rPr>
                <w:rFonts w:cs="Arial"/>
                <w:color w:val="000000"/>
                <w:sz w:val="20"/>
                <w:szCs w:val="20"/>
              </w:rPr>
            </w:pPr>
            <w:r>
              <w:rPr>
                <w:rFonts w:hint="eastAsia" w:cs="Arial"/>
                <w:color w:val="000000"/>
                <w:sz w:val="20"/>
                <w:szCs w:val="20"/>
              </w:rPr>
              <w:t>十一、节能环保支出</w:t>
            </w:r>
          </w:p>
        </w:tc>
        <w:tc>
          <w:tcPr>
            <w:tcW w:w="1276" w:type="dxa"/>
            <w:tcBorders>
              <w:top w:val="nil"/>
              <w:left w:val="nil"/>
              <w:bottom w:val="single" w:color="000000" w:sz="4" w:space="0"/>
              <w:right w:val="single" w:color="000000" w:sz="4" w:space="0"/>
            </w:tcBorders>
            <w:vAlign w:val="center"/>
          </w:tcPr>
          <w:p>
            <w:pPr>
              <w:jc w:val="right"/>
              <w:rPr>
                <w:rFonts w:ascii="宋体" w:cs="Arial"/>
                <w:color w:val="000000"/>
                <w:kern w:val="0"/>
                <w:sz w:val="18"/>
                <w:szCs w:val="18"/>
              </w:rPr>
            </w:pPr>
          </w:p>
        </w:tc>
        <w:tc>
          <w:tcPr>
            <w:tcW w:w="1560" w:type="dxa"/>
            <w:tcBorders>
              <w:top w:val="nil"/>
              <w:left w:val="nil"/>
              <w:bottom w:val="single" w:color="000000" w:sz="4" w:space="0"/>
              <w:right w:val="single" w:color="000000" w:sz="4" w:space="0"/>
            </w:tcBorders>
            <w:vAlign w:val="center"/>
          </w:tcPr>
          <w:p>
            <w:pPr>
              <w:jc w:val="right"/>
              <w:rPr>
                <w:rFonts w:ascii="宋体" w:cs="Arial"/>
                <w:color w:val="000000"/>
                <w:kern w:val="0"/>
                <w:sz w:val="18"/>
                <w:szCs w:val="18"/>
              </w:rPr>
            </w:pPr>
          </w:p>
        </w:tc>
        <w:tc>
          <w:tcPr>
            <w:tcW w:w="1417"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1701"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363" w:hRule="atLeast"/>
        </w:trPr>
        <w:tc>
          <w:tcPr>
            <w:tcW w:w="3134" w:type="dxa"/>
            <w:tcBorders>
              <w:top w:val="nil"/>
              <w:left w:val="single" w:color="000000" w:sz="4" w:space="0"/>
              <w:bottom w:val="single" w:color="000000" w:sz="4" w:space="0"/>
              <w:right w:val="single" w:color="000000" w:sz="4" w:space="0"/>
            </w:tcBorders>
            <w:vAlign w:val="center"/>
          </w:tcPr>
          <w:p>
            <w:pPr>
              <w:widowControl/>
              <w:jc w:val="left"/>
              <w:rPr>
                <w:rFonts w:ascii="宋体" w:cs="Arial"/>
                <w:b/>
                <w:bCs/>
                <w:color w:val="000000"/>
                <w:kern w:val="0"/>
                <w:sz w:val="24"/>
                <w:szCs w:val="24"/>
              </w:rPr>
            </w:pPr>
            <w:r>
              <w:rPr>
                <w:rFonts w:hint="eastAsia" w:ascii="宋体" w:hAnsi="宋体" w:cs="Arial"/>
                <w:b/>
                <w:bCs/>
                <w:color w:val="000000"/>
                <w:kern w:val="0"/>
                <w:sz w:val="24"/>
                <w:szCs w:val="24"/>
              </w:rPr>
              <w:t>　</w:t>
            </w:r>
          </w:p>
        </w:tc>
        <w:tc>
          <w:tcPr>
            <w:tcW w:w="1417" w:type="dxa"/>
            <w:tcBorders>
              <w:top w:val="nil"/>
              <w:left w:val="nil"/>
              <w:bottom w:val="single" w:color="000000" w:sz="4" w:space="0"/>
              <w:right w:val="single" w:color="000000" w:sz="4" w:space="0"/>
            </w:tcBorders>
            <w:vAlign w:val="bottom"/>
          </w:tcPr>
          <w:p>
            <w:pPr>
              <w:widowControl/>
              <w:jc w:val="left"/>
              <w:rPr>
                <w:rFonts w:cs="Arial"/>
                <w:color w:val="000000"/>
                <w:kern w:val="0"/>
                <w:sz w:val="22"/>
              </w:rPr>
            </w:pPr>
            <w:r>
              <w:rPr>
                <w:rFonts w:hint="eastAsia" w:cs="Arial"/>
                <w:color w:val="000000"/>
                <w:kern w:val="0"/>
                <w:sz w:val="22"/>
              </w:rPr>
              <w:t>　</w:t>
            </w:r>
          </w:p>
        </w:tc>
        <w:tc>
          <w:tcPr>
            <w:tcW w:w="3401" w:type="dxa"/>
            <w:tcBorders>
              <w:top w:val="nil"/>
              <w:left w:val="nil"/>
              <w:bottom w:val="single" w:color="000000" w:sz="4" w:space="0"/>
              <w:right w:val="single" w:color="000000" w:sz="4" w:space="0"/>
            </w:tcBorders>
            <w:vAlign w:val="center"/>
          </w:tcPr>
          <w:p>
            <w:pPr>
              <w:widowControl/>
              <w:jc w:val="left"/>
              <w:rPr>
                <w:rFonts w:cs="Arial"/>
                <w:color w:val="000000"/>
                <w:sz w:val="20"/>
                <w:szCs w:val="20"/>
              </w:rPr>
            </w:pPr>
            <w:r>
              <w:rPr>
                <w:rFonts w:hint="eastAsia" w:cs="Arial"/>
                <w:color w:val="000000"/>
                <w:sz w:val="20"/>
                <w:szCs w:val="20"/>
              </w:rPr>
              <w:t>十二、城乡社区支出</w:t>
            </w:r>
          </w:p>
        </w:tc>
        <w:tc>
          <w:tcPr>
            <w:tcW w:w="1276" w:type="dxa"/>
            <w:tcBorders>
              <w:top w:val="nil"/>
              <w:left w:val="nil"/>
              <w:bottom w:val="single" w:color="000000" w:sz="4" w:space="0"/>
              <w:right w:val="single" w:color="000000" w:sz="4" w:space="0"/>
            </w:tcBorders>
            <w:vAlign w:val="center"/>
          </w:tcPr>
          <w:p>
            <w:pPr>
              <w:jc w:val="right"/>
              <w:rPr>
                <w:rFonts w:ascii="宋体" w:cs="Arial"/>
                <w:color w:val="000000"/>
                <w:kern w:val="0"/>
                <w:sz w:val="18"/>
                <w:szCs w:val="18"/>
              </w:rPr>
            </w:pPr>
          </w:p>
        </w:tc>
        <w:tc>
          <w:tcPr>
            <w:tcW w:w="1560" w:type="dxa"/>
            <w:tcBorders>
              <w:top w:val="nil"/>
              <w:left w:val="nil"/>
              <w:bottom w:val="single" w:color="000000" w:sz="4" w:space="0"/>
              <w:right w:val="single" w:color="000000" w:sz="4" w:space="0"/>
            </w:tcBorders>
            <w:vAlign w:val="center"/>
          </w:tcPr>
          <w:p>
            <w:pPr>
              <w:jc w:val="right"/>
              <w:rPr>
                <w:rFonts w:ascii="宋体" w:cs="Arial"/>
                <w:color w:val="000000"/>
                <w:kern w:val="0"/>
                <w:sz w:val="18"/>
                <w:szCs w:val="18"/>
              </w:rPr>
            </w:pPr>
          </w:p>
        </w:tc>
        <w:tc>
          <w:tcPr>
            <w:tcW w:w="1417"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1701"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363" w:hRule="atLeast"/>
        </w:trPr>
        <w:tc>
          <w:tcPr>
            <w:tcW w:w="3134" w:type="dxa"/>
            <w:tcBorders>
              <w:top w:val="nil"/>
              <w:left w:val="single" w:color="000000" w:sz="4" w:space="0"/>
              <w:bottom w:val="single" w:color="000000" w:sz="4" w:space="0"/>
              <w:right w:val="single" w:color="000000" w:sz="4" w:space="0"/>
            </w:tcBorders>
            <w:vAlign w:val="center"/>
          </w:tcPr>
          <w:p>
            <w:pPr>
              <w:widowControl/>
              <w:jc w:val="left"/>
              <w:rPr>
                <w:rFonts w:ascii="宋体" w:cs="Arial"/>
                <w:b/>
                <w:bCs/>
                <w:color w:val="000000"/>
                <w:kern w:val="0"/>
                <w:sz w:val="24"/>
                <w:szCs w:val="24"/>
              </w:rPr>
            </w:pPr>
            <w:r>
              <w:rPr>
                <w:rFonts w:hint="eastAsia" w:ascii="宋体" w:hAnsi="宋体" w:cs="Arial"/>
                <w:b/>
                <w:bCs/>
                <w:color w:val="000000"/>
                <w:kern w:val="0"/>
                <w:sz w:val="24"/>
                <w:szCs w:val="24"/>
              </w:rPr>
              <w:t>　</w:t>
            </w:r>
          </w:p>
        </w:tc>
        <w:tc>
          <w:tcPr>
            <w:tcW w:w="1417" w:type="dxa"/>
            <w:tcBorders>
              <w:top w:val="nil"/>
              <w:left w:val="nil"/>
              <w:bottom w:val="single" w:color="000000" w:sz="4" w:space="0"/>
              <w:right w:val="single" w:color="000000" w:sz="4" w:space="0"/>
            </w:tcBorders>
            <w:vAlign w:val="bottom"/>
          </w:tcPr>
          <w:p>
            <w:pPr>
              <w:widowControl/>
              <w:jc w:val="left"/>
              <w:rPr>
                <w:rFonts w:cs="Arial"/>
                <w:color w:val="000000"/>
                <w:kern w:val="0"/>
                <w:sz w:val="22"/>
              </w:rPr>
            </w:pPr>
            <w:r>
              <w:rPr>
                <w:rFonts w:hint="eastAsia" w:cs="Arial"/>
                <w:color w:val="000000"/>
                <w:kern w:val="0"/>
                <w:sz w:val="22"/>
              </w:rPr>
              <w:t>　</w:t>
            </w:r>
          </w:p>
        </w:tc>
        <w:tc>
          <w:tcPr>
            <w:tcW w:w="3401" w:type="dxa"/>
            <w:tcBorders>
              <w:top w:val="nil"/>
              <w:left w:val="nil"/>
              <w:bottom w:val="single" w:color="000000" w:sz="4" w:space="0"/>
              <w:right w:val="single" w:color="000000" w:sz="4" w:space="0"/>
            </w:tcBorders>
            <w:vAlign w:val="center"/>
          </w:tcPr>
          <w:p>
            <w:pPr>
              <w:widowControl/>
              <w:jc w:val="left"/>
              <w:rPr>
                <w:rFonts w:cs="Arial"/>
                <w:color w:val="000000"/>
                <w:sz w:val="20"/>
                <w:szCs w:val="20"/>
              </w:rPr>
            </w:pPr>
            <w:r>
              <w:rPr>
                <w:rFonts w:hint="eastAsia" w:cs="Arial"/>
                <w:color w:val="000000"/>
                <w:sz w:val="20"/>
                <w:szCs w:val="20"/>
              </w:rPr>
              <w:t>十三、农林水支出</w:t>
            </w:r>
          </w:p>
        </w:tc>
        <w:tc>
          <w:tcPr>
            <w:tcW w:w="1276" w:type="dxa"/>
            <w:tcBorders>
              <w:top w:val="nil"/>
              <w:left w:val="nil"/>
              <w:bottom w:val="single" w:color="000000" w:sz="4" w:space="0"/>
              <w:right w:val="single" w:color="000000" w:sz="4" w:space="0"/>
            </w:tcBorders>
            <w:vAlign w:val="center"/>
          </w:tcPr>
          <w:p>
            <w:pPr>
              <w:jc w:val="right"/>
              <w:rPr>
                <w:rFonts w:ascii="宋体" w:cs="Arial"/>
                <w:color w:val="000000"/>
                <w:kern w:val="0"/>
                <w:sz w:val="18"/>
                <w:szCs w:val="18"/>
              </w:rPr>
            </w:pPr>
          </w:p>
        </w:tc>
        <w:tc>
          <w:tcPr>
            <w:tcW w:w="1560" w:type="dxa"/>
            <w:tcBorders>
              <w:top w:val="nil"/>
              <w:left w:val="nil"/>
              <w:bottom w:val="single" w:color="000000" w:sz="4" w:space="0"/>
              <w:right w:val="single" w:color="000000" w:sz="4" w:space="0"/>
            </w:tcBorders>
            <w:vAlign w:val="center"/>
          </w:tcPr>
          <w:p>
            <w:pPr>
              <w:jc w:val="right"/>
              <w:rPr>
                <w:rFonts w:ascii="宋体" w:cs="Arial"/>
                <w:color w:val="000000"/>
                <w:kern w:val="0"/>
                <w:sz w:val="18"/>
                <w:szCs w:val="18"/>
              </w:rPr>
            </w:pPr>
          </w:p>
        </w:tc>
        <w:tc>
          <w:tcPr>
            <w:tcW w:w="1417"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1701"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363" w:hRule="atLeast"/>
        </w:trPr>
        <w:tc>
          <w:tcPr>
            <w:tcW w:w="3134" w:type="dxa"/>
            <w:tcBorders>
              <w:top w:val="nil"/>
              <w:left w:val="single" w:color="000000" w:sz="4" w:space="0"/>
              <w:bottom w:val="single" w:color="000000" w:sz="4" w:space="0"/>
              <w:right w:val="single" w:color="000000" w:sz="4" w:space="0"/>
            </w:tcBorders>
            <w:vAlign w:val="center"/>
          </w:tcPr>
          <w:p>
            <w:pPr>
              <w:widowControl/>
              <w:jc w:val="left"/>
              <w:rPr>
                <w:rFonts w:ascii="宋体" w:cs="Arial"/>
                <w:b/>
                <w:bCs/>
                <w:color w:val="000000"/>
                <w:kern w:val="0"/>
                <w:sz w:val="24"/>
                <w:szCs w:val="24"/>
              </w:rPr>
            </w:pPr>
            <w:r>
              <w:rPr>
                <w:rFonts w:hint="eastAsia" w:ascii="宋体" w:hAnsi="宋体" w:cs="Arial"/>
                <w:b/>
                <w:bCs/>
                <w:color w:val="000000"/>
                <w:kern w:val="0"/>
                <w:sz w:val="24"/>
                <w:szCs w:val="24"/>
              </w:rPr>
              <w:t>　</w:t>
            </w:r>
          </w:p>
        </w:tc>
        <w:tc>
          <w:tcPr>
            <w:tcW w:w="1417" w:type="dxa"/>
            <w:tcBorders>
              <w:top w:val="nil"/>
              <w:left w:val="nil"/>
              <w:bottom w:val="single" w:color="000000" w:sz="4" w:space="0"/>
              <w:right w:val="single" w:color="000000" w:sz="4" w:space="0"/>
            </w:tcBorders>
            <w:vAlign w:val="bottom"/>
          </w:tcPr>
          <w:p>
            <w:pPr>
              <w:widowControl/>
              <w:jc w:val="left"/>
              <w:rPr>
                <w:rFonts w:cs="Arial"/>
                <w:color w:val="000000"/>
                <w:kern w:val="0"/>
                <w:sz w:val="22"/>
              </w:rPr>
            </w:pPr>
            <w:r>
              <w:rPr>
                <w:rFonts w:hint="eastAsia" w:cs="Arial"/>
                <w:color w:val="000000"/>
                <w:kern w:val="0"/>
                <w:sz w:val="22"/>
              </w:rPr>
              <w:t>　</w:t>
            </w:r>
          </w:p>
        </w:tc>
        <w:tc>
          <w:tcPr>
            <w:tcW w:w="3401" w:type="dxa"/>
            <w:tcBorders>
              <w:top w:val="nil"/>
              <w:left w:val="nil"/>
              <w:bottom w:val="single" w:color="000000" w:sz="4" w:space="0"/>
              <w:right w:val="single" w:color="000000" w:sz="4" w:space="0"/>
            </w:tcBorders>
            <w:vAlign w:val="center"/>
          </w:tcPr>
          <w:p>
            <w:pPr>
              <w:widowControl/>
              <w:jc w:val="left"/>
              <w:rPr>
                <w:rFonts w:cs="Arial"/>
                <w:color w:val="000000"/>
                <w:sz w:val="20"/>
                <w:szCs w:val="20"/>
              </w:rPr>
            </w:pPr>
            <w:r>
              <w:rPr>
                <w:rFonts w:hint="eastAsia" w:cs="Arial"/>
                <w:color w:val="000000"/>
                <w:sz w:val="20"/>
                <w:szCs w:val="20"/>
              </w:rPr>
              <w:t>十四、交通运输支出</w:t>
            </w:r>
          </w:p>
        </w:tc>
        <w:tc>
          <w:tcPr>
            <w:tcW w:w="1276" w:type="dxa"/>
            <w:tcBorders>
              <w:top w:val="nil"/>
              <w:left w:val="nil"/>
              <w:bottom w:val="single" w:color="000000" w:sz="4" w:space="0"/>
              <w:right w:val="single" w:color="000000" w:sz="4" w:space="0"/>
            </w:tcBorders>
            <w:vAlign w:val="center"/>
          </w:tcPr>
          <w:p>
            <w:pPr>
              <w:jc w:val="right"/>
              <w:rPr>
                <w:rFonts w:ascii="宋体" w:cs="Arial"/>
                <w:color w:val="000000"/>
                <w:kern w:val="0"/>
                <w:sz w:val="18"/>
                <w:szCs w:val="18"/>
              </w:rPr>
            </w:pPr>
          </w:p>
        </w:tc>
        <w:tc>
          <w:tcPr>
            <w:tcW w:w="1560" w:type="dxa"/>
            <w:tcBorders>
              <w:top w:val="nil"/>
              <w:left w:val="nil"/>
              <w:bottom w:val="single" w:color="000000" w:sz="4" w:space="0"/>
              <w:right w:val="single" w:color="000000" w:sz="4" w:space="0"/>
            </w:tcBorders>
            <w:vAlign w:val="center"/>
          </w:tcPr>
          <w:p>
            <w:pPr>
              <w:jc w:val="right"/>
              <w:rPr>
                <w:rFonts w:ascii="宋体" w:cs="Arial"/>
                <w:color w:val="000000"/>
                <w:kern w:val="0"/>
                <w:sz w:val="18"/>
                <w:szCs w:val="18"/>
              </w:rPr>
            </w:pPr>
          </w:p>
        </w:tc>
        <w:tc>
          <w:tcPr>
            <w:tcW w:w="1417"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1701"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363" w:hRule="atLeast"/>
        </w:trPr>
        <w:tc>
          <w:tcPr>
            <w:tcW w:w="3134" w:type="dxa"/>
            <w:tcBorders>
              <w:top w:val="nil"/>
              <w:left w:val="single" w:color="000000" w:sz="4" w:space="0"/>
              <w:bottom w:val="single" w:color="auto" w:sz="4" w:space="0"/>
              <w:right w:val="single" w:color="000000" w:sz="4" w:space="0"/>
            </w:tcBorders>
            <w:vAlign w:val="center"/>
          </w:tcPr>
          <w:p>
            <w:pPr>
              <w:widowControl/>
              <w:jc w:val="left"/>
              <w:rPr>
                <w:rFonts w:ascii="宋体" w:cs="Arial"/>
                <w:b/>
                <w:bCs/>
                <w:color w:val="000000"/>
                <w:kern w:val="0"/>
                <w:sz w:val="24"/>
                <w:szCs w:val="24"/>
              </w:rPr>
            </w:pPr>
            <w:r>
              <w:rPr>
                <w:rFonts w:hint="eastAsia" w:ascii="宋体" w:hAnsi="宋体" w:cs="Arial"/>
                <w:b/>
                <w:bCs/>
                <w:color w:val="000000"/>
                <w:kern w:val="0"/>
                <w:sz w:val="24"/>
                <w:szCs w:val="24"/>
              </w:rPr>
              <w:t>　</w:t>
            </w:r>
          </w:p>
        </w:tc>
        <w:tc>
          <w:tcPr>
            <w:tcW w:w="1417" w:type="dxa"/>
            <w:tcBorders>
              <w:top w:val="nil"/>
              <w:left w:val="nil"/>
              <w:bottom w:val="single" w:color="auto" w:sz="4" w:space="0"/>
              <w:right w:val="single" w:color="000000" w:sz="4" w:space="0"/>
            </w:tcBorders>
            <w:vAlign w:val="bottom"/>
          </w:tcPr>
          <w:p>
            <w:pPr>
              <w:widowControl/>
              <w:jc w:val="left"/>
              <w:rPr>
                <w:rFonts w:cs="Arial"/>
                <w:color w:val="000000"/>
                <w:kern w:val="0"/>
                <w:sz w:val="22"/>
              </w:rPr>
            </w:pPr>
            <w:r>
              <w:rPr>
                <w:rFonts w:hint="eastAsia" w:cs="Arial"/>
                <w:color w:val="000000"/>
                <w:kern w:val="0"/>
                <w:sz w:val="22"/>
              </w:rPr>
              <w:t>　</w:t>
            </w:r>
          </w:p>
        </w:tc>
        <w:tc>
          <w:tcPr>
            <w:tcW w:w="3401" w:type="dxa"/>
            <w:tcBorders>
              <w:top w:val="nil"/>
              <w:left w:val="nil"/>
              <w:bottom w:val="single" w:color="auto" w:sz="4" w:space="0"/>
              <w:right w:val="single" w:color="000000" w:sz="4" w:space="0"/>
            </w:tcBorders>
            <w:vAlign w:val="center"/>
          </w:tcPr>
          <w:p>
            <w:pPr>
              <w:widowControl/>
              <w:jc w:val="left"/>
              <w:rPr>
                <w:rFonts w:cs="Arial"/>
                <w:color w:val="000000"/>
                <w:sz w:val="20"/>
                <w:szCs w:val="20"/>
              </w:rPr>
            </w:pPr>
            <w:r>
              <w:rPr>
                <w:rFonts w:hint="eastAsia" w:cs="Arial"/>
                <w:color w:val="000000"/>
                <w:sz w:val="20"/>
                <w:szCs w:val="20"/>
              </w:rPr>
              <w:t>十五、资源勘探工业信息等支出</w:t>
            </w:r>
          </w:p>
        </w:tc>
        <w:tc>
          <w:tcPr>
            <w:tcW w:w="1276" w:type="dxa"/>
            <w:tcBorders>
              <w:top w:val="nil"/>
              <w:left w:val="nil"/>
              <w:bottom w:val="single" w:color="auto" w:sz="4" w:space="0"/>
              <w:right w:val="single" w:color="000000" w:sz="4" w:space="0"/>
            </w:tcBorders>
            <w:vAlign w:val="center"/>
          </w:tcPr>
          <w:p>
            <w:pPr>
              <w:jc w:val="right"/>
              <w:rPr>
                <w:rFonts w:ascii="宋体" w:cs="Arial"/>
                <w:color w:val="000000"/>
                <w:kern w:val="0"/>
                <w:sz w:val="18"/>
                <w:szCs w:val="18"/>
              </w:rPr>
            </w:pPr>
          </w:p>
        </w:tc>
        <w:tc>
          <w:tcPr>
            <w:tcW w:w="1560" w:type="dxa"/>
            <w:tcBorders>
              <w:top w:val="nil"/>
              <w:left w:val="nil"/>
              <w:bottom w:val="single" w:color="auto" w:sz="4" w:space="0"/>
              <w:right w:val="single" w:color="000000" w:sz="4" w:space="0"/>
            </w:tcBorders>
            <w:vAlign w:val="center"/>
          </w:tcPr>
          <w:p>
            <w:pPr>
              <w:jc w:val="right"/>
              <w:rPr>
                <w:rFonts w:ascii="宋体" w:cs="Arial"/>
                <w:color w:val="000000"/>
                <w:kern w:val="0"/>
                <w:sz w:val="18"/>
                <w:szCs w:val="18"/>
              </w:rPr>
            </w:pPr>
          </w:p>
        </w:tc>
        <w:tc>
          <w:tcPr>
            <w:tcW w:w="1417" w:type="dxa"/>
            <w:tcBorders>
              <w:top w:val="nil"/>
              <w:left w:val="nil"/>
              <w:bottom w:val="single" w:color="auto"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1701" w:type="dxa"/>
            <w:tcBorders>
              <w:top w:val="nil"/>
              <w:left w:val="nil"/>
              <w:bottom w:val="single" w:color="auto"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363" w:hRule="atLeast"/>
        </w:trPr>
        <w:tc>
          <w:tcPr>
            <w:tcW w:w="3134"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b/>
                <w:bCs/>
                <w:color w:val="000000"/>
                <w:kern w:val="0"/>
                <w:sz w:val="24"/>
                <w:szCs w:val="24"/>
              </w:rPr>
            </w:pPr>
            <w:r>
              <w:rPr>
                <w:rFonts w:hint="eastAsia" w:ascii="宋体" w:hAnsi="宋体" w:cs="Arial"/>
                <w:b/>
                <w:bCs/>
                <w:color w:val="000000"/>
                <w:kern w:val="0"/>
                <w:sz w:val="24"/>
                <w:szCs w:val="24"/>
              </w:rPr>
              <w:t>　</w:t>
            </w:r>
          </w:p>
        </w:tc>
        <w:tc>
          <w:tcPr>
            <w:tcW w:w="1417"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Arial"/>
                <w:color w:val="000000"/>
                <w:kern w:val="0"/>
                <w:sz w:val="24"/>
                <w:szCs w:val="24"/>
              </w:rPr>
            </w:pPr>
            <w:r>
              <w:rPr>
                <w:rFonts w:hint="eastAsia" w:ascii="宋体" w:hAnsi="宋体" w:cs="Arial"/>
                <w:color w:val="000000"/>
                <w:kern w:val="0"/>
                <w:sz w:val="24"/>
                <w:szCs w:val="24"/>
              </w:rPr>
              <w:t>　</w:t>
            </w:r>
          </w:p>
        </w:tc>
        <w:tc>
          <w:tcPr>
            <w:tcW w:w="3401" w:type="dxa"/>
            <w:tcBorders>
              <w:top w:val="single" w:color="auto" w:sz="4" w:space="0"/>
              <w:left w:val="single" w:color="auto" w:sz="4" w:space="0"/>
              <w:bottom w:val="single" w:color="auto" w:sz="4" w:space="0"/>
              <w:right w:val="single" w:color="auto" w:sz="4" w:space="0"/>
            </w:tcBorders>
            <w:vAlign w:val="center"/>
          </w:tcPr>
          <w:p>
            <w:pPr>
              <w:widowControl/>
              <w:jc w:val="left"/>
              <w:rPr>
                <w:rFonts w:cs="Arial"/>
                <w:color w:val="000000"/>
                <w:sz w:val="20"/>
                <w:szCs w:val="20"/>
              </w:rPr>
            </w:pPr>
            <w:r>
              <w:rPr>
                <w:rFonts w:hint="eastAsia" w:cs="Arial"/>
                <w:color w:val="000000"/>
                <w:sz w:val="20"/>
                <w:szCs w:val="20"/>
              </w:rPr>
              <w:t>十六、商业服务业等支出</w:t>
            </w:r>
          </w:p>
        </w:tc>
        <w:tc>
          <w:tcPr>
            <w:tcW w:w="1276" w:type="dxa"/>
            <w:tcBorders>
              <w:top w:val="single" w:color="auto" w:sz="4" w:space="0"/>
              <w:left w:val="single" w:color="auto" w:sz="4" w:space="0"/>
              <w:bottom w:val="single" w:color="auto" w:sz="4" w:space="0"/>
              <w:right w:val="single" w:color="auto" w:sz="4" w:space="0"/>
            </w:tcBorders>
            <w:vAlign w:val="center"/>
          </w:tcPr>
          <w:p>
            <w:pPr>
              <w:jc w:val="right"/>
              <w:rPr>
                <w:rFonts w:ascii="宋体" w:cs="Arial"/>
                <w:color w:val="000000"/>
                <w:kern w:val="0"/>
                <w:sz w:val="18"/>
                <w:szCs w:val="18"/>
              </w:rPr>
            </w:pPr>
          </w:p>
        </w:tc>
        <w:tc>
          <w:tcPr>
            <w:tcW w:w="1560" w:type="dxa"/>
            <w:tcBorders>
              <w:top w:val="single" w:color="auto" w:sz="4" w:space="0"/>
              <w:left w:val="single" w:color="auto" w:sz="4" w:space="0"/>
              <w:bottom w:val="single" w:color="auto" w:sz="4" w:space="0"/>
              <w:right w:val="single" w:color="auto" w:sz="4" w:space="0"/>
            </w:tcBorders>
            <w:vAlign w:val="center"/>
          </w:tcPr>
          <w:p>
            <w:pPr>
              <w:jc w:val="right"/>
              <w:rPr>
                <w:rFonts w:ascii="宋体" w:cs="Arial"/>
                <w:color w:val="000000"/>
                <w:kern w:val="0"/>
                <w:sz w:val="18"/>
                <w:szCs w:val="18"/>
              </w:rPr>
            </w:pPr>
          </w:p>
        </w:tc>
        <w:tc>
          <w:tcPr>
            <w:tcW w:w="1417"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363" w:hRule="atLeast"/>
        </w:trPr>
        <w:tc>
          <w:tcPr>
            <w:tcW w:w="3134"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b/>
                <w:bCs/>
                <w:color w:val="000000"/>
                <w:kern w:val="0"/>
                <w:sz w:val="24"/>
                <w:szCs w:val="24"/>
              </w:rPr>
            </w:pPr>
            <w:r>
              <w:rPr>
                <w:rFonts w:hint="eastAsia" w:ascii="宋体" w:hAnsi="宋体" w:cs="Arial"/>
                <w:b/>
                <w:bCs/>
                <w:color w:val="000000"/>
                <w:kern w:val="0"/>
                <w:sz w:val="24"/>
                <w:szCs w:val="24"/>
              </w:rPr>
              <w:t>　</w:t>
            </w:r>
          </w:p>
        </w:tc>
        <w:tc>
          <w:tcPr>
            <w:tcW w:w="1417"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Arial"/>
                <w:color w:val="000000"/>
                <w:kern w:val="0"/>
                <w:sz w:val="24"/>
                <w:szCs w:val="24"/>
              </w:rPr>
            </w:pPr>
            <w:r>
              <w:rPr>
                <w:rFonts w:hint="eastAsia" w:ascii="宋体" w:hAnsi="宋体" w:cs="Arial"/>
                <w:color w:val="000000"/>
                <w:kern w:val="0"/>
                <w:sz w:val="24"/>
                <w:szCs w:val="24"/>
              </w:rPr>
              <w:t>　</w:t>
            </w:r>
          </w:p>
        </w:tc>
        <w:tc>
          <w:tcPr>
            <w:tcW w:w="3401" w:type="dxa"/>
            <w:tcBorders>
              <w:top w:val="single" w:color="auto" w:sz="4" w:space="0"/>
              <w:left w:val="single" w:color="auto" w:sz="4" w:space="0"/>
              <w:bottom w:val="single" w:color="auto" w:sz="4" w:space="0"/>
              <w:right w:val="single" w:color="auto" w:sz="4" w:space="0"/>
            </w:tcBorders>
            <w:vAlign w:val="center"/>
          </w:tcPr>
          <w:p>
            <w:pPr>
              <w:widowControl/>
              <w:jc w:val="left"/>
              <w:rPr>
                <w:rFonts w:cs="Arial"/>
                <w:color w:val="000000"/>
                <w:sz w:val="20"/>
                <w:szCs w:val="20"/>
              </w:rPr>
            </w:pPr>
            <w:r>
              <w:rPr>
                <w:rFonts w:hint="eastAsia" w:cs="Arial"/>
                <w:color w:val="000000"/>
                <w:sz w:val="20"/>
                <w:szCs w:val="20"/>
              </w:rPr>
              <w:t>十七、金融支出</w:t>
            </w:r>
          </w:p>
        </w:tc>
        <w:tc>
          <w:tcPr>
            <w:tcW w:w="1276" w:type="dxa"/>
            <w:tcBorders>
              <w:top w:val="single" w:color="auto" w:sz="4" w:space="0"/>
              <w:left w:val="single" w:color="auto" w:sz="4" w:space="0"/>
              <w:bottom w:val="single" w:color="auto" w:sz="4" w:space="0"/>
              <w:right w:val="single" w:color="auto" w:sz="4" w:space="0"/>
            </w:tcBorders>
            <w:vAlign w:val="center"/>
          </w:tcPr>
          <w:p>
            <w:pPr>
              <w:jc w:val="right"/>
              <w:rPr>
                <w:rFonts w:ascii="宋体" w:cs="Arial"/>
                <w:color w:val="000000"/>
                <w:kern w:val="0"/>
                <w:sz w:val="18"/>
                <w:szCs w:val="18"/>
              </w:rPr>
            </w:pPr>
          </w:p>
        </w:tc>
        <w:tc>
          <w:tcPr>
            <w:tcW w:w="1560" w:type="dxa"/>
            <w:tcBorders>
              <w:top w:val="single" w:color="auto" w:sz="4" w:space="0"/>
              <w:left w:val="single" w:color="auto" w:sz="4" w:space="0"/>
              <w:bottom w:val="single" w:color="auto" w:sz="4" w:space="0"/>
              <w:right w:val="single" w:color="auto" w:sz="4" w:space="0"/>
            </w:tcBorders>
            <w:vAlign w:val="center"/>
          </w:tcPr>
          <w:p>
            <w:pPr>
              <w:jc w:val="right"/>
              <w:rPr>
                <w:rFonts w:ascii="宋体" w:cs="Arial"/>
                <w:color w:val="000000"/>
                <w:kern w:val="0"/>
                <w:sz w:val="18"/>
                <w:szCs w:val="18"/>
              </w:rPr>
            </w:pPr>
          </w:p>
        </w:tc>
        <w:tc>
          <w:tcPr>
            <w:tcW w:w="1417"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363" w:hRule="atLeast"/>
        </w:trPr>
        <w:tc>
          <w:tcPr>
            <w:tcW w:w="3134" w:type="dxa"/>
            <w:tcBorders>
              <w:top w:val="single" w:color="auto" w:sz="4" w:space="0"/>
              <w:left w:val="single" w:color="000000" w:sz="4" w:space="0"/>
              <w:bottom w:val="single" w:color="000000" w:sz="4" w:space="0"/>
              <w:right w:val="single" w:color="000000" w:sz="4" w:space="0"/>
            </w:tcBorders>
            <w:vAlign w:val="center"/>
          </w:tcPr>
          <w:p>
            <w:pPr>
              <w:widowControl/>
              <w:jc w:val="left"/>
              <w:rPr>
                <w:rFonts w:ascii="宋体" w:cs="Arial"/>
                <w:b/>
                <w:bCs/>
                <w:color w:val="000000"/>
                <w:kern w:val="0"/>
                <w:sz w:val="24"/>
                <w:szCs w:val="24"/>
              </w:rPr>
            </w:pPr>
            <w:r>
              <w:rPr>
                <w:rFonts w:hint="eastAsia" w:ascii="宋体" w:hAnsi="宋体" w:cs="Arial"/>
                <w:b/>
                <w:bCs/>
                <w:color w:val="000000"/>
                <w:kern w:val="0"/>
                <w:sz w:val="24"/>
                <w:szCs w:val="24"/>
              </w:rPr>
              <w:t>　</w:t>
            </w:r>
          </w:p>
        </w:tc>
        <w:tc>
          <w:tcPr>
            <w:tcW w:w="1417" w:type="dxa"/>
            <w:tcBorders>
              <w:top w:val="single" w:color="auto" w:sz="4" w:space="0"/>
              <w:left w:val="nil"/>
              <w:bottom w:val="nil"/>
              <w:right w:val="nil"/>
            </w:tcBorders>
            <w:vAlign w:val="bottom"/>
          </w:tcPr>
          <w:p>
            <w:pPr>
              <w:widowControl/>
              <w:jc w:val="left"/>
              <w:rPr>
                <w:rFonts w:cs="Arial"/>
                <w:color w:val="000000"/>
                <w:kern w:val="0"/>
                <w:sz w:val="22"/>
              </w:rPr>
            </w:pPr>
          </w:p>
        </w:tc>
        <w:tc>
          <w:tcPr>
            <w:tcW w:w="3401" w:type="dxa"/>
            <w:tcBorders>
              <w:top w:val="single" w:color="auto" w:sz="4" w:space="0"/>
              <w:left w:val="single" w:color="000000" w:sz="4" w:space="0"/>
              <w:bottom w:val="single" w:color="000000" w:sz="4" w:space="0"/>
              <w:right w:val="single" w:color="000000" w:sz="4" w:space="0"/>
            </w:tcBorders>
            <w:vAlign w:val="center"/>
          </w:tcPr>
          <w:p>
            <w:pPr>
              <w:widowControl/>
              <w:jc w:val="left"/>
              <w:rPr>
                <w:rFonts w:cs="Arial"/>
                <w:color w:val="000000"/>
                <w:sz w:val="20"/>
                <w:szCs w:val="20"/>
              </w:rPr>
            </w:pPr>
            <w:r>
              <w:rPr>
                <w:rFonts w:hint="eastAsia" w:cs="Arial"/>
                <w:color w:val="000000"/>
                <w:sz w:val="20"/>
                <w:szCs w:val="20"/>
              </w:rPr>
              <w:t>十八、援助其他地区支出</w:t>
            </w:r>
          </w:p>
        </w:tc>
        <w:tc>
          <w:tcPr>
            <w:tcW w:w="1276" w:type="dxa"/>
            <w:tcBorders>
              <w:top w:val="single" w:color="auto" w:sz="4" w:space="0"/>
              <w:left w:val="nil"/>
              <w:bottom w:val="single" w:color="000000" w:sz="4" w:space="0"/>
              <w:right w:val="single" w:color="000000" w:sz="4" w:space="0"/>
            </w:tcBorders>
            <w:vAlign w:val="center"/>
          </w:tcPr>
          <w:p>
            <w:pPr>
              <w:jc w:val="right"/>
              <w:rPr>
                <w:rFonts w:ascii="宋体" w:cs="Arial"/>
                <w:color w:val="000000"/>
                <w:kern w:val="0"/>
                <w:sz w:val="18"/>
                <w:szCs w:val="18"/>
              </w:rPr>
            </w:pPr>
          </w:p>
        </w:tc>
        <w:tc>
          <w:tcPr>
            <w:tcW w:w="1560" w:type="dxa"/>
            <w:tcBorders>
              <w:top w:val="single" w:color="auto" w:sz="4" w:space="0"/>
              <w:left w:val="nil"/>
              <w:bottom w:val="single" w:color="000000" w:sz="4" w:space="0"/>
              <w:right w:val="single" w:color="000000" w:sz="4" w:space="0"/>
            </w:tcBorders>
            <w:vAlign w:val="center"/>
          </w:tcPr>
          <w:p>
            <w:pPr>
              <w:jc w:val="right"/>
              <w:rPr>
                <w:rFonts w:ascii="宋体" w:cs="Arial"/>
                <w:color w:val="000000"/>
                <w:kern w:val="0"/>
                <w:sz w:val="18"/>
                <w:szCs w:val="18"/>
              </w:rPr>
            </w:pPr>
          </w:p>
        </w:tc>
        <w:tc>
          <w:tcPr>
            <w:tcW w:w="1417" w:type="dxa"/>
            <w:tcBorders>
              <w:top w:val="single" w:color="auto" w:sz="4" w:space="0"/>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1701" w:type="dxa"/>
            <w:tcBorders>
              <w:top w:val="single" w:color="auto" w:sz="4" w:space="0"/>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363" w:hRule="atLeast"/>
        </w:trPr>
        <w:tc>
          <w:tcPr>
            <w:tcW w:w="3134" w:type="dxa"/>
            <w:tcBorders>
              <w:top w:val="nil"/>
              <w:left w:val="single" w:color="000000" w:sz="4" w:space="0"/>
              <w:bottom w:val="single" w:color="000000" w:sz="4" w:space="0"/>
              <w:right w:val="single" w:color="000000" w:sz="4" w:space="0"/>
            </w:tcBorders>
            <w:vAlign w:val="center"/>
          </w:tcPr>
          <w:p>
            <w:pPr>
              <w:widowControl/>
              <w:jc w:val="left"/>
              <w:rPr>
                <w:rFonts w:ascii="宋体" w:cs="Arial"/>
                <w:b/>
                <w:bCs/>
                <w:color w:val="000000"/>
                <w:kern w:val="0"/>
                <w:sz w:val="24"/>
                <w:szCs w:val="24"/>
              </w:rPr>
            </w:pPr>
            <w:r>
              <w:rPr>
                <w:rFonts w:hint="eastAsia" w:ascii="宋体" w:hAnsi="宋体" w:cs="Arial"/>
                <w:b/>
                <w:bCs/>
                <w:color w:val="000000"/>
                <w:kern w:val="0"/>
                <w:sz w:val="24"/>
                <w:szCs w:val="24"/>
              </w:rPr>
              <w:t>　</w:t>
            </w:r>
          </w:p>
        </w:tc>
        <w:tc>
          <w:tcPr>
            <w:tcW w:w="1417" w:type="dxa"/>
            <w:tcBorders>
              <w:top w:val="single" w:color="000000" w:sz="4" w:space="0"/>
              <w:left w:val="nil"/>
              <w:bottom w:val="single" w:color="000000" w:sz="4" w:space="0"/>
              <w:right w:val="single" w:color="000000" w:sz="4" w:space="0"/>
            </w:tcBorders>
            <w:vAlign w:val="center"/>
          </w:tcPr>
          <w:p>
            <w:pPr>
              <w:widowControl/>
              <w:jc w:val="right"/>
              <w:rPr>
                <w:rFonts w:ascii="宋体" w:cs="Arial"/>
                <w:color w:val="000000"/>
                <w:kern w:val="0"/>
                <w:sz w:val="24"/>
                <w:szCs w:val="24"/>
              </w:rPr>
            </w:pPr>
            <w:r>
              <w:rPr>
                <w:rFonts w:hint="eastAsia" w:ascii="宋体" w:hAnsi="宋体" w:cs="Arial"/>
                <w:color w:val="000000"/>
                <w:kern w:val="0"/>
                <w:sz w:val="24"/>
                <w:szCs w:val="24"/>
              </w:rPr>
              <w:t>　</w:t>
            </w:r>
          </w:p>
        </w:tc>
        <w:tc>
          <w:tcPr>
            <w:tcW w:w="3401" w:type="dxa"/>
            <w:tcBorders>
              <w:top w:val="nil"/>
              <w:left w:val="nil"/>
              <w:bottom w:val="single" w:color="000000" w:sz="4" w:space="0"/>
              <w:right w:val="single" w:color="000000" w:sz="4" w:space="0"/>
            </w:tcBorders>
            <w:vAlign w:val="center"/>
          </w:tcPr>
          <w:p>
            <w:pPr>
              <w:widowControl/>
              <w:jc w:val="left"/>
              <w:rPr>
                <w:rFonts w:cs="Arial"/>
                <w:color w:val="000000"/>
                <w:sz w:val="20"/>
                <w:szCs w:val="20"/>
              </w:rPr>
            </w:pPr>
            <w:r>
              <w:rPr>
                <w:rFonts w:hint="eastAsia" w:cs="Arial"/>
                <w:color w:val="000000"/>
                <w:sz w:val="20"/>
                <w:szCs w:val="20"/>
              </w:rPr>
              <w:t>十九、自然资源海洋气象等支出</w:t>
            </w:r>
          </w:p>
        </w:tc>
        <w:tc>
          <w:tcPr>
            <w:tcW w:w="1276" w:type="dxa"/>
            <w:tcBorders>
              <w:top w:val="nil"/>
              <w:left w:val="nil"/>
              <w:bottom w:val="single" w:color="000000" w:sz="4" w:space="0"/>
              <w:right w:val="single" w:color="000000" w:sz="4" w:space="0"/>
            </w:tcBorders>
            <w:vAlign w:val="center"/>
          </w:tcPr>
          <w:p>
            <w:pPr>
              <w:jc w:val="right"/>
              <w:rPr>
                <w:rFonts w:ascii="宋体" w:cs="Arial"/>
                <w:color w:val="000000"/>
                <w:kern w:val="0"/>
                <w:sz w:val="18"/>
                <w:szCs w:val="18"/>
              </w:rPr>
            </w:pPr>
          </w:p>
        </w:tc>
        <w:tc>
          <w:tcPr>
            <w:tcW w:w="1560" w:type="dxa"/>
            <w:tcBorders>
              <w:top w:val="nil"/>
              <w:left w:val="nil"/>
              <w:bottom w:val="single" w:color="000000" w:sz="4" w:space="0"/>
              <w:right w:val="single" w:color="000000" w:sz="4" w:space="0"/>
            </w:tcBorders>
            <w:vAlign w:val="center"/>
          </w:tcPr>
          <w:p>
            <w:pPr>
              <w:jc w:val="right"/>
              <w:rPr>
                <w:rFonts w:ascii="宋体" w:cs="Arial"/>
                <w:color w:val="000000"/>
                <w:kern w:val="0"/>
                <w:sz w:val="18"/>
                <w:szCs w:val="18"/>
              </w:rPr>
            </w:pPr>
          </w:p>
        </w:tc>
        <w:tc>
          <w:tcPr>
            <w:tcW w:w="1417"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1701"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363" w:hRule="atLeast"/>
        </w:trPr>
        <w:tc>
          <w:tcPr>
            <w:tcW w:w="3134" w:type="dxa"/>
            <w:tcBorders>
              <w:top w:val="nil"/>
              <w:left w:val="single" w:color="000000" w:sz="4" w:space="0"/>
              <w:bottom w:val="single" w:color="000000" w:sz="4" w:space="0"/>
              <w:right w:val="single" w:color="000000" w:sz="4" w:space="0"/>
            </w:tcBorders>
            <w:vAlign w:val="center"/>
          </w:tcPr>
          <w:p>
            <w:pPr>
              <w:widowControl/>
              <w:jc w:val="left"/>
              <w:rPr>
                <w:rFonts w:ascii="宋体" w:cs="Arial"/>
                <w:b/>
                <w:bCs/>
                <w:color w:val="000000"/>
                <w:kern w:val="0"/>
                <w:sz w:val="24"/>
                <w:szCs w:val="24"/>
              </w:rPr>
            </w:pPr>
            <w:r>
              <w:rPr>
                <w:rFonts w:hint="eastAsia" w:ascii="宋体" w:hAnsi="宋体" w:cs="Arial"/>
                <w:b/>
                <w:bCs/>
                <w:color w:val="000000"/>
                <w:kern w:val="0"/>
                <w:sz w:val="24"/>
                <w:szCs w:val="24"/>
              </w:rPr>
              <w:t>　</w:t>
            </w:r>
          </w:p>
        </w:tc>
        <w:tc>
          <w:tcPr>
            <w:tcW w:w="1417"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4"/>
                <w:szCs w:val="24"/>
              </w:rPr>
            </w:pPr>
            <w:r>
              <w:rPr>
                <w:rFonts w:hint="eastAsia" w:ascii="宋体" w:hAnsi="宋体" w:cs="Arial"/>
                <w:color w:val="000000"/>
                <w:kern w:val="0"/>
                <w:sz w:val="24"/>
                <w:szCs w:val="24"/>
              </w:rPr>
              <w:t>　</w:t>
            </w:r>
          </w:p>
        </w:tc>
        <w:tc>
          <w:tcPr>
            <w:tcW w:w="3401" w:type="dxa"/>
            <w:tcBorders>
              <w:top w:val="nil"/>
              <w:left w:val="nil"/>
              <w:bottom w:val="single" w:color="000000" w:sz="4" w:space="0"/>
              <w:right w:val="single" w:color="000000" w:sz="4" w:space="0"/>
            </w:tcBorders>
            <w:vAlign w:val="center"/>
          </w:tcPr>
          <w:p>
            <w:pPr>
              <w:widowControl/>
              <w:jc w:val="left"/>
              <w:rPr>
                <w:rFonts w:cs="Arial"/>
                <w:color w:val="000000"/>
                <w:sz w:val="20"/>
                <w:szCs w:val="20"/>
              </w:rPr>
            </w:pPr>
            <w:r>
              <w:rPr>
                <w:rFonts w:hint="eastAsia" w:cs="Arial"/>
                <w:color w:val="000000"/>
                <w:sz w:val="20"/>
                <w:szCs w:val="20"/>
              </w:rPr>
              <w:t>二十、住房保障支出</w:t>
            </w:r>
          </w:p>
        </w:tc>
        <w:tc>
          <w:tcPr>
            <w:tcW w:w="1276"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Arial"/>
                <w:color w:val="000000"/>
                <w:kern w:val="0"/>
                <w:sz w:val="18"/>
                <w:szCs w:val="18"/>
              </w:rPr>
            </w:pPr>
            <w:r>
              <w:rPr>
                <w:rFonts w:hint="eastAsia" w:ascii="宋体" w:hAnsi="宋体" w:eastAsia="宋体" w:cs="宋体"/>
                <w:i w:val="0"/>
                <w:iCs w:val="0"/>
                <w:color w:val="000000"/>
                <w:kern w:val="0"/>
                <w:sz w:val="18"/>
                <w:szCs w:val="18"/>
                <w:u w:val="none"/>
                <w:lang w:val="en-US" w:eastAsia="zh-CN" w:bidi="ar"/>
              </w:rPr>
              <w:t>72.22</w:t>
            </w:r>
          </w:p>
        </w:tc>
        <w:tc>
          <w:tcPr>
            <w:tcW w:w="1560"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Arial"/>
                <w:color w:val="000000"/>
                <w:kern w:val="0"/>
                <w:sz w:val="18"/>
                <w:szCs w:val="18"/>
              </w:rPr>
            </w:pPr>
            <w:r>
              <w:rPr>
                <w:rFonts w:hint="eastAsia" w:ascii="宋体" w:hAnsi="宋体" w:eastAsia="宋体" w:cs="宋体"/>
                <w:i w:val="0"/>
                <w:iCs w:val="0"/>
                <w:color w:val="000000"/>
                <w:kern w:val="0"/>
                <w:sz w:val="18"/>
                <w:szCs w:val="18"/>
                <w:u w:val="none"/>
                <w:lang w:val="en-US" w:eastAsia="zh-CN" w:bidi="ar"/>
              </w:rPr>
              <w:t>72.22</w:t>
            </w:r>
          </w:p>
        </w:tc>
        <w:tc>
          <w:tcPr>
            <w:tcW w:w="1417"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1701"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363" w:hRule="atLeast"/>
        </w:trPr>
        <w:tc>
          <w:tcPr>
            <w:tcW w:w="3134" w:type="dxa"/>
            <w:tcBorders>
              <w:top w:val="nil"/>
              <w:left w:val="single" w:color="000000" w:sz="4" w:space="0"/>
              <w:bottom w:val="single" w:color="000000" w:sz="4" w:space="0"/>
              <w:right w:val="single" w:color="000000" w:sz="4" w:space="0"/>
            </w:tcBorders>
            <w:vAlign w:val="center"/>
          </w:tcPr>
          <w:p>
            <w:pPr>
              <w:widowControl/>
              <w:jc w:val="left"/>
              <w:rPr>
                <w:rFonts w:ascii="宋体" w:cs="Arial"/>
                <w:b/>
                <w:bCs/>
                <w:color w:val="000000"/>
                <w:kern w:val="0"/>
                <w:sz w:val="24"/>
                <w:szCs w:val="24"/>
              </w:rPr>
            </w:pPr>
            <w:r>
              <w:rPr>
                <w:rFonts w:hint="eastAsia" w:ascii="宋体" w:hAnsi="宋体" w:cs="Arial"/>
                <w:b/>
                <w:bCs/>
                <w:color w:val="000000"/>
                <w:kern w:val="0"/>
                <w:sz w:val="24"/>
                <w:szCs w:val="24"/>
              </w:rPr>
              <w:t>　</w:t>
            </w:r>
          </w:p>
        </w:tc>
        <w:tc>
          <w:tcPr>
            <w:tcW w:w="1417" w:type="dxa"/>
            <w:tcBorders>
              <w:top w:val="nil"/>
              <w:left w:val="nil"/>
              <w:bottom w:val="nil"/>
              <w:right w:val="nil"/>
            </w:tcBorders>
            <w:vAlign w:val="bottom"/>
          </w:tcPr>
          <w:p>
            <w:pPr>
              <w:widowControl/>
              <w:jc w:val="left"/>
              <w:rPr>
                <w:rFonts w:cs="Arial"/>
                <w:color w:val="000000"/>
                <w:kern w:val="0"/>
                <w:sz w:val="22"/>
              </w:rPr>
            </w:pPr>
          </w:p>
        </w:tc>
        <w:tc>
          <w:tcPr>
            <w:tcW w:w="3401" w:type="dxa"/>
            <w:tcBorders>
              <w:top w:val="nil"/>
              <w:left w:val="single" w:color="000000" w:sz="4" w:space="0"/>
              <w:bottom w:val="single" w:color="000000" w:sz="4" w:space="0"/>
              <w:right w:val="single" w:color="000000" w:sz="4" w:space="0"/>
            </w:tcBorders>
            <w:vAlign w:val="center"/>
          </w:tcPr>
          <w:p>
            <w:pPr>
              <w:widowControl/>
              <w:jc w:val="left"/>
              <w:rPr>
                <w:rFonts w:cs="Arial"/>
                <w:color w:val="000000"/>
                <w:sz w:val="20"/>
                <w:szCs w:val="20"/>
              </w:rPr>
            </w:pPr>
            <w:r>
              <w:rPr>
                <w:rFonts w:hint="eastAsia" w:cs="Arial"/>
                <w:color w:val="000000"/>
                <w:sz w:val="20"/>
                <w:szCs w:val="20"/>
              </w:rPr>
              <w:t>二十一、粮油物资储备支出</w:t>
            </w:r>
          </w:p>
        </w:tc>
        <w:tc>
          <w:tcPr>
            <w:tcW w:w="1276"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156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1417"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1701"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363" w:hRule="atLeast"/>
        </w:trPr>
        <w:tc>
          <w:tcPr>
            <w:tcW w:w="3134" w:type="dxa"/>
            <w:tcBorders>
              <w:top w:val="nil"/>
              <w:left w:val="single" w:color="000000" w:sz="4" w:space="0"/>
              <w:bottom w:val="single" w:color="000000" w:sz="4" w:space="0"/>
              <w:right w:val="single" w:color="000000" w:sz="4" w:space="0"/>
            </w:tcBorders>
            <w:vAlign w:val="center"/>
          </w:tcPr>
          <w:p>
            <w:pPr>
              <w:widowControl/>
              <w:jc w:val="left"/>
              <w:rPr>
                <w:rFonts w:ascii="宋体" w:cs="Arial"/>
                <w:b/>
                <w:bCs/>
                <w:color w:val="000000"/>
                <w:kern w:val="0"/>
                <w:sz w:val="24"/>
                <w:szCs w:val="24"/>
              </w:rPr>
            </w:pPr>
            <w:r>
              <w:rPr>
                <w:rFonts w:hint="eastAsia" w:ascii="宋体" w:hAnsi="宋体" w:cs="Arial"/>
                <w:b/>
                <w:bCs/>
                <w:color w:val="000000"/>
                <w:kern w:val="0"/>
                <w:sz w:val="24"/>
                <w:szCs w:val="24"/>
              </w:rPr>
              <w:t>　</w:t>
            </w:r>
          </w:p>
        </w:tc>
        <w:tc>
          <w:tcPr>
            <w:tcW w:w="1417" w:type="dxa"/>
            <w:tcBorders>
              <w:top w:val="single" w:color="000000" w:sz="4" w:space="0"/>
              <w:left w:val="nil"/>
              <w:bottom w:val="single" w:color="000000" w:sz="4" w:space="0"/>
              <w:right w:val="single" w:color="000000" w:sz="4" w:space="0"/>
            </w:tcBorders>
            <w:vAlign w:val="center"/>
          </w:tcPr>
          <w:p>
            <w:pPr>
              <w:widowControl/>
              <w:jc w:val="right"/>
              <w:rPr>
                <w:rFonts w:ascii="宋体" w:cs="Arial"/>
                <w:color w:val="000000"/>
                <w:kern w:val="0"/>
                <w:sz w:val="24"/>
                <w:szCs w:val="24"/>
              </w:rPr>
            </w:pPr>
            <w:r>
              <w:rPr>
                <w:rFonts w:hint="eastAsia" w:ascii="宋体" w:hAnsi="宋体" w:cs="Arial"/>
                <w:color w:val="000000"/>
                <w:kern w:val="0"/>
                <w:sz w:val="24"/>
                <w:szCs w:val="24"/>
              </w:rPr>
              <w:t>　</w:t>
            </w:r>
          </w:p>
        </w:tc>
        <w:tc>
          <w:tcPr>
            <w:tcW w:w="3401" w:type="dxa"/>
            <w:tcBorders>
              <w:top w:val="nil"/>
              <w:left w:val="nil"/>
              <w:bottom w:val="single" w:color="000000" w:sz="4" w:space="0"/>
              <w:right w:val="single" w:color="000000" w:sz="4" w:space="0"/>
            </w:tcBorders>
            <w:vAlign w:val="center"/>
          </w:tcPr>
          <w:p>
            <w:pPr>
              <w:widowControl/>
              <w:jc w:val="left"/>
              <w:rPr>
                <w:rFonts w:cs="Arial"/>
                <w:color w:val="000000"/>
                <w:sz w:val="20"/>
                <w:szCs w:val="20"/>
              </w:rPr>
            </w:pPr>
            <w:r>
              <w:rPr>
                <w:rFonts w:hint="eastAsia" w:cs="Arial"/>
                <w:color w:val="000000"/>
                <w:sz w:val="20"/>
                <w:szCs w:val="20"/>
              </w:rPr>
              <w:t>二十二、国有资本经营预算支出</w:t>
            </w:r>
          </w:p>
        </w:tc>
        <w:tc>
          <w:tcPr>
            <w:tcW w:w="1276"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156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1417"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1701"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363" w:hRule="atLeast"/>
        </w:trPr>
        <w:tc>
          <w:tcPr>
            <w:tcW w:w="3134" w:type="dxa"/>
            <w:tcBorders>
              <w:top w:val="nil"/>
              <w:left w:val="single" w:color="000000" w:sz="4" w:space="0"/>
              <w:bottom w:val="single" w:color="000000" w:sz="4" w:space="0"/>
              <w:right w:val="single" w:color="000000" w:sz="4" w:space="0"/>
            </w:tcBorders>
            <w:vAlign w:val="center"/>
          </w:tcPr>
          <w:p>
            <w:pPr>
              <w:widowControl/>
              <w:jc w:val="left"/>
              <w:rPr>
                <w:rFonts w:ascii="宋体" w:cs="Arial"/>
                <w:b/>
                <w:bCs/>
                <w:color w:val="000000"/>
                <w:kern w:val="0"/>
                <w:sz w:val="24"/>
                <w:szCs w:val="24"/>
              </w:rPr>
            </w:pPr>
            <w:r>
              <w:rPr>
                <w:rFonts w:hint="eastAsia" w:ascii="宋体" w:hAnsi="宋体" w:cs="Arial"/>
                <w:b/>
                <w:bCs/>
                <w:color w:val="000000"/>
                <w:kern w:val="0"/>
                <w:sz w:val="24"/>
                <w:szCs w:val="24"/>
              </w:rPr>
              <w:t>　</w:t>
            </w:r>
          </w:p>
        </w:tc>
        <w:tc>
          <w:tcPr>
            <w:tcW w:w="1417"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4"/>
                <w:szCs w:val="24"/>
              </w:rPr>
            </w:pPr>
            <w:r>
              <w:rPr>
                <w:rFonts w:hint="eastAsia" w:ascii="宋体" w:hAnsi="宋体" w:cs="Arial"/>
                <w:color w:val="000000"/>
                <w:kern w:val="0"/>
                <w:sz w:val="24"/>
                <w:szCs w:val="24"/>
              </w:rPr>
              <w:t>　</w:t>
            </w:r>
          </w:p>
        </w:tc>
        <w:tc>
          <w:tcPr>
            <w:tcW w:w="3401" w:type="dxa"/>
            <w:tcBorders>
              <w:top w:val="nil"/>
              <w:left w:val="nil"/>
              <w:bottom w:val="single" w:color="000000" w:sz="4" w:space="0"/>
              <w:right w:val="single" w:color="000000" w:sz="4" w:space="0"/>
            </w:tcBorders>
            <w:vAlign w:val="center"/>
          </w:tcPr>
          <w:p>
            <w:pPr>
              <w:widowControl/>
              <w:jc w:val="left"/>
              <w:rPr>
                <w:rFonts w:cs="Arial"/>
                <w:color w:val="000000"/>
                <w:sz w:val="20"/>
                <w:szCs w:val="20"/>
              </w:rPr>
            </w:pPr>
            <w:r>
              <w:rPr>
                <w:rFonts w:hint="eastAsia" w:cs="Arial"/>
                <w:color w:val="000000"/>
                <w:sz w:val="20"/>
                <w:szCs w:val="20"/>
              </w:rPr>
              <w:t>二十三、灾害防治及应急管理支出</w:t>
            </w:r>
          </w:p>
        </w:tc>
        <w:tc>
          <w:tcPr>
            <w:tcW w:w="1276"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156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1417"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1701"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363" w:hRule="atLeast"/>
        </w:trPr>
        <w:tc>
          <w:tcPr>
            <w:tcW w:w="3134"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cs="Arial"/>
                <w:b/>
                <w:bCs/>
                <w:color w:val="000000"/>
                <w:kern w:val="0"/>
                <w:sz w:val="24"/>
                <w:szCs w:val="24"/>
              </w:rPr>
            </w:pPr>
            <w:r>
              <w:rPr>
                <w:rFonts w:hint="eastAsia" w:ascii="宋体" w:hAnsi="宋体" w:cs="Arial"/>
                <w:b/>
                <w:bCs/>
                <w:color w:val="000000"/>
                <w:kern w:val="0"/>
                <w:sz w:val="24"/>
                <w:szCs w:val="24"/>
              </w:rPr>
              <w:t>　</w:t>
            </w:r>
          </w:p>
        </w:tc>
        <w:tc>
          <w:tcPr>
            <w:tcW w:w="1417" w:type="dxa"/>
            <w:tcBorders>
              <w:top w:val="nil"/>
              <w:left w:val="nil"/>
              <w:bottom w:val="single" w:color="000000" w:sz="4" w:space="0"/>
              <w:right w:val="single" w:color="000000" w:sz="4" w:space="0"/>
            </w:tcBorders>
            <w:shd w:val="clear" w:color="auto" w:fill="auto"/>
            <w:vAlign w:val="center"/>
          </w:tcPr>
          <w:p>
            <w:pPr>
              <w:widowControl/>
              <w:jc w:val="right"/>
              <w:rPr>
                <w:rFonts w:ascii="宋体" w:cs="Arial"/>
                <w:color w:val="000000"/>
                <w:kern w:val="0"/>
                <w:sz w:val="24"/>
                <w:szCs w:val="24"/>
              </w:rPr>
            </w:pPr>
            <w:r>
              <w:rPr>
                <w:rFonts w:hint="eastAsia" w:ascii="宋体" w:hAnsi="宋体" w:cs="Arial"/>
                <w:color w:val="000000"/>
                <w:kern w:val="0"/>
                <w:sz w:val="24"/>
                <w:szCs w:val="24"/>
              </w:rPr>
              <w:t>　</w:t>
            </w:r>
          </w:p>
        </w:tc>
        <w:tc>
          <w:tcPr>
            <w:tcW w:w="3401" w:type="dxa"/>
            <w:tcBorders>
              <w:top w:val="nil"/>
              <w:left w:val="nil"/>
              <w:bottom w:val="single" w:color="000000" w:sz="4" w:space="0"/>
              <w:right w:val="single" w:color="000000" w:sz="4" w:space="0"/>
            </w:tcBorders>
            <w:shd w:val="clear" w:color="000000" w:fill="FFFFFF"/>
            <w:vAlign w:val="center"/>
          </w:tcPr>
          <w:p>
            <w:pPr>
              <w:widowControl/>
              <w:jc w:val="left"/>
              <w:rPr>
                <w:rFonts w:cs="Arial"/>
                <w:color w:val="000000"/>
                <w:sz w:val="20"/>
                <w:szCs w:val="20"/>
              </w:rPr>
            </w:pPr>
            <w:r>
              <w:rPr>
                <w:rFonts w:hint="eastAsia" w:cs="Arial"/>
                <w:color w:val="000000"/>
                <w:sz w:val="20"/>
                <w:szCs w:val="20"/>
              </w:rPr>
              <w:t>二十四、预备费</w:t>
            </w:r>
          </w:p>
        </w:tc>
        <w:tc>
          <w:tcPr>
            <w:tcW w:w="1276"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156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1417"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1701"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363" w:hRule="atLeast"/>
        </w:trPr>
        <w:tc>
          <w:tcPr>
            <w:tcW w:w="3134"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cs="Arial"/>
                <w:b/>
                <w:bCs/>
                <w:color w:val="000000"/>
                <w:kern w:val="0"/>
                <w:sz w:val="24"/>
                <w:szCs w:val="24"/>
              </w:rPr>
            </w:pPr>
            <w:r>
              <w:rPr>
                <w:rFonts w:hint="eastAsia" w:ascii="宋体" w:hAnsi="宋体" w:cs="Arial"/>
                <w:b/>
                <w:bCs/>
                <w:color w:val="000000"/>
                <w:kern w:val="0"/>
                <w:sz w:val="24"/>
                <w:szCs w:val="24"/>
              </w:rPr>
              <w:t>　</w:t>
            </w:r>
          </w:p>
        </w:tc>
        <w:tc>
          <w:tcPr>
            <w:tcW w:w="1417" w:type="dxa"/>
            <w:tcBorders>
              <w:top w:val="nil"/>
              <w:left w:val="nil"/>
              <w:bottom w:val="single" w:color="000000" w:sz="4" w:space="0"/>
              <w:right w:val="single" w:color="000000" w:sz="4" w:space="0"/>
            </w:tcBorders>
            <w:shd w:val="clear" w:color="auto" w:fill="auto"/>
            <w:vAlign w:val="center"/>
          </w:tcPr>
          <w:p>
            <w:pPr>
              <w:widowControl/>
              <w:jc w:val="right"/>
              <w:rPr>
                <w:rFonts w:ascii="宋体" w:cs="Arial"/>
                <w:color w:val="000000"/>
                <w:kern w:val="0"/>
                <w:sz w:val="24"/>
                <w:szCs w:val="24"/>
              </w:rPr>
            </w:pPr>
            <w:r>
              <w:rPr>
                <w:rFonts w:hint="eastAsia" w:ascii="宋体" w:hAnsi="宋体" w:cs="Arial"/>
                <w:color w:val="000000"/>
                <w:kern w:val="0"/>
                <w:sz w:val="24"/>
                <w:szCs w:val="24"/>
              </w:rPr>
              <w:t>　</w:t>
            </w:r>
          </w:p>
        </w:tc>
        <w:tc>
          <w:tcPr>
            <w:tcW w:w="3401" w:type="dxa"/>
            <w:tcBorders>
              <w:top w:val="nil"/>
              <w:left w:val="nil"/>
              <w:bottom w:val="single" w:color="000000" w:sz="4" w:space="0"/>
              <w:right w:val="single" w:color="000000" w:sz="4" w:space="0"/>
            </w:tcBorders>
            <w:shd w:val="clear" w:color="000000" w:fill="FFFFFF"/>
            <w:vAlign w:val="center"/>
          </w:tcPr>
          <w:p>
            <w:pPr>
              <w:widowControl/>
              <w:jc w:val="left"/>
              <w:rPr>
                <w:rFonts w:cs="Arial"/>
                <w:color w:val="000000"/>
                <w:sz w:val="20"/>
                <w:szCs w:val="20"/>
              </w:rPr>
            </w:pPr>
            <w:r>
              <w:rPr>
                <w:rFonts w:hint="eastAsia" w:cs="Arial"/>
                <w:color w:val="000000"/>
                <w:sz w:val="20"/>
                <w:szCs w:val="20"/>
              </w:rPr>
              <w:t>二十五、其他支出</w:t>
            </w:r>
          </w:p>
        </w:tc>
        <w:tc>
          <w:tcPr>
            <w:tcW w:w="1276"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156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1417"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1701"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363" w:hRule="atLeast"/>
        </w:trPr>
        <w:tc>
          <w:tcPr>
            <w:tcW w:w="3134" w:type="dxa"/>
            <w:tcBorders>
              <w:top w:val="nil"/>
              <w:left w:val="single" w:color="000000" w:sz="4" w:space="0"/>
              <w:bottom w:val="single" w:color="000000" w:sz="4" w:space="0"/>
              <w:right w:val="single" w:color="000000" w:sz="4" w:space="0"/>
            </w:tcBorders>
            <w:vAlign w:val="center"/>
          </w:tcPr>
          <w:p>
            <w:pPr>
              <w:widowControl/>
              <w:jc w:val="left"/>
              <w:rPr>
                <w:rFonts w:ascii="宋体" w:cs="Arial"/>
                <w:b/>
                <w:bCs/>
                <w:color w:val="000000"/>
                <w:kern w:val="0"/>
                <w:sz w:val="24"/>
                <w:szCs w:val="24"/>
              </w:rPr>
            </w:pPr>
            <w:r>
              <w:rPr>
                <w:rFonts w:hint="eastAsia" w:ascii="宋体" w:hAnsi="宋体" w:cs="Arial"/>
                <w:b/>
                <w:bCs/>
                <w:color w:val="000000"/>
                <w:kern w:val="0"/>
                <w:sz w:val="24"/>
                <w:szCs w:val="24"/>
              </w:rPr>
              <w:t>　</w:t>
            </w:r>
          </w:p>
        </w:tc>
        <w:tc>
          <w:tcPr>
            <w:tcW w:w="1417"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4"/>
                <w:szCs w:val="24"/>
              </w:rPr>
            </w:pPr>
            <w:r>
              <w:rPr>
                <w:rFonts w:hint="eastAsia" w:ascii="宋体" w:hAnsi="宋体" w:cs="Arial"/>
                <w:color w:val="000000"/>
                <w:kern w:val="0"/>
                <w:sz w:val="24"/>
                <w:szCs w:val="24"/>
              </w:rPr>
              <w:t>　</w:t>
            </w:r>
          </w:p>
        </w:tc>
        <w:tc>
          <w:tcPr>
            <w:tcW w:w="3401" w:type="dxa"/>
            <w:tcBorders>
              <w:top w:val="nil"/>
              <w:left w:val="nil"/>
              <w:bottom w:val="single" w:color="000000" w:sz="4" w:space="0"/>
              <w:right w:val="single" w:color="000000" w:sz="4" w:space="0"/>
            </w:tcBorders>
            <w:vAlign w:val="center"/>
          </w:tcPr>
          <w:p>
            <w:pPr>
              <w:widowControl/>
              <w:jc w:val="left"/>
              <w:rPr>
                <w:rFonts w:cs="Arial"/>
                <w:color w:val="000000"/>
                <w:sz w:val="20"/>
                <w:szCs w:val="20"/>
              </w:rPr>
            </w:pPr>
            <w:r>
              <w:rPr>
                <w:rFonts w:hint="eastAsia" w:cs="Arial"/>
                <w:color w:val="000000"/>
                <w:sz w:val="20"/>
                <w:szCs w:val="20"/>
              </w:rPr>
              <w:t>二十六、转移性支出</w:t>
            </w:r>
          </w:p>
        </w:tc>
        <w:tc>
          <w:tcPr>
            <w:tcW w:w="1276"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156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1417"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1701"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363" w:hRule="atLeast"/>
        </w:trPr>
        <w:tc>
          <w:tcPr>
            <w:tcW w:w="3134" w:type="dxa"/>
            <w:tcBorders>
              <w:top w:val="nil"/>
              <w:left w:val="single" w:color="000000" w:sz="4" w:space="0"/>
              <w:bottom w:val="single" w:color="000000" w:sz="4" w:space="0"/>
              <w:right w:val="single" w:color="000000" w:sz="4" w:space="0"/>
            </w:tcBorders>
            <w:vAlign w:val="center"/>
          </w:tcPr>
          <w:p>
            <w:pPr>
              <w:widowControl/>
              <w:jc w:val="left"/>
              <w:rPr>
                <w:rFonts w:ascii="宋体" w:cs="Arial"/>
                <w:b/>
                <w:bCs/>
                <w:color w:val="000000"/>
                <w:kern w:val="0"/>
                <w:sz w:val="24"/>
                <w:szCs w:val="24"/>
              </w:rPr>
            </w:pPr>
            <w:r>
              <w:rPr>
                <w:rFonts w:hint="eastAsia" w:ascii="宋体" w:hAnsi="宋体" w:cs="Arial"/>
                <w:b/>
                <w:bCs/>
                <w:color w:val="000000"/>
                <w:kern w:val="0"/>
                <w:sz w:val="24"/>
                <w:szCs w:val="24"/>
              </w:rPr>
              <w:t>　</w:t>
            </w:r>
          </w:p>
        </w:tc>
        <w:tc>
          <w:tcPr>
            <w:tcW w:w="1417"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4"/>
                <w:szCs w:val="24"/>
              </w:rPr>
            </w:pPr>
            <w:r>
              <w:rPr>
                <w:rFonts w:hint="eastAsia" w:ascii="宋体" w:hAnsi="宋体" w:cs="Arial"/>
                <w:color w:val="000000"/>
                <w:kern w:val="0"/>
                <w:sz w:val="24"/>
                <w:szCs w:val="24"/>
              </w:rPr>
              <w:t>　</w:t>
            </w:r>
          </w:p>
        </w:tc>
        <w:tc>
          <w:tcPr>
            <w:tcW w:w="3401" w:type="dxa"/>
            <w:tcBorders>
              <w:top w:val="nil"/>
              <w:left w:val="nil"/>
              <w:bottom w:val="single" w:color="000000" w:sz="4" w:space="0"/>
              <w:right w:val="single" w:color="000000" w:sz="4" w:space="0"/>
            </w:tcBorders>
            <w:vAlign w:val="center"/>
          </w:tcPr>
          <w:p>
            <w:pPr>
              <w:widowControl/>
              <w:jc w:val="left"/>
              <w:rPr>
                <w:rFonts w:cs="Arial"/>
                <w:color w:val="000000"/>
                <w:sz w:val="20"/>
                <w:szCs w:val="20"/>
              </w:rPr>
            </w:pPr>
            <w:r>
              <w:rPr>
                <w:rFonts w:hint="eastAsia" w:cs="Arial"/>
                <w:color w:val="000000"/>
                <w:sz w:val="20"/>
                <w:szCs w:val="20"/>
              </w:rPr>
              <w:t>二十七、债务还本支出</w:t>
            </w:r>
          </w:p>
        </w:tc>
        <w:tc>
          <w:tcPr>
            <w:tcW w:w="1276"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156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1417"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1701"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363" w:hRule="atLeast"/>
        </w:trPr>
        <w:tc>
          <w:tcPr>
            <w:tcW w:w="3134" w:type="dxa"/>
            <w:tcBorders>
              <w:top w:val="nil"/>
              <w:left w:val="single" w:color="000000" w:sz="4" w:space="0"/>
              <w:bottom w:val="single" w:color="000000" w:sz="4" w:space="0"/>
              <w:right w:val="single" w:color="000000" w:sz="4" w:space="0"/>
            </w:tcBorders>
            <w:vAlign w:val="center"/>
          </w:tcPr>
          <w:p>
            <w:pPr>
              <w:widowControl/>
              <w:jc w:val="left"/>
              <w:rPr>
                <w:rFonts w:ascii="宋体" w:cs="Arial"/>
                <w:b/>
                <w:bCs/>
                <w:color w:val="000000"/>
                <w:kern w:val="0"/>
                <w:sz w:val="24"/>
                <w:szCs w:val="24"/>
              </w:rPr>
            </w:pPr>
            <w:r>
              <w:rPr>
                <w:rFonts w:hint="eastAsia" w:ascii="宋体" w:hAnsi="宋体" w:cs="Arial"/>
                <w:b/>
                <w:bCs/>
                <w:color w:val="000000"/>
                <w:kern w:val="0"/>
                <w:sz w:val="24"/>
                <w:szCs w:val="24"/>
              </w:rPr>
              <w:t>　</w:t>
            </w:r>
          </w:p>
        </w:tc>
        <w:tc>
          <w:tcPr>
            <w:tcW w:w="1417"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4"/>
                <w:szCs w:val="24"/>
              </w:rPr>
            </w:pPr>
            <w:r>
              <w:rPr>
                <w:rFonts w:hint="eastAsia" w:ascii="宋体" w:hAnsi="宋体" w:cs="Arial"/>
                <w:color w:val="000000"/>
                <w:kern w:val="0"/>
                <w:sz w:val="24"/>
                <w:szCs w:val="24"/>
              </w:rPr>
              <w:t>　</w:t>
            </w:r>
          </w:p>
        </w:tc>
        <w:tc>
          <w:tcPr>
            <w:tcW w:w="3401" w:type="dxa"/>
            <w:tcBorders>
              <w:top w:val="nil"/>
              <w:left w:val="nil"/>
              <w:bottom w:val="single" w:color="000000" w:sz="4" w:space="0"/>
              <w:right w:val="single" w:color="000000" w:sz="4" w:space="0"/>
            </w:tcBorders>
            <w:vAlign w:val="center"/>
          </w:tcPr>
          <w:p>
            <w:pPr>
              <w:widowControl/>
              <w:jc w:val="left"/>
              <w:rPr>
                <w:rFonts w:cs="Arial"/>
                <w:color w:val="000000"/>
                <w:sz w:val="20"/>
                <w:szCs w:val="20"/>
              </w:rPr>
            </w:pPr>
            <w:r>
              <w:rPr>
                <w:rFonts w:hint="eastAsia" w:cs="Arial"/>
                <w:color w:val="000000"/>
                <w:sz w:val="20"/>
                <w:szCs w:val="20"/>
              </w:rPr>
              <w:t>二十八、债务付息支出</w:t>
            </w:r>
          </w:p>
        </w:tc>
        <w:tc>
          <w:tcPr>
            <w:tcW w:w="1276"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156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1417"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1701"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363" w:hRule="atLeast"/>
        </w:trPr>
        <w:tc>
          <w:tcPr>
            <w:tcW w:w="3134" w:type="dxa"/>
            <w:tcBorders>
              <w:top w:val="nil"/>
              <w:left w:val="single" w:color="000000" w:sz="4" w:space="0"/>
              <w:bottom w:val="single" w:color="000000" w:sz="4" w:space="0"/>
              <w:right w:val="single" w:color="000000" w:sz="4" w:space="0"/>
            </w:tcBorders>
            <w:vAlign w:val="center"/>
          </w:tcPr>
          <w:p>
            <w:pPr>
              <w:widowControl/>
              <w:jc w:val="left"/>
              <w:rPr>
                <w:rFonts w:ascii="宋体" w:cs="Arial"/>
                <w:b/>
                <w:bCs/>
                <w:color w:val="000000"/>
                <w:kern w:val="0"/>
                <w:sz w:val="24"/>
                <w:szCs w:val="24"/>
              </w:rPr>
            </w:pPr>
            <w:r>
              <w:rPr>
                <w:rFonts w:hint="eastAsia" w:ascii="宋体" w:hAnsi="宋体" w:cs="Arial"/>
                <w:b/>
                <w:bCs/>
                <w:color w:val="000000"/>
                <w:kern w:val="0"/>
                <w:sz w:val="24"/>
                <w:szCs w:val="24"/>
              </w:rPr>
              <w:t>　</w:t>
            </w:r>
          </w:p>
        </w:tc>
        <w:tc>
          <w:tcPr>
            <w:tcW w:w="1417"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4"/>
                <w:szCs w:val="24"/>
              </w:rPr>
            </w:pPr>
            <w:r>
              <w:rPr>
                <w:rFonts w:hint="eastAsia" w:ascii="宋体" w:hAnsi="宋体" w:cs="Arial"/>
                <w:color w:val="000000"/>
                <w:kern w:val="0"/>
                <w:sz w:val="24"/>
                <w:szCs w:val="24"/>
              </w:rPr>
              <w:t>　</w:t>
            </w:r>
          </w:p>
        </w:tc>
        <w:tc>
          <w:tcPr>
            <w:tcW w:w="3401" w:type="dxa"/>
            <w:tcBorders>
              <w:top w:val="nil"/>
              <w:left w:val="nil"/>
              <w:bottom w:val="single" w:color="000000" w:sz="4" w:space="0"/>
              <w:right w:val="single" w:color="000000" w:sz="4" w:space="0"/>
            </w:tcBorders>
            <w:vAlign w:val="center"/>
          </w:tcPr>
          <w:p>
            <w:pPr>
              <w:widowControl/>
              <w:jc w:val="left"/>
              <w:rPr>
                <w:rFonts w:cs="Arial"/>
                <w:color w:val="000000"/>
                <w:sz w:val="20"/>
                <w:szCs w:val="20"/>
              </w:rPr>
            </w:pPr>
            <w:r>
              <w:rPr>
                <w:rFonts w:hint="eastAsia" w:cs="Arial"/>
                <w:color w:val="000000"/>
                <w:sz w:val="20"/>
                <w:szCs w:val="20"/>
              </w:rPr>
              <w:t>二十九、债务发行费用支出</w:t>
            </w:r>
          </w:p>
        </w:tc>
        <w:tc>
          <w:tcPr>
            <w:tcW w:w="1276"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156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1417"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1701"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363" w:hRule="atLeast"/>
        </w:trPr>
        <w:tc>
          <w:tcPr>
            <w:tcW w:w="3134" w:type="dxa"/>
            <w:tcBorders>
              <w:top w:val="nil"/>
              <w:left w:val="single" w:color="000000" w:sz="4" w:space="0"/>
              <w:bottom w:val="single" w:color="000000" w:sz="4" w:space="0"/>
              <w:right w:val="single" w:color="000000" w:sz="4" w:space="0"/>
            </w:tcBorders>
            <w:vAlign w:val="center"/>
          </w:tcPr>
          <w:p>
            <w:pPr>
              <w:widowControl/>
              <w:jc w:val="left"/>
              <w:rPr>
                <w:rFonts w:ascii="宋体" w:cs="Arial"/>
                <w:b/>
                <w:bCs/>
                <w:color w:val="000000"/>
                <w:kern w:val="0"/>
                <w:sz w:val="24"/>
                <w:szCs w:val="24"/>
              </w:rPr>
            </w:pPr>
            <w:r>
              <w:rPr>
                <w:rFonts w:hint="eastAsia" w:ascii="宋体" w:hAnsi="宋体" w:cs="Arial"/>
                <w:b/>
                <w:bCs/>
                <w:color w:val="000000"/>
                <w:kern w:val="0"/>
                <w:sz w:val="24"/>
                <w:szCs w:val="24"/>
              </w:rPr>
              <w:t>　</w:t>
            </w:r>
          </w:p>
        </w:tc>
        <w:tc>
          <w:tcPr>
            <w:tcW w:w="1417"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4"/>
                <w:szCs w:val="24"/>
              </w:rPr>
            </w:pPr>
            <w:r>
              <w:rPr>
                <w:rFonts w:hint="eastAsia" w:ascii="宋体" w:hAnsi="宋体" w:cs="Arial"/>
                <w:color w:val="000000"/>
                <w:kern w:val="0"/>
                <w:sz w:val="24"/>
                <w:szCs w:val="24"/>
              </w:rPr>
              <w:t>　</w:t>
            </w:r>
          </w:p>
        </w:tc>
        <w:tc>
          <w:tcPr>
            <w:tcW w:w="3401" w:type="dxa"/>
            <w:tcBorders>
              <w:top w:val="nil"/>
              <w:left w:val="nil"/>
              <w:bottom w:val="single" w:color="000000" w:sz="4" w:space="0"/>
              <w:right w:val="single" w:color="000000" w:sz="4" w:space="0"/>
            </w:tcBorders>
            <w:vAlign w:val="center"/>
          </w:tcPr>
          <w:p>
            <w:pPr>
              <w:widowControl/>
              <w:jc w:val="left"/>
              <w:rPr>
                <w:rFonts w:cs="Arial"/>
                <w:color w:val="000000"/>
                <w:sz w:val="20"/>
                <w:szCs w:val="20"/>
              </w:rPr>
            </w:pPr>
            <w:r>
              <w:rPr>
                <w:rFonts w:hint="eastAsia" w:cs="Arial"/>
                <w:color w:val="000000"/>
                <w:sz w:val="20"/>
                <w:szCs w:val="20"/>
              </w:rPr>
              <w:t>三十、抗疫特别国债安排的支出</w:t>
            </w:r>
          </w:p>
        </w:tc>
        <w:tc>
          <w:tcPr>
            <w:tcW w:w="1276"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156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1417"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1701"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363" w:hRule="atLeast"/>
        </w:trPr>
        <w:tc>
          <w:tcPr>
            <w:tcW w:w="3134" w:type="dxa"/>
            <w:tcBorders>
              <w:top w:val="nil"/>
              <w:left w:val="single" w:color="000000" w:sz="4" w:space="0"/>
              <w:bottom w:val="single" w:color="000000" w:sz="4" w:space="0"/>
              <w:right w:val="single" w:color="000000" w:sz="4" w:space="0"/>
            </w:tcBorders>
            <w:vAlign w:val="center"/>
          </w:tcPr>
          <w:p>
            <w:pPr>
              <w:widowControl/>
              <w:jc w:val="left"/>
              <w:rPr>
                <w:rFonts w:ascii="宋体" w:cs="Arial"/>
                <w:b/>
                <w:bCs/>
                <w:color w:val="000000"/>
                <w:kern w:val="0"/>
                <w:sz w:val="20"/>
                <w:szCs w:val="20"/>
              </w:rPr>
            </w:pPr>
            <w:r>
              <w:rPr>
                <w:rFonts w:hint="eastAsia" w:ascii="宋体" w:hAnsi="宋体" w:cs="Arial"/>
                <w:b/>
                <w:bCs/>
                <w:color w:val="000000"/>
                <w:kern w:val="0"/>
                <w:sz w:val="20"/>
                <w:szCs w:val="20"/>
              </w:rPr>
              <w:t>本年收入小计</w:t>
            </w:r>
          </w:p>
        </w:tc>
        <w:tc>
          <w:tcPr>
            <w:tcW w:w="1417"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Arial"/>
                <w:b/>
                <w:bCs/>
                <w:color w:val="000000"/>
                <w:kern w:val="0"/>
                <w:sz w:val="20"/>
                <w:szCs w:val="20"/>
              </w:rPr>
            </w:pPr>
            <w:r>
              <w:rPr>
                <w:rFonts w:hint="eastAsia" w:ascii="宋体" w:hAnsi="宋体" w:eastAsia="宋体" w:cs="宋体"/>
                <w:b/>
                <w:bCs/>
                <w:i w:val="0"/>
                <w:iCs w:val="0"/>
                <w:color w:val="000000"/>
                <w:kern w:val="0"/>
                <w:sz w:val="20"/>
                <w:szCs w:val="20"/>
                <w:u w:val="none"/>
                <w:lang w:val="en-US" w:eastAsia="zh-CN" w:bidi="ar"/>
              </w:rPr>
              <w:t>702.72</w:t>
            </w:r>
          </w:p>
        </w:tc>
        <w:tc>
          <w:tcPr>
            <w:tcW w:w="3401" w:type="dxa"/>
            <w:tcBorders>
              <w:top w:val="nil"/>
              <w:left w:val="nil"/>
              <w:bottom w:val="single" w:color="000000" w:sz="4" w:space="0"/>
              <w:right w:val="single" w:color="000000" w:sz="4" w:space="0"/>
            </w:tcBorders>
            <w:vAlign w:val="center"/>
          </w:tcPr>
          <w:p>
            <w:pPr>
              <w:widowControl/>
              <w:jc w:val="left"/>
              <w:rPr>
                <w:rFonts w:ascii="宋体" w:cs="Arial"/>
                <w:b/>
                <w:bCs/>
                <w:color w:val="000000"/>
                <w:kern w:val="0"/>
                <w:sz w:val="20"/>
                <w:szCs w:val="20"/>
              </w:rPr>
            </w:pPr>
            <w:r>
              <w:rPr>
                <w:rFonts w:hint="eastAsia" w:ascii="宋体" w:hAnsi="宋体" w:cs="Arial"/>
                <w:b/>
                <w:bCs/>
                <w:color w:val="000000"/>
                <w:kern w:val="0"/>
                <w:sz w:val="20"/>
                <w:szCs w:val="20"/>
              </w:rPr>
              <w:t>本年支出小计</w:t>
            </w:r>
          </w:p>
        </w:tc>
        <w:tc>
          <w:tcPr>
            <w:tcW w:w="1276"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Arial"/>
                <w:b/>
                <w:bCs/>
                <w:color w:val="000000"/>
                <w:kern w:val="0"/>
                <w:sz w:val="20"/>
                <w:szCs w:val="20"/>
              </w:rPr>
            </w:pPr>
            <w:r>
              <w:rPr>
                <w:rFonts w:hint="eastAsia" w:ascii="宋体" w:hAnsi="宋体" w:eastAsia="宋体" w:cs="宋体"/>
                <w:b/>
                <w:bCs/>
                <w:i w:val="0"/>
                <w:iCs w:val="0"/>
                <w:color w:val="000000"/>
                <w:kern w:val="0"/>
                <w:sz w:val="20"/>
                <w:szCs w:val="20"/>
                <w:u w:val="none"/>
                <w:lang w:val="en-US" w:eastAsia="zh-CN" w:bidi="ar"/>
              </w:rPr>
              <w:t>873.21</w:t>
            </w:r>
          </w:p>
        </w:tc>
        <w:tc>
          <w:tcPr>
            <w:tcW w:w="1560"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Arial"/>
                <w:b/>
                <w:bCs/>
                <w:color w:val="000000"/>
                <w:kern w:val="0"/>
                <w:sz w:val="20"/>
                <w:szCs w:val="20"/>
              </w:rPr>
            </w:pPr>
            <w:r>
              <w:rPr>
                <w:rFonts w:hint="eastAsia" w:ascii="宋体" w:hAnsi="宋体" w:eastAsia="宋体" w:cs="宋体"/>
                <w:b/>
                <w:bCs/>
                <w:i w:val="0"/>
                <w:iCs w:val="0"/>
                <w:color w:val="000000"/>
                <w:kern w:val="0"/>
                <w:sz w:val="20"/>
                <w:szCs w:val="20"/>
                <w:u w:val="none"/>
                <w:lang w:val="en-US" w:eastAsia="zh-CN" w:bidi="ar"/>
              </w:rPr>
              <w:t>873.21</w:t>
            </w:r>
          </w:p>
        </w:tc>
        <w:tc>
          <w:tcPr>
            <w:tcW w:w="1417" w:type="dxa"/>
            <w:tcBorders>
              <w:top w:val="nil"/>
              <w:left w:val="nil"/>
              <w:bottom w:val="single" w:color="000000" w:sz="4" w:space="0"/>
              <w:right w:val="single" w:color="000000" w:sz="4" w:space="0"/>
            </w:tcBorders>
            <w:vAlign w:val="center"/>
          </w:tcPr>
          <w:p>
            <w:pPr>
              <w:widowControl/>
              <w:jc w:val="right"/>
              <w:rPr>
                <w:rFonts w:ascii="宋体" w:cs="Arial"/>
                <w:b/>
                <w:bCs/>
                <w:color w:val="000000"/>
                <w:kern w:val="0"/>
                <w:sz w:val="20"/>
                <w:szCs w:val="20"/>
              </w:rPr>
            </w:pPr>
            <w:r>
              <w:rPr>
                <w:rFonts w:hint="eastAsia" w:ascii="宋体" w:hAnsi="宋体" w:cs="Arial"/>
                <w:b/>
                <w:bCs/>
                <w:color w:val="000000"/>
                <w:kern w:val="0"/>
                <w:sz w:val="20"/>
                <w:szCs w:val="20"/>
              </w:rPr>
              <w:t>　</w:t>
            </w:r>
          </w:p>
        </w:tc>
        <w:tc>
          <w:tcPr>
            <w:tcW w:w="1701" w:type="dxa"/>
            <w:tcBorders>
              <w:top w:val="nil"/>
              <w:left w:val="nil"/>
              <w:bottom w:val="single" w:color="000000" w:sz="4" w:space="0"/>
              <w:right w:val="single" w:color="000000" w:sz="4" w:space="0"/>
            </w:tcBorders>
            <w:vAlign w:val="center"/>
          </w:tcPr>
          <w:p>
            <w:pPr>
              <w:widowControl/>
              <w:jc w:val="right"/>
              <w:rPr>
                <w:rFonts w:ascii="宋体" w:cs="Arial"/>
                <w:b/>
                <w:bCs/>
                <w:color w:val="000000"/>
                <w:kern w:val="0"/>
                <w:sz w:val="20"/>
                <w:szCs w:val="20"/>
              </w:rPr>
            </w:pPr>
            <w:r>
              <w:rPr>
                <w:rFonts w:hint="eastAsia" w:ascii="宋体" w:hAnsi="宋体" w:cs="Arial"/>
                <w:b/>
                <w:bCs/>
                <w:color w:val="000000"/>
                <w:kern w:val="0"/>
                <w:sz w:val="20"/>
                <w:szCs w:val="20"/>
              </w:rPr>
              <w:t>　</w:t>
            </w:r>
          </w:p>
        </w:tc>
      </w:tr>
      <w:tr>
        <w:tblPrEx>
          <w:tblCellMar>
            <w:top w:w="0" w:type="dxa"/>
            <w:left w:w="108" w:type="dxa"/>
            <w:bottom w:w="0" w:type="dxa"/>
            <w:right w:w="108" w:type="dxa"/>
          </w:tblCellMar>
        </w:tblPrEx>
        <w:trPr>
          <w:trHeight w:val="363" w:hRule="atLeast"/>
        </w:trPr>
        <w:tc>
          <w:tcPr>
            <w:tcW w:w="3134"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上年结转</w:t>
            </w:r>
          </w:p>
        </w:tc>
        <w:tc>
          <w:tcPr>
            <w:tcW w:w="141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cs="Arial"/>
                <w:color w:val="000000"/>
                <w:kern w:val="0"/>
                <w:sz w:val="20"/>
                <w:szCs w:val="20"/>
              </w:rPr>
            </w:pPr>
            <w:r>
              <w:rPr>
                <w:rFonts w:hint="eastAsia" w:ascii="宋体" w:hAnsi="宋体" w:eastAsia="宋体" w:cs="宋体"/>
                <w:i w:val="0"/>
                <w:iCs w:val="0"/>
                <w:color w:val="000000"/>
                <w:kern w:val="0"/>
                <w:sz w:val="20"/>
                <w:szCs w:val="20"/>
                <w:u w:val="none"/>
                <w:lang w:val="en-US" w:eastAsia="zh-CN" w:bidi="ar"/>
              </w:rPr>
              <w:t>170.49</w:t>
            </w:r>
          </w:p>
        </w:tc>
        <w:tc>
          <w:tcPr>
            <w:tcW w:w="3401" w:type="dxa"/>
            <w:tcBorders>
              <w:top w:val="nil"/>
              <w:left w:val="nil"/>
              <w:bottom w:val="single" w:color="000000" w:sz="4" w:space="0"/>
              <w:right w:val="single" w:color="000000" w:sz="4" w:space="0"/>
            </w:tcBorders>
            <w:shd w:val="clear" w:color="auto" w:fill="auto"/>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结转下年</w:t>
            </w:r>
          </w:p>
        </w:tc>
        <w:tc>
          <w:tcPr>
            <w:tcW w:w="1276" w:type="dxa"/>
            <w:tcBorders>
              <w:top w:val="nil"/>
              <w:left w:val="nil"/>
              <w:bottom w:val="single" w:color="000000" w:sz="4" w:space="0"/>
              <w:right w:val="single" w:color="000000" w:sz="4" w:space="0"/>
            </w:tcBorders>
            <w:shd w:val="clear" w:color="000000" w:fill="FFFFFF"/>
            <w:vAlign w:val="center"/>
          </w:tcPr>
          <w:p>
            <w:pPr>
              <w:jc w:val="right"/>
              <w:rPr>
                <w:rFonts w:ascii="宋体" w:cs="Arial"/>
                <w:color w:val="000000"/>
                <w:kern w:val="0"/>
                <w:sz w:val="20"/>
                <w:szCs w:val="20"/>
              </w:rPr>
            </w:pPr>
          </w:p>
        </w:tc>
        <w:tc>
          <w:tcPr>
            <w:tcW w:w="1560" w:type="dxa"/>
            <w:tcBorders>
              <w:top w:val="nil"/>
              <w:left w:val="nil"/>
              <w:bottom w:val="single" w:color="000000" w:sz="4" w:space="0"/>
              <w:right w:val="single" w:color="000000" w:sz="4" w:space="0"/>
            </w:tcBorders>
            <w:shd w:val="clear" w:color="000000" w:fill="FFFFFF"/>
            <w:vAlign w:val="center"/>
          </w:tcPr>
          <w:p>
            <w:pPr>
              <w:jc w:val="right"/>
              <w:rPr>
                <w:rFonts w:ascii="宋体" w:cs="Arial"/>
                <w:color w:val="000000"/>
                <w:kern w:val="0"/>
                <w:sz w:val="20"/>
                <w:szCs w:val="20"/>
              </w:rPr>
            </w:pPr>
          </w:p>
        </w:tc>
        <w:tc>
          <w:tcPr>
            <w:tcW w:w="1417" w:type="dxa"/>
            <w:tcBorders>
              <w:top w:val="nil"/>
              <w:left w:val="nil"/>
              <w:bottom w:val="single" w:color="000000" w:sz="4" w:space="0"/>
              <w:right w:val="single" w:color="000000" w:sz="4" w:space="0"/>
            </w:tcBorders>
            <w:shd w:val="clear" w:color="000000" w:fill="FFFFFF"/>
            <w:vAlign w:val="center"/>
          </w:tcPr>
          <w:p>
            <w:pPr>
              <w:widowControl/>
              <w:jc w:val="right"/>
              <w:rPr>
                <w:rFonts w:ascii="宋体" w:cs="Arial"/>
                <w:color w:val="000000"/>
                <w:kern w:val="0"/>
                <w:sz w:val="20"/>
                <w:szCs w:val="20"/>
              </w:rPr>
            </w:pPr>
            <w:r>
              <w:rPr>
                <w:rFonts w:hint="eastAsia" w:ascii="宋体" w:hAnsi="宋体" w:cs="Arial"/>
                <w:color w:val="000000"/>
                <w:kern w:val="0"/>
                <w:sz w:val="20"/>
                <w:szCs w:val="20"/>
              </w:rPr>
              <w:t>　</w:t>
            </w:r>
          </w:p>
        </w:tc>
        <w:tc>
          <w:tcPr>
            <w:tcW w:w="1701" w:type="dxa"/>
            <w:tcBorders>
              <w:top w:val="nil"/>
              <w:left w:val="nil"/>
              <w:bottom w:val="single" w:color="000000" w:sz="4" w:space="0"/>
              <w:right w:val="single" w:color="000000" w:sz="4" w:space="0"/>
            </w:tcBorders>
            <w:shd w:val="clear" w:color="000000" w:fill="FFFFFF"/>
            <w:vAlign w:val="center"/>
          </w:tcPr>
          <w:p>
            <w:pPr>
              <w:widowControl/>
              <w:jc w:val="right"/>
              <w:rPr>
                <w:rFonts w:ascii="宋体" w:cs="Arial"/>
                <w:color w:val="000000"/>
                <w:kern w:val="0"/>
                <w:sz w:val="20"/>
                <w:szCs w:val="20"/>
              </w:rPr>
            </w:pPr>
            <w:r>
              <w:rPr>
                <w:rFonts w:hint="eastAsia" w:ascii="宋体" w:hAnsi="宋体" w:cs="Arial"/>
                <w:color w:val="000000"/>
                <w:kern w:val="0"/>
                <w:sz w:val="20"/>
                <w:szCs w:val="20"/>
              </w:rPr>
              <w:t>　</w:t>
            </w:r>
          </w:p>
        </w:tc>
      </w:tr>
      <w:tr>
        <w:tblPrEx>
          <w:tblCellMar>
            <w:top w:w="0" w:type="dxa"/>
            <w:left w:w="108" w:type="dxa"/>
            <w:bottom w:w="0" w:type="dxa"/>
            <w:right w:w="108" w:type="dxa"/>
          </w:tblCellMar>
        </w:tblPrEx>
        <w:trPr>
          <w:trHeight w:val="363" w:hRule="atLeast"/>
        </w:trPr>
        <w:tc>
          <w:tcPr>
            <w:tcW w:w="3134"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一般公共预算</w:t>
            </w:r>
          </w:p>
        </w:tc>
        <w:tc>
          <w:tcPr>
            <w:tcW w:w="141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cs="Arial"/>
                <w:color w:val="000000"/>
                <w:kern w:val="0"/>
                <w:sz w:val="20"/>
                <w:szCs w:val="20"/>
              </w:rPr>
            </w:pPr>
            <w:r>
              <w:rPr>
                <w:rFonts w:hint="eastAsia" w:ascii="宋体" w:hAnsi="宋体" w:eastAsia="宋体" w:cs="宋体"/>
                <w:i w:val="0"/>
                <w:iCs w:val="0"/>
                <w:color w:val="000000"/>
                <w:kern w:val="0"/>
                <w:sz w:val="20"/>
                <w:szCs w:val="20"/>
                <w:u w:val="none"/>
                <w:lang w:val="en-US" w:eastAsia="zh-CN" w:bidi="ar"/>
              </w:rPr>
              <w:t>170.49</w:t>
            </w:r>
          </w:p>
        </w:tc>
        <w:tc>
          <w:tcPr>
            <w:tcW w:w="3401" w:type="dxa"/>
            <w:tcBorders>
              <w:top w:val="nil"/>
              <w:left w:val="nil"/>
              <w:bottom w:val="single" w:color="000000" w:sz="4" w:space="0"/>
              <w:right w:val="single" w:color="000000" w:sz="4" w:space="0"/>
            </w:tcBorders>
            <w:shd w:val="clear" w:color="auto" w:fill="auto"/>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一般公共预算</w:t>
            </w:r>
          </w:p>
        </w:tc>
        <w:tc>
          <w:tcPr>
            <w:tcW w:w="1276" w:type="dxa"/>
            <w:tcBorders>
              <w:top w:val="nil"/>
              <w:left w:val="nil"/>
              <w:bottom w:val="single" w:color="000000" w:sz="4" w:space="0"/>
              <w:right w:val="single" w:color="000000" w:sz="4" w:space="0"/>
            </w:tcBorders>
            <w:shd w:val="clear" w:color="000000" w:fill="FFFFFF"/>
            <w:vAlign w:val="center"/>
          </w:tcPr>
          <w:p>
            <w:pPr>
              <w:jc w:val="right"/>
              <w:rPr>
                <w:rFonts w:ascii="宋体" w:cs="Arial"/>
                <w:color w:val="000000"/>
                <w:kern w:val="0"/>
                <w:sz w:val="20"/>
                <w:szCs w:val="20"/>
              </w:rPr>
            </w:pPr>
          </w:p>
        </w:tc>
        <w:tc>
          <w:tcPr>
            <w:tcW w:w="1560" w:type="dxa"/>
            <w:tcBorders>
              <w:top w:val="nil"/>
              <w:left w:val="nil"/>
              <w:bottom w:val="single" w:color="000000" w:sz="4" w:space="0"/>
              <w:right w:val="single" w:color="000000" w:sz="4" w:space="0"/>
            </w:tcBorders>
            <w:shd w:val="clear" w:color="000000" w:fill="FFFFFF"/>
            <w:vAlign w:val="center"/>
          </w:tcPr>
          <w:p>
            <w:pPr>
              <w:jc w:val="right"/>
              <w:rPr>
                <w:rFonts w:ascii="宋体" w:cs="Arial"/>
                <w:color w:val="000000"/>
                <w:kern w:val="0"/>
                <w:sz w:val="20"/>
                <w:szCs w:val="20"/>
              </w:rPr>
            </w:pPr>
          </w:p>
        </w:tc>
        <w:tc>
          <w:tcPr>
            <w:tcW w:w="1417" w:type="dxa"/>
            <w:tcBorders>
              <w:top w:val="nil"/>
              <w:left w:val="nil"/>
              <w:bottom w:val="single" w:color="000000" w:sz="4" w:space="0"/>
              <w:right w:val="single" w:color="000000" w:sz="4" w:space="0"/>
            </w:tcBorders>
            <w:shd w:val="clear" w:color="000000" w:fill="FFFFFF"/>
            <w:vAlign w:val="center"/>
          </w:tcPr>
          <w:p>
            <w:pPr>
              <w:widowControl/>
              <w:jc w:val="right"/>
              <w:rPr>
                <w:rFonts w:ascii="宋体" w:cs="Arial"/>
                <w:color w:val="000000"/>
                <w:kern w:val="0"/>
                <w:sz w:val="20"/>
                <w:szCs w:val="20"/>
              </w:rPr>
            </w:pPr>
            <w:r>
              <w:rPr>
                <w:rFonts w:hint="eastAsia" w:ascii="宋体" w:hAnsi="宋体" w:cs="Arial"/>
                <w:color w:val="000000"/>
                <w:kern w:val="0"/>
                <w:sz w:val="20"/>
                <w:szCs w:val="20"/>
              </w:rPr>
              <w:t>　</w:t>
            </w:r>
          </w:p>
        </w:tc>
        <w:tc>
          <w:tcPr>
            <w:tcW w:w="1701" w:type="dxa"/>
            <w:tcBorders>
              <w:top w:val="nil"/>
              <w:left w:val="nil"/>
              <w:bottom w:val="single" w:color="000000" w:sz="4" w:space="0"/>
              <w:right w:val="single" w:color="000000" w:sz="4" w:space="0"/>
            </w:tcBorders>
            <w:shd w:val="clear" w:color="000000" w:fill="FFFFFF"/>
            <w:vAlign w:val="center"/>
          </w:tcPr>
          <w:p>
            <w:pPr>
              <w:widowControl/>
              <w:jc w:val="right"/>
              <w:rPr>
                <w:rFonts w:ascii="宋体" w:cs="Arial"/>
                <w:color w:val="000000"/>
                <w:kern w:val="0"/>
                <w:sz w:val="20"/>
                <w:szCs w:val="20"/>
              </w:rPr>
            </w:pPr>
            <w:r>
              <w:rPr>
                <w:rFonts w:hint="eastAsia" w:ascii="宋体" w:hAnsi="宋体" w:cs="Arial"/>
                <w:color w:val="000000"/>
                <w:kern w:val="0"/>
                <w:sz w:val="20"/>
                <w:szCs w:val="20"/>
              </w:rPr>
              <w:t>　</w:t>
            </w:r>
          </w:p>
        </w:tc>
      </w:tr>
      <w:tr>
        <w:tblPrEx>
          <w:tblCellMar>
            <w:top w:w="0" w:type="dxa"/>
            <w:left w:w="108" w:type="dxa"/>
            <w:bottom w:w="0" w:type="dxa"/>
            <w:right w:w="108" w:type="dxa"/>
          </w:tblCellMar>
        </w:tblPrEx>
        <w:trPr>
          <w:trHeight w:val="363" w:hRule="atLeast"/>
        </w:trPr>
        <w:tc>
          <w:tcPr>
            <w:tcW w:w="3134"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政府性基金预算</w:t>
            </w:r>
          </w:p>
        </w:tc>
        <w:tc>
          <w:tcPr>
            <w:tcW w:w="1417" w:type="dxa"/>
            <w:tcBorders>
              <w:top w:val="nil"/>
              <w:left w:val="nil"/>
              <w:bottom w:val="single" w:color="000000" w:sz="4" w:space="0"/>
              <w:right w:val="single" w:color="000000" w:sz="4" w:space="0"/>
            </w:tcBorders>
            <w:shd w:val="clear" w:color="auto" w:fill="auto"/>
            <w:vAlign w:val="center"/>
          </w:tcPr>
          <w:p>
            <w:pPr>
              <w:jc w:val="right"/>
              <w:rPr>
                <w:rFonts w:ascii="宋体" w:cs="Arial"/>
                <w:color w:val="000000"/>
                <w:kern w:val="0"/>
                <w:sz w:val="20"/>
                <w:szCs w:val="20"/>
              </w:rPr>
            </w:pPr>
          </w:p>
        </w:tc>
        <w:tc>
          <w:tcPr>
            <w:tcW w:w="3401" w:type="dxa"/>
            <w:tcBorders>
              <w:top w:val="nil"/>
              <w:left w:val="nil"/>
              <w:bottom w:val="single" w:color="000000" w:sz="4" w:space="0"/>
              <w:right w:val="single" w:color="000000" w:sz="4" w:space="0"/>
            </w:tcBorders>
            <w:shd w:val="clear" w:color="auto" w:fill="auto"/>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政府性基金预算</w:t>
            </w:r>
          </w:p>
        </w:tc>
        <w:tc>
          <w:tcPr>
            <w:tcW w:w="1276" w:type="dxa"/>
            <w:tcBorders>
              <w:top w:val="nil"/>
              <w:left w:val="nil"/>
              <w:bottom w:val="single" w:color="000000" w:sz="4" w:space="0"/>
              <w:right w:val="single" w:color="000000" w:sz="4" w:space="0"/>
            </w:tcBorders>
            <w:shd w:val="clear" w:color="000000" w:fill="FFFFFF"/>
            <w:vAlign w:val="center"/>
          </w:tcPr>
          <w:p>
            <w:pPr>
              <w:jc w:val="right"/>
              <w:rPr>
                <w:rFonts w:ascii="宋体" w:cs="Arial"/>
                <w:color w:val="000000"/>
                <w:kern w:val="0"/>
                <w:sz w:val="20"/>
                <w:szCs w:val="20"/>
              </w:rPr>
            </w:pPr>
          </w:p>
        </w:tc>
        <w:tc>
          <w:tcPr>
            <w:tcW w:w="1560" w:type="dxa"/>
            <w:tcBorders>
              <w:top w:val="nil"/>
              <w:left w:val="nil"/>
              <w:bottom w:val="single" w:color="000000" w:sz="4" w:space="0"/>
              <w:right w:val="single" w:color="000000" w:sz="4" w:space="0"/>
            </w:tcBorders>
            <w:shd w:val="clear" w:color="000000" w:fill="FFFFFF"/>
            <w:vAlign w:val="center"/>
          </w:tcPr>
          <w:p>
            <w:pPr>
              <w:jc w:val="right"/>
              <w:rPr>
                <w:rFonts w:ascii="宋体" w:cs="Arial"/>
                <w:color w:val="000000"/>
                <w:kern w:val="0"/>
                <w:sz w:val="20"/>
                <w:szCs w:val="20"/>
              </w:rPr>
            </w:pPr>
          </w:p>
        </w:tc>
        <w:tc>
          <w:tcPr>
            <w:tcW w:w="1417" w:type="dxa"/>
            <w:tcBorders>
              <w:top w:val="nil"/>
              <w:left w:val="nil"/>
              <w:bottom w:val="single" w:color="000000" w:sz="4" w:space="0"/>
              <w:right w:val="single" w:color="000000" w:sz="4" w:space="0"/>
            </w:tcBorders>
            <w:shd w:val="clear" w:color="000000" w:fill="FFFFFF"/>
            <w:vAlign w:val="center"/>
          </w:tcPr>
          <w:p>
            <w:pPr>
              <w:widowControl/>
              <w:jc w:val="right"/>
              <w:rPr>
                <w:rFonts w:ascii="宋体" w:cs="Arial"/>
                <w:color w:val="000000"/>
                <w:kern w:val="0"/>
                <w:sz w:val="20"/>
                <w:szCs w:val="20"/>
              </w:rPr>
            </w:pPr>
            <w:r>
              <w:rPr>
                <w:rFonts w:hint="eastAsia" w:ascii="宋体" w:hAnsi="宋体" w:cs="Arial"/>
                <w:color w:val="000000"/>
                <w:kern w:val="0"/>
                <w:sz w:val="20"/>
                <w:szCs w:val="20"/>
              </w:rPr>
              <w:t>　</w:t>
            </w:r>
          </w:p>
        </w:tc>
        <w:tc>
          <w:tcPr>
            <w:tcW w:w="1701" w:type="dxa"/>
            <w:tcBorders>
              <w:top w:val="nil"/>
              <w:left w:val="nil"/>
              <w:bottom w:val="single" w:color="000000" w:sz="4" w:space="0"/>
              <w:right w:val="single" w:color="000000" w:sz="4" w:space="0"/>
            </w:tcBorders>
            <w:shd w:val="clear" w:color="000000" w:fill="FFFFFF"/>
            <w:vAlign w:val="center"/>
          </w:tcPr>
          <w:p>
            <w:pPr>
              <w:widowControl/>
              <w:jc w:val="right"/>
              <w:rPr>
                <w:rFonts w:ascii="宋体" w:cs="Arial"/>
                <w:color w:val="000000"/>
                <w:kern w:val="0"/>
                <w:sz w:val="20"/>
                <w:szCs w:val="20"/>
              </w:rPr>
            </w:pPr>
            <w:r>
              <w:rPr>
                <w:rFonts w:hint="eastAsia" w:ascii="宋体" w:hAnsi="宋体" w:cs="Arial"/>
                <w:color w:val="000000"/>
                <w:kern w:val="0"/>
                <w:sz w:val="20"/>
                <w:szCs w:val="20"/>
              </w:rPr>
              <w:t>　</w:t>
            </w:r>
          </w:p>
        </w:tc>
      </w:tr>
      <w:tr>
        <w:tblPrEx>
          <w:tblCellMar>
            <w:top w:w="0" w:type="dxa"/>
            <w:left w:w="108" w:type="dxa"/>
            <w:bottom w:w="0" w:type="dxa"/>
            <w:right w:w="108" w:type="dxa"/>
          </w:tblCellMar>
        </w:tblPrEx>
        <w:trPr>
          <w:trHeight w:val="363" w:hRule="atLeast"/>
        </w:trPr>
        <w:tc>
          <w:tcPr>
            <w:tcW w:w="3134" w:type="dxa"/>
            <w:tcBorders>
              <w:top w:val="nil"/>
              <w:left w:val="single" w:color="000000" w:sz="4" w:space="0"/>
              <w:bottom w:val="single" w:color="000000" w:sz="4" w:space="0"/>
              <w:right w:val="single" w:color="000000" w:sz="4" w:space="0"/>
            </w:tcBorders>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国有资本经营预算</w:t>
            </w:r>
          </w:p>
        </w:tc>
        <w:tc>
          <w:tcPr>
            <w:tcW w:w="1417" w:type="dxa"/>
            <w:tcBorders>
              <w:top w:val="nil"/>
              <w:left w:val="nil"/>
              <w:bottom w:val="single" w:color="000000" w:sz="4" w:space="0"/>
              <w:right w:val="single" w:color="000000" w:sz="4" w:space="0"/>
            </w:tcBorders>
            <w:vAlign w:val="center"/>
          </w:tcPr>
          <w:p>
            <w:pPr>
              <w:jc w:val="right"/>
              <w:rPr>
                <w:rFonts w:ascii="宋体" w:cs="Arial"/>
                <w:color w:val="000000"/>
                <w:kern w:val="0"/>
                <w:sz w:val="24"/>
                <w:szCs w:val="24"/>
              </w:rPr>
            </w:pPr>
          </w:p>
        </w:tc>
        <w:tc>
          <w:tcPr>
            <w:tcW w:w="3401"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国有资本经营预算</w:t>
            </w:r>
          </w:p>
        </w:tc>
        <w:tc>
          <w:tcPr>
            <w:tcW w:w="1276" w:type="dxa"/>
            <w:tcBorders>
              <w:top w:val="nil"/>
              <w:left w:val="nil"/>
              <w:bottom w:val="single" w:color="000000" w:sz="4" w:space="0"/>
              <w:right w:val="single" w:color="000000" w:sz="4" w:space="0"/>
            </w:tcBorders>
            <w:vAlign w:val="bottom"/>
          </w:tcPr>
          <w:p>
            <w:pPr>
              <w:rPr>
                <w:rFonts w:cs="Arial"/>
                <w:color w:val="000000"/>
                <w:kern w:val="0"/>
                <w:sz w:val="22"/>
              </w:rPr>
            </w:pPr>
          </w:p>
        </w:tc>
        <w:tc>
          <w:tcPr>
            <w:tcW w:w="1560" w:type="dxa"/>
            <w:tcBorders>
              <w:top w:val="nil"/>
              <w:left w:val="nil"/>
              <w:bottom w:val="single" w:color="000000" w:sz="4" w:space="0"/>
              <w:right w:val="single" w:color="000000" w:sz="4" w:space="0"/>
            </w:tcBorders>
            <w:vAlign w:val="center"/>
          </w:tcPr>
          <w:p>
            <w:pPr>
              <w:jc w:val="center"/>
              <w:rPr>
                <w:rFonts w:ascii="宋体" w:cs="Arial"/>
                <w:b/>
                <w:bCs/>
                <w:color w:val="000000"/>
                <w:kern w:val="0"/>
                <w:sz w:val="22"/>
              </w:rPr>
            </w:pPr>
          </w:p>
        </w:tc>
        <w:tc>
          <w:tcPr>
            <w:tcW w:w="1417" w:type="dxa"/>
            <w:tcBorders>
              <w:top w:val="nil"/>
              <w:left w:val="nil"/>
              <w:bottom w:val="single" w:color="000000" w:sz="4" w:space="0"/>
              <w:right w:val="single" w:color="000000" w:sz="4" w:space="0"/>
            </w:tcBorders>
            <w:vAlign w:val="center"/>
          </w:tcPr>
          <w:p>
            <w:pPr>
              <w:widowControl/>
              <w:jc w:val="center"/>
              <w:rPr>
                <w:rFonts w:ascii="宋体" w:cs="Arial"/>
                <w:b/>
                <w:bCs/>
                <w:color w:val="000000"/>
                <w:kern w:val="0"/>
                <w:sz w:val="24"/>
                <w:szCs w:val="24"/>
              </w:rPr>
            </w:pPr>
            <w:r>
              <w:rPr>
                <w:rFonts w:hint="eastAsia" w:ascii="宋体" w:hAnsi="宋体" w:cs="Arial"/>
                <w:b/>
                <w:bCs/>
                <w:color w:val="000000"/>
                <w:kern w:val="0"/>
                <w:sz w:val="24"/>
                <w:szCs w:val="24"/>
              </w:rPr>
              <w:t>　</w:t>
            </w:r>
          </w:p>
        </w:tc>
        <w:tc>
          <w:tcPr>
            <w:tcW w:w="1701" w:type="dxa"/>
            <w:tcBorders>
              <w:top w:val="nil"/>
              <w:left w:val="nil"/>
              <w:bottom w:val="single" w:color="000000" w:sz="4" w:space="0"/>
              <w:right w:val="single" w:color="000000" w:sz="4" w:space="0"/>
            </w:tcBorders>
            <w:vAlign w:val="bottom"/>
          </w:tcPr>
          <w:p>
            <w:pPr>
              <w:widowControl/>
              <w:jc w:val="left"/>
              <w:rPr>
                <w:rFonts w:cs="Arial"/>
                <w:color w:val="000000"/>
                <w:kern w:val="0"/>
                <w:sz w:val="24"/>
                <w:szCs w:val="24"/>
              </w:rPr>
            </w:pPr>
            <w:r>
              <w:rPr>
                <w:rFonts w:hint="eastAsia" w:cs="Arial"/>
                <w:color w:val="000000"/>
                <w:kern w:val="0"/>
                <w:sz w:val="24"/>
                <w:szCs w:val="24"/>
              </w:rPr>
              <w:t>　</w:t>
            </w:r>
          </w:p>
        </w:tc>
      </w:tr>
      <w:tr>
        <w:tblPrEx>
          <w:tblCellMar>
            <w:top w:w="0" w:type="dxa"/>
            <w:left w:w="108" w:type="dxa"/>
            <w:bottom w:w="0" w:type="dxa"/>
            <w:right w:w="108" w:type="dxa"/>
          </w:tblCellMar>
        </w:tblPrEx>
        <w:trPr>
          <w:trHeight w:val="363" w:hRule="atLeast"/>
        </w:trPr>
        <w:tc>
          <w:tcPr>
            <w:tcW w:w="3134" w:type="dxa"/>
            <w:tcBorders>
              <w:top w:val="nil"/>
              <w:left w:val="single" w:color="000000" w:sz="4" w:space="0"/>
              <w:bottom w:val="single" w:color="000000" w:sz="4" w:space="0"/>
              <w:right w:val="single" w:color="000000" w:sz="4" w:space="0"/>
            </w:tcBorders>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　</w:t>
            </w:r>
          </w:p>
        </w:tc>
        <w:tc>
          <w:tcPr>
            <w:tcW w:w="1417" w:type="dxa"/>
            <w:tcBorders>
              <w:top w:val="nil"/>
              <w:left w:val="nil"/>
              <w:bottom w:val="single" w:color="000000" w:sz="4" w:space="0"/>
              <w:right w:val="single" w:color="000000" w:sz="4" w:space="0"/>
            </w:tcBorders>
            <w:vAlign w:val="center"/>
          </w:tcPr>
          <w:p>
            <w:pPr>
              <w:jc w:val="right"/>
              <w:rPr>
                <w:rFonts w:ascii="宋体" w:cs="Arial"/>
                <w:color w:val="000000"/>
                <w:kern w:val="0"/>
                <w:sz w:val="24"/>
                <w:szCs w:val="24"/>
              </w:rPr>
            </w:pPr>
          </w:p>
        </w:tc>
        <w:tc>
          <w:tcPr>
            <w:tcW w:w="3401"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　</w:t>
            </w:r>
          </w:p>
        </w:tc>
        <w:tc>
          <w:tcPr>
            <w:tcW w:w="1276" w:type="dxa"/>
            <w:tcBorders>
              <w:top w:val="nil"/>
              <w:left w:val="nil"/>
              <w:bottom w:val="single" w:color="000000" w:sz="4" w:space="0"/>
              <w:right w:val="single" w:color="000000" w:sz="4" w:space="0"/>
            </w:tcBorders>
            <w:vAlign w:val="bottom"/>
          </w:tcPr>
          <w:p>
            <w:pPr>
              <w:rPr>
                <w:rFonts w:cs="Arial"/>
                <w:color w:val="000000"/>
                <w:kern w:val="0"/>
                <w:sz w:val="22"/>
              </w:rPr>
            </w:pPr>
          </w:p>
        </w:tc>
        <w:tc>
          <w:tcPr>
            <w:tcW w:w="1560" w:type="dxa"/>
            <w:tcBorders>
              <w:top w:val="nil"/>
              <w:left w:val="nil"/>
              <w:bottom w:val="single" w:color="000000" w:sz="4" w:space="0"/>
              <w:right w:val="single" w:color="000000" w:sz="4" w:space="0"/>
            </w:tcBorders>
            <w:vAlign w:val="center"/>
          </w:tcPr>
          <w:p>
            <w:pPr>
              <w:jc w:val="center"/>
              <w:rPr>
                <w:rFonts w:ascii="宋体" w:cs="Arial"/>
                <w:b/>
                <w:bCs/>
                <w:color w:val="000000"/>
                <w:kern w:val="0"/>
                <w:sz w:val="22"/>
              </w:rPr>
            </w:pPr>
          </w:p>
        </w:tc>
        <w:tc>
          <w:tcPr>
            <w:tcW w:w="1417" w:type="dxa"/>
            <w:tcBorders>
              <w:top w:val="nil"/>
              <w:left w:val="nil"/>
              <w:bottom w:val="single" w:color="000000" w:sz="4" w:space="0"/>
              <w:right w:val="single" w:color="000000" w:sz="4" w:space="0"/>
            </w:tcBorders>
            <w:vAlign w:val="center"/>
          </w:tcPr>
          <w:p>
            <w:pPr>
              <w:widowControl/>
              <w:jc w:val="center"/>
              <w:rPr>
                <w:rFonts w:ascii="宋体" w:cs="Arial"/>
                <w:b/>
                <w:bCs/>
                <w:color w:val="000000"/>
                <w:kern w:val="0"/>
                <w:sz w:val="24"/>
                <w:szCs w:val="24"/>
              </w:rPr>
            </w:pPr>
            <w:r>
              <w:rPr>
                <w:rFonts w:hint="eastAsia" w:ascii="宋体" w:hAnsi="宋体" w:cs="Arial"/>
                <w:b/>
                <w:bCs/>
                <w:color w:val="000000"/>
                <w:kern w:val="0"/>
                <w:sz w:val="24"/>
                <w:szCs w:val="24"/>
              </w:rPr>
              <w:t>　</w:t>
            </w:r>
          </w:p>
        </w:tc>
        <w:tc>
          <w:tcPr>
            <w:tcW w:w="1701" w:type="dxa"/>
            <w:tcBorders>
              <w:top w:val="nil"/>
              <w:left w:val="nil"/>
              <w:bottom w:val="single" w:color="000000" w:sz="4" w:space="0"/>
              <w:right w:val="single" w:color="000000" w:sz="4" w:space="0"/>
            </w:tcBorders>
            <w:vAlign w:val="bottom"/>
          </w:tcPr>
          <w:p>
            <w:pPr>
              <w:widowControl/>
              <w:jc w:val="left"/>
              <w:rPr>
                <w:rFonts w:cs="Arial"/>
                <w:color w:val="000000"/>
                <w:kern w:val="0"/>
                <w:sz w:val="24"/>
                <w:szCs w:val="24"/>
              </w:rPr>
            </w:pPr>
            <w:r>
              <w:rPr>
                <w:rFonts w:hint="eastAsia" w:cs="Arial"/>
                <w:color w:val="000000"/>
                <w:kern w:val="0"/>
                <w:sz w:val="24"/>
                <w:szCs w:val="24"/>
              </w:rPr>
              <w:t>　</w:t>
            </w:r>
          </w:p>
        </w:tc>
      </w:tr>
      <w:tr>
        <w:tblPrEx>
          <w:tblCellMar>
            <w:top w:w="0" w:type="dxa"/>
            <w:left w:w="108" w:type="dxa"/>
            <w:bottom w:w="0" w:type="dxa"/>
            <w:right w:w="108" w:type="dxa"/>
          </w:tblCellMar>
        </w:tblPrEx>
        <w:trPr>
          <w:trHeight w:val="363" w:hRule="atLeast"/>
        </w:trPr>
        <w:tc>
          <w:tcPr>
            <w:tcW w:w="3134" w:type="dxa"/>
            <w:tcBorders>
              <w:top w:val="nil"/>
              <w:left w:val="single" w:color="000000" w:sz="4" w:space="0"/>
              <w:bottom w:val="single" w:color="000000" w:sz="4" w:space="0"/>
              <w:right w:val="single" w:color="000000" w:sz="4" w:space="0"/>
            </w:tcBorders>
            <w:vAlign w:val="center"/>
          </w:tcPr>
          <w:p>
            <w:pPr>
              <w:widowControl/>
              <w:jc w:val="center"/>
              <w:rPr>
                <w:rFonts w:ascii="宋体" w:cs="Arial"/>
                <w:b/>
                <w:bCs/>
                <w:color w:val="000000"/>
                <w:kern w:val="0"/>
                <w:sz w:val="20"/>
                <w:szCs w:val="20"/>
              </w:rPr>
            </w:pPr>
            <w:r>
              <w:rPr>
                <w:rFonts w:hint="eastAsia" w:ascii="宋体" w:hAnsi="宋体" w:cs="Arial"/>
                <w:b/>
                <w:bCs/>
                <w:color w:val="000000"/>
                <w:kern w:val="0"/>
                <w:sz w:val="20"/>
                <w:szCs w:val="20"/>
              </w:rPr>
              <w:t>收入总计</w:t>
            </w:r>
          </w:p>
        </w:tc>
        <w:tc>
          <w:tcPr>
            <w:tcW w:w="1417"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Arial"/>
                <w:b/>
                <w:bCs/>
                <w:color w:val="000000"/>
                <w:kern w:val="0"/>
                <w:sz w:val="20"/>
                <w:szCs w:val="20"/>
              </w:rPr>
            </w:pPr>
            <w:r>
              <w:rPr>
                <w:rFonts w:hint="eastAsia" w:ascii="宋体" w:hAnsi="宋体" w:eastAsia="宋体" w:cs="宋体"/>
                <w:b/>
                <w:bCs/>
                <w:i w:val="0"/>
                <w:iCs w:val="0"/>
                <w:color w:val="000000"/>
                <w:kern w:val="0"/>
                <w:sz w:val="20"/>
                <w:szCs w:val="20"/>
                <w:u w:val="none"/>
                <w:lang w:val="en-US" w:eastAsia="zh-CN" w:bidi="ar"/>
              </w:rPr>
              <w:t>873.21</w:t>
            </w:r>
          </w:p>
        </w:tc>
        <w:tc>
          <w:tcPr>
            <w:tcW w:w="3401" w:type="dxa"/>
            <w:tcBorders>
              <w:top w:val="nil"/>
              <w:left w:val="nil"/>
              <w:bottom w:val="single" w:color="000000" w:sz="4" w:space="0"/>
              <w:right w:val="single" w:color="000000" w:sz="4" w:space="0"/>
            </w:tcBorders>
            <w:vAlign w:val="center"/>
          </w:tcPr>
          <w:p>
            <w:pPr>
              <w:widowControl/>
              <w:jc w:val="center"/>
              <w:rPr>
                <w:rFonts w:ascii="宋体" w:cs="Arial"/>
                <w:b/>
                <w:bCs/>
                <w:color w:val="000000"/>
                <w:kern w:val="0"/>
                <w:sz w:val="20"/>
                <w:szCs w:val="20"/>
              </w:rPr>
            </w:pPr>
            <w:r>
              <w:rPr>
                <w:rFonts w:hint="eastAsia" w:ascii="宋体" w:hAnsi="宋体" w:cs="Arial"/>
                <w:b/>
                <w:bCs/>
                <w:color w:val="000000"/>
                <w:kern w:val="0"/>
                <w:sz w:val="20"/>
                <w:szCs w:val="20"/>
              </w:rPr>
              <w:t>本年支出小计</w:t>
            </w:r>
          </w:p>
        </w:tc>
        <w:tc>
          <w:tcPr>
            <w:tcW w:w="1276"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Arial"/>
                <w:b/>
                <w:bCs/>
                <w:color w:val="000000"/>
                <w:kern w:val="0"/>
                <w:sz w:val="20"/>
                <w:szCs w:val="20"/>
              </w:rPr>
            </w:pPr>
            <w:r>
              <w:rPr>
                <w:rFonts w:hint="eastAsia" w:ascii="宋体" w:hAnsi="宋体" w:eastAsia="宋体" w:cs="宋体"/>
                <w:b/>
                <w:bCs/>
                <w:i w:val="0"/>
                <w:iCs w:val="0"/>
                <w:color w:val="000000"/>
                <w:kern w:val="0"/>
                <w:sz w:val="20"/>
                <w:szCs w:val="20"/>
                <w:u w:val="none"/>
                <w:lang w:val="en-US" w:eastAsia="zh-CN" w:bidi="ar"/>
              </w:rPr>
              <w:t>873.21</w:t>
            </w:r>
          </w:p>
        </w:tc>
        <w:tc>
          <w:tcPr>
            <w:tcW w:w="1560"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Arial"/>
                <w:b/>
                <w:bCs/>
                <w:color w:val="000000"/>
                <w:kern w:val="0"/>
                <w:sz w:val="20"/>
                <w:szCs w:val="20"/>
              </w:rPr>
            </w:pPr>
            <w:r>
              <w:rPr>
                <w:rFonts w:hint="eastAsia" w:ascii="宋体" w:hAnsi="宋体" w:eastAsia="宋体" w:cs="宋体"/>
                <w:b/>
                <w:bCs/>
                <w:i w:val="0"/>
                <w:iCs w:val="0"/>
                <w:color w:val="000000"/>
                <w:kern w:val="0"/>
                <w:sz w:val="20"/>
                <w:szCs w:val="20"/>
                <w:u w:val="none"/>
                <w:lang w:val="en-US" w:eastAsia="zh-CN" w:bidi="ar"/>
              </w:rPr>
              <w:t>873.21</w:t>
            </w:r>
          </w:p>
        </w:tc>
        <w:tc>
          <w:tcPr>
            <w:tcW w:w="1417" w:type="dxa"/>
            <w:tcBorders>
              <w:top w:val="nil"/>
              <w:left w:val="nil"/>
              <w:bottom w:val="single" w:color="000000" w:sz="4" w:space="0"/>
              <w:right w:val="single" w:color="000000" w:sz="4" w:space="0"/>
            </w:tcBorders>
            <w:vAlign w:val="center"/>
          </w:tcPr>
          <w:p>
            <w:pPr>
              <w:widowControl/>
              <w:jc w:val="right"/>
              <w:rPr>
                <w:rFonts w:ascii="宋体" w:cs="Arial"/>
                <w:b/>
                <w:bCs/>
                <w:color w:val="000000"/>
                <w:kern w:val="0"/>
                <w:sz w:val="20"/>
                <w:szCs w:val="20"/>
              </w:rPr>
            </w:pPr>
            <w:r>
              <w:rPr>
                <w:rFonts w:hint="eastAsia" w:ascii="宋体" w:hAnsi="宋体" w:cs="Arial"/>
                <w:b/>
                <w:bCs/>
                <w:color w:val="000000"/>
                <w:kern w:val="0"/>
                <w:sz w:val="20"/>
                <w:szCs w:val="20"/>
              </w:rPr>
              <w:t>　</w:t>
            </w:r>
          </w:p>
        </w:tc>
        <w:tc>
          <w:tcPr>
            <w:tcW w:w="1701" w:type="dxa"/>
            <w:tcBorders>
              <w:top w:val="nil"/>
              <w:left w:val="nil"/>
              <w:bottom w:val="single" w:color="000000" w:sz="4" w:space="0"/>
              <w:right w:val="single" w:color="000000" w:sz="4" w:space="0"/>
            </w:tcBorders>
            <w:vAlign w:val="center"/>
          </w:tcPr>
          <w:p>
            <w:pPr>
              <w:widowControl/>
              <w:jc w:val="right"/>
              <w:rPr>
                <w:rFonts w:ascii="宋体" w:cs="Arial"/>
                <w:b/>
                <w:bCs/>
                <w:color w:val="000000"/>
                <w:kern w:val="0"/>
                <w:sz w:val="20"/>
                <w:szCs w:val="20"/>
              </w:rPr>
            </w:pPr>
            <w:r>
              <w:rPr>
                <w:rFonts w:hint="eastAsia" w:ascii="宋体" w:hAnsi="宋体" w:cs="Arial"/>
                <w:b/>
                <w:bCs/>
                <w:color w:val="000000"/>
                <w:kern w:val="0"/>
                <w:sz w:val="20"/>
                <w:szCs w:val="20"/>
              </w:rPr>
              <w:t>　</w:t>
            </w:r>
          </w:p>
        </w:tc>
      </w:tr>
    </w:tbl>
    <w:p>
      <w:pPr>
        <w:rPr>
          <w:rFonts w:ascii="宋体" w:cs="宋体"/>
          <w:kern w:val="0"/>
          <w:sz w:val="20"/>
          <w:szCs w:val="20"/>
        </w:rPr>
      </w:pPr>
    </w:p>
    <w:p>
      <w:pPr>
        <w:ind w:firstLine="6615" w:firstLineChars="3150"/>
        <w:sectPr>
          <w:pgSz w:w="16838" w:h="11906" w:orient="landscape"/>
          <w:pgMar w:top="1797" w:right="1440" w:bottom="1797" w:left="1440" w:header="851" w:footer="992" w:gutter="0"/>
          <w:cols w:space="720" w:num="1"/>
          <w:docGrid w:type="linesAndChars" w:linePitch="312" w:charSpace="0"/>
        </w:sectPr>
      </w:pPr>
    </w:p>
    <w:p>
      <w:pPr>
        <w:ind w:firstLine="6300" w:firstLineChars="3150"/>
        <w:rPr>
          <w:rFonts w:ascii="宋体" w:cs="宋体"/>
          <w:kern w:val="0"/>
          <w:sz w:val="20"/>
          <w:szCs w:val="20"/>
        </w:rPr>
      </w:pPr>
      <w:r>
        <w:rPr>
          <w:rFonts w:hint="eastAsia" w:ascii="宋体" w:hAnsi="宋体" w:cs="宋体"/>
          <w:kern w:val="0"/>
          <w:sz w:val="20"/>
          <w:szCs w:val="20"/>
          <w:lang w:eastAsia="zh-CN"/>
        </w:rPr>
        <w:t>部门公开表</w:t>
      </w:r>
      <w:r>
        <w:rPr>
          <w:rFonts w:ascii="宋体" w:hAnsi="宋体" w:cs="宋体"/>
          <w:kern w:val="0"/>
          <w:sz w:val="20"/>
          <w:szCs w:val="20"/>
        </w:rPr>
        <w:t>5</w:t>
      </w:r>
    </w:p>
    <w:p>
      <w:pPr>
        <w:widowControl/>
        <w:jc w:val="center"/>
        <w:rPr>
          <w:rFonts w:ascii="华文中宋" w:hAnsi="华文中宋" w:eastAsia="华文中宋" w:cs="宋体"/>
          <w:b/>
          <w:bCs/>
          <w:kern w:val="0"/>
          <w:sz w:val="28"/>
          <w:szCs w:val="28"/>
        </w:rPr>
      </w:pPr>
      <w:r>
        <w:rPr>
          <w:rFonts w:hint="eastAsia" w:ascii="华文中宋" w:hAnsi="华文中宋" w:eastAsia="华文中宋" w:cs="宋体"/>
          <w:b/>
          <w:bCs/>
          <w:kern w:val="0"/>
          <w:sz w:val="28"/>
          <w:szCs w:val="28"/>
          <w:lang w:eastAsia="zh-CN"/>
        </w:rPr>
        <w:t>中共宣城市委宣传部2023年</w:t>
      </w:r>
      <w:r>
        <w:rPr>
          <w:rFonts w:hint="eastAsia" w:ascii="华文中宋" w:hAnsi="华文中宋" w:eastAsia="华文中宋" w:cs="宋体"/>
          <w:b/>
          <w:bCs/>
          <w:kern w:val="0"/>
          <w:sz w:val="28"/>
          <w:szCs w:val="28"/>
        </w:rPr>
        <w:t>一般公共预算支出表</w:t>
      </w:r>
    </w:p>
    <w:p>
      <w:pPr>
        <w:spacing w:line="221" w:lineRule="auto"/>
        <w:ind w:left="20"/>
        <w:rPr>
          <w:rFonts w:ascii="宋体" w:cs="宋体"/>
          <w:kern w:val="0"/>
          <w:sz w:val="20"/>
          <w:szCs w:val="20"/>
        </w:rPr>
      </w:pPr>
      <w:r>
        <w:rPr>
          <w:rFonts w:ascii="仿宋" w:hAnsi="仿宋" w:eastAsia="仿宋" w:cs="仿宋"/>
          <w:spacing w:val="-2"/>
          <w:sz w:val="20"/>
          <w:szCs w:val="20"/>
        </w:rPr>
        <w:t>部</w:t>
      </w:r>
      <w:r>
        <w:rPr>
          <w:rFonts w:ascii="仿宋" w:hAnsi="仿宋" w:eastAsia="仿宋" w:cs="仿宋"/>
          <w:spacing w:val="-1"/>
          <w:sz w:val="20"/>
          <w:szCs w:val="20"/>
        </w:rPr>
        <w:t>门：中共宣城市委宣传部</w:t>
      </w:r>
      <w:r>
        <w:rPr>
          <w:rFonts w:hint="eastAsia" w:ascii="仿宋" w:hAnsi="仿宋" w:eastAsia="仿宋" w:cs="仿宋"/>
          <w:spacing w:val="-1"/>
          <w:sz w:val="20"/>
          <w:szCs w:val="20"/>
          <w:lang w:val="en-US" w:eastAsia="zh-CN"/>
        </w:rPr>
        <w:t xml:space="preserve">                                                   </w:t>
      </w:r>
      <w:r>
        <w:rPr>
          <w:rFonts w:hint="eastAsia" w:ascii="宋体" w:hAnsi="宋体" w:cs="宋体"/>
          <w:kern w:val="0"/>
          <w:sz w:val="20"/>
          <w:szCs w:val="20"/>
        </w:rPr>
        <w:t>单位：万元</w:t>
      </w:r>
    </w:p>
    <w:p/>
    <w:tbl>
      <w:tblPr>
        <w:tblStyle w:val="7"/>
        <w:tblW w:w="8755" w:type="dxa"/>
        <w:tblInd w:w="0" w:type="dxa"/>
        <w:tblLayout w:type="fixed"/>
        <w:tblCellMar>
          <w:top w:w="0" w:type="dxa"/>
          <w:left w:w="108" w:type="dxa"/>
          <w:bottom w:w="0" w:type="dxa"/>
          <w:right w:w="108" w:type="dxa"/>
        </w:tblCellMar>
      </w:tblPr>
      <w:tblGrid>
        <w:gridCol w:w="1155"/>
        <w:gridCol w:w="2071"/>
        <w:gridCol w:w="993"/>
        <w:gridCol w:w="991"/>
        <w:gridCol w:w="1135"/>
        <w:gridCol w:w="1128"/>
        <w:gridCol w:w="1282"/>
      </w:tblGrid>
      <w:tr>
        <w:tblPrEx>
          <w:tblCellMar>
            <w:top w:w="0" w:type="dxa"/>
            <w:left w:w="108" w:type="dxa"/>
            <w:bottom w:w="0" w:type="dxa"/>
            <w:right w:w="108" w:type="dxa"/>
          </w:tblCellMar>
        </w:tblPrEx>
        <w:trPr>
          <w:trHeight w:val="360" w:hRule="atLeast"/>
        </w:trPr>
        <w:tc>
          <w:tcPr>
            <w:tcW w:w="1155" w:type="dxa"/>
            <w:vMerge w:val="restart"/>
            <w:tcBorders>
              <w:top w:val="single" w:color="auto" w:sz="4" w:space="0"/>
              <w:left w:val="single" w:color="auto" w:sz="4" w:space="0"/>
              <w:bottom w:val="nil"/>
              <w:right w:val="single" w:color="auto" w:sz="4" w:space="0"/>
            </w:tcBorders>
            <w:vAlign w:val="center"/>
          </w:tcPr>
          <w:p>
            <w:pPr>
              <w:widowControl/>
              <w:jc w:val="center"/>
              <w:rPr>
                <w:rFonts w:ascii="宋体" w:hAnsi="宋体" w:cs="宋体"/>
                <w:b/>
                <w:bCs/>
                <w:color w:val="000000"/>
                <w:kern w:val="0"/>
                <w:sz w:val="22"/>
              </w:rPr>
            </w:pPr>
            <w:r>
              <w:rPr>
                <w:rFonts w:hint="eastAsia" w:ascii="宋体" w:hAnsi="宋体" w:cs="宋体"/>
                <w:b/>
                <w:bCs/>
                <w:color w:val="000000"/>
                <w:kern w:val="0"/>
                <w:sz w:val="22"/>
              </w:rPr>
              <w:t>科目编码</w:t>
            </w:r>
          </w:p>
        </w:tc>
        <w:tc>
          <w:tcPr>
            <w:tcW w:w="2071" w:type="dxa"/>
            <w:vMerge w:val="restart"/>
            <w:tcBorders>
              <w:top w:val="single" w:color="auto" w:sz="4" w:space="0"/>
              <w:left w:val="single" w:color="auto" w:sz="4" w:space="0"/>
              <w:bottom w:val="nil"/>
              <w:right w:val="single" w:color="auto" w:sz="4" w:space="0"/>
            </w:tcBorders>
            <w:vAlign w:val="center"/>
          </w:tcPr>
          <w:p>
            <w:pPr>
              <w:widowControl/>
              <w:jc w:val="center"/>
              <w:rPr>
                <w:rFonts w:ascii="宋体" w:hAnsi="宋体" w:cs="宋体"/>
                <w:b/>
                <w:bCs/>
                <w:color w:val="000000"/>
                <w:kern w:val="0"/>
                <w:sz w:val="22"/>
              </w:rPr>
            </w:pPr>
            <w:r>
              <w:rPr>
                <w:rFonts w:hint="eastAsia" w:ascii="宋体" w:hAnsi="宋体" w:cs="宋体"/>
                <w:b/>
                <w:bCs/>
                <w:color w:val="000000"/>
                <w:kern w:val="0"/>
                <w:sz w:val="22"/>
              </w:rPr>
              <w:t>科目名称</w:t>
            </w:r>
          </w:p>
        </w:tc>
        <w:tc>
          <w:tcPr>
            <w:tcW w:w="993" w:type="dxa"/>
            <w:vMerge w:val="restart"/>
            <w:tcBorders>
              <w:top w:val="single" w:color="auto" w:sz="4" w:space="0"/>
              <w:left w:val="single" w:color="auto" w:sz="4" w:space="0"/>
              <w:bottom w:val="single" w:color="000000" w:sz="4" w:space="0"/>
              <w:right w:val="single" w:color="auto" w:sz="4" w:space="0"/>
            </w:tcBorders>
            <w:vAlign w:val="center"/>
          </w:tcPr>
          <w:p>
            <w:pPr>
              <w:widowControl/>
              <w:jc w:val="center"/>
              <w:rPr>
                <w:rFonts w:ascii="宋体" w:hAnsi="宋体" w:cs="宋体"/>
                <w:b/>
                <w:bCs/>
                <w:color w:val="000000"/>
                <w:kern w:val="0"/>
                <w:sz w:val="22"/>
              </w:rPr>
            </w:pPr>
            <w:r>
              <w:rPr>
                <w:rFonts w:hint="eastAsia" w:ascii="宋体" w:hAnsi="宋体" w:cs="宋体"/>
                <w:b/>
                <w:bCs/>
                <w:color w:val="000000"/>
                <w:kern w:val="0"/>
                <w:sz w:val="22"/>
              </w:rPr>
              <w:t>合计</w:t>
            </w:r>
          </w:p>
        </w:tc>
        <w:tc>
          <w:tcPr>
            <w:tcW w:w="3254"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kern w:val="0"/>
                <w:sz w:val="22"/>
              </w:rPr>
            </w:pPr>
            <w:r>
              <w:rPr>
                <w:rFonts w:hint="eastAsia" w:ascii="宋体" w:hAnsi="宋体" w:cs="宋体"/>
                <w:b/>
                <w:bCs/>
                <w:color w:val="000000"/>
                <w:kern w:val="0"/>
                <w:sz w:val="22"/>
              </w:rPr>
              <w:t>基本支出</w:t>
            </w:r>
          </w:p>
        </w:tc>
        <w:tc>
          <w:tcPr>
            <w:tcW w:w="1282" w:type="dxa"/>
            <w:vMerge w:val="restart"/>
            <w:tcBorders>
              <w:top w:val="single" w:color="auto" w:sz="4" w:space="0"/>
              <w:left w:val="single" w:color="auto" w:sz="4" w:space="0"/>
              <w:bottom w:val="nil"/>
              <w:right w:val="single" w:color="auto" w:sz="4" w:space="0"/>
            </w:tcBorders>
            <w:vAlign w:val="center"/>
          </w:tcPr>
          <w:p>
            <w:pPr>
              <w:widowControl/>
              <w:jc w:val="center"/>
              <w:rPr>
                <w:rFonts w:ascii="宋体" w:hAnsi="宋体" w:cs="宋体"/>
                <w:b/>
                <w:bCs/>
                <w:color w:val="000000"/>
                <w:kern w:val="0"/>
                <w:sz w:val="22"/>
              </w:rPr>
            </w:pPr>
            <w:r>
              <w:rPr>
                <w:rFonts w:hint="eastAsia" w:ascii="宋体" w:hAnsi="宋体" w:cs="宋体"/>
                <w:b/>
                <w:bCs/>
                <w:color w:val="000000"/>
                <w:kern w:val="0"/>
                <w:sz w:val="22"/>
              </w:rPr>
              <w:t>项目支出</w:t>
            </w:r>
          </w:p>
        </w:tc>
      </w:tr>
      <w:tr>
        <w:tblPrEx>
          <w:tblCellMar>
            <w:top w:w="0" w:type="dxa"/>
            <w:left w:w="108" w:type="dxa"/>
            <w:bottom w:w="0" w:type="dxa"/>
            <w:right w:w="108" w:type="dxa"/>
          </w:tblCellMar>
        </w:tblPrEx>
        <w:trPr>
          <w:trHeight w:val="360" w:hRule="atLeast"/>
        </w:trPr>
        <w:tc>
          <w:tcPr>
            <w:tcW w:w="1155" w:type="dxa"/>
            <w:vMerge w:val="continue"/>
            <w:tcBorders>
              <w:top w:val="single" w:color="auto" w:sz="4" w:space="0"/>
              <w:left w:val="single" w:color="auto" w:sz="4" w:space="0"/>
              <w:bottom w:val="nil"/>
              <w:right w:val="single" w:color="auto" w:sz="4" w:space="0"/>
            </w:tcBorders>
            <w:vAlign w:val="center"/>
          </w:tcPr>
          <w:p>
            <w:pPr>
              <w:widowControl/>
              <w:jc w:val="left"/>
              <w:rPr>
                <w:rFonts w:ascii="宋体" w:hAnsi="宋体" w:cs="宋体"/>
                <w:b/>
                <w:bCs/>
                <w:color w:val="000000"/>
                <w:kern w:val="0"/>
                <w:sz w:val="22"/>
              </w:rPr>
            </w:pPr>
          </w:p>
        </w:tc>
        <w:tc>
          <w:tcPr>
            <w:tcW w:w="2071" w:type="dxa"/>
            <w:vMerge w:val="continue"/>
            <w:tcBorders>
              <w:top w:val="single" w:color="auto" w:sz="4" w:space="0"/>
              <w:left w:val="single" w:color="auto" w:sz="4" w:space="0"/>
              <w:bottom w:val="nil"/>
              <w:right w:val="single" w:color="auto" w:sz="4" w:space="0"/>
            </w:tcBorders>
            <w:vAlign w:val="center"/>
          </w:tcPr>
          <w:p>
            <w:pPr>
              <w:widowControl/>
              <w:jc w:val="left"/>
              <w:rPr>
                <w:rFonts w:ascii="宋体" w:hAnsi="宋体" w:cs="宋体"/>
                <w:b/>
                <w:bCs/>
                <w:color w:val="000000"/>
                <w:kern w:val="0"/>
                <w:sz w:val="22"/>
              </w:rPr>
            </w:pPr>
          </w:p>
        </w:tc>
        <w:tc>
          <w:tcPr>
            <w:tcW w:w="993"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2"/>
              </w:rPr>
            </w:pPr>
          </w:p>
        </w:tc>
        <w:tc>
          <w:tcPr>
            <w:tcW w:w="991"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2"/>
              </w:rPr>
            </w:pPr>
            <w:r>
              <w:rPr>
                <w:rFonts w:hint="eastAsia" w:ascii="宋体" w:hAnsi="宋体" w:cs="宋体"/>
                <w:b/>
                <w:bCs/>
                <w:color w:val="000000"/>
                <w:kern w:val="0"/>
                <w:sz w:val="22"/>
              </w:rPr>
              <w:t>小计</w:t>
            </w:r>
          </w:p>
        </w:tc>
        <w:tc>
          <w:tcPr>
            <w:tcW w:w="1135"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2"/>
              </w:rPr>
            </w:pPr>
            <w:r>
              <w:rPr>
                <w:rFonts w:hint="eastAsia" w:ascii="宋体" w:hAnsi="宋体" w:cs="宋体"/>
                <w:b/>
                <w:bCs/>
                <w:color w:val="000000"/>
                <w:kern w:val="0"/>
                <w:sz w:val="22"/>
              </w:rPr>
              <w:t>人员经费</w:t>
            </w:r>
          </w:p>
        </w:tc>
        <w:tc>
          <w:tcPr>
            <w:tcW w:w="1128"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2"/>
              </w:rPr>
            </w:pPr>
            <w:r>
              <w:rPr>
                <w:rFonts w:hint="eastAsia" w:ascii="宋体" w:hAnsi="宋体" w:cs="宋体"/>
                <w:b/>
                <w:bCs/>
                <w:color w:val="000000"/>
                <w:kern w:val="0"/>
                <w:sz w:val="22"/>
              </w:rPr>
              <w:t>公用经费</w:t>
            </w:r>
          </w:p>
        </w:tc>
        <w:tc>
          <w:tcPr>
            <w:tcW w:w="1282" w:type="dxa"/>
            <w:vMerge w:val="continue"/>
            <w:tcBorders>
              <w:top w:val="single" w:color="auto" w:sz="4" w:space="0"/>
              <w:left w:val="single" w:color="auto" w:sz="4" w:space="0"/>
              <w:bottom w:val="nil"/>
              <w:right w:val="single" w:color="auto" w:sz="4" w:space="0"/>
            </w:tcBorders>
            <w:vAlign w:val="center"/>
          </w:tcPr>
          <w:p>
            <w:pPr>
              <w:widowControl/>
              <w:jc w:val="left"/>
              <w:rPr>
                <w:rFonts w:ascii="宋体" w:hAnsi="宋体" w:cs="宋体"/>
                <w:b/>
                <w:bCs/>
                <w:color w:val="000000"/>
                <w:kern w:val="0"/>
                <w:sz w:val="22"/>
              </w:rPr>
            </w:pPr>
          </w:p>
        </w:tc>
      </w:tr>
      <w:tr>
        <w:tblPrEx>
          <w:tblCellMar>
            <w:top w:w="0" w:type="dxa"/>
            <w:left w:w="108" w:type="dxa"/>
            <w:bottom w:w="0" w:type="dxa"/>
            <w:right w:w="108" w:type="dxa"/>
          </w:tblCellMar>
        </w:tblPrEx>
        <w:trPr>
          <w:trHeight w:val="360" w:hRule="atLeast"/>
        </w:trPr>
        <w:tc>
          <w:tcPr>
            <w:tcW w:w="115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b/>
                <w:bCs/>
                <w:color w:val="000000"/>
                <w:kern w:val="0"/>
                <w:sz w:val="22"/>
              </w:rPr>
            </w:pPr>
            <w:r>
              <w:rPr>
                <w:rFonts w:hint="eastAsia" w:ascii="宋体" w:hAnsi="宋体" w:cs="宋体"/>
                <w:b/>
                <w:bCs/>
                <w:color w:val="000000"/>
                <w:kern w:val="0"/>
                <w:sz w:val="22"/>
              </w:rPr>
              <w:t>　</w:t>
            </w:r>
          </w:p>
        </w:tc>
        <w:tc>
          <w:tcPr>
            <w:tcW w:w="2071" w:type="dxa"/>
            <w:tcBorders>
              <w:top w:val="single" w:color="auto" w:sz="4" w:space="0"/>
              <w:left w:val="nil"/>
              <w:bottom w:val="single" w:color="auto" w:sz="4" w:space="0"/>
              <w:right w:val="single" w:color="auto" w:sz="4" w:space="0"/>
            </w:tcBorders>
            <w:vAlign w:val="center"/>
          </w:tcPr>
          <w:p>
            <w:pPr>
              <w:widowControl/>
              <w:jc w:val="center"/>
              <w:rPr>
                <w:rFonts w:ascii="宋体" w:cs="宋体"/>
                <w:b/>
                <w:bCs/>
                <w:color w:val="000000"/>
                <w:kern w:val="0"/>
                <w:sz w:val="22"/>
              </w:rPr>
            </w:pPr>
            <w:r>
              <w:rPr>
                <w:rFonts w:hint="eastAsia" w:ascii="宋体" w:hAnsi="宋体" w:cs="宋体"/>
                <w:b/>
                <w:bCs/>
                <w:color w:val="000000"/>
                <w:kern w:val="0"/>
                <w:sz w:val="22"/>
              </w:rPr>
              <w:t>合计</w:t>
            </w:r>
          </w:p>
        </w:tc>
        <w:tc>
          <w:tcPr>
            <w:tcW w:w="993"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b/>
                <w:bCs/>
                <w:color w:val="000000"/>
                <w:kern w:val="0"/>
                <w:sz w:val="22"/>
              </w:rPr>
            </w:pPr>
            <w:r>
              <w:rPr>
                <w:rFonts w:hint="default" w:ascii="Calibri" w:hAnsi="Calibri" w:eastAsia="宋体" w:cs="Calibri"/>
                <w:b/>
                <w:bCs/>
                <w:i w:val="0"/>
                <w:iCs w:val="0"/>
                <w:color w:val="000000"/>
                <w:kern w:val="0"/>
                <w:sz w:val="22"/>
                <w:szCs w:val="22"/>
                <w:u w:val="none"/>
                <w:lang w:val="en-US" w:eastAsia="zh-CN" w:bidi="ar"/>
              </w:rPr>
              <w:t>873.21</w:t>
            </w:r>
          </w:p>
        </w:tc>
        <w:tc>
          <w:tcPr>
            <w:tcW w:w="991"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b/>
                <w:bCs/>
                <w:color w:val="000000"/>
                <w:kern w:val="0"/>
                <w:sz w:val="22"/>
              </w:rPr>
            </w:pPr>
            <w:r>
              <w:rPr>
                <w:rFonts w:hint="default" w:ascii="Calibri" w:hAnsi="Calibri" w:eastAsia="宋体" w:cs="Calibri"/>
                <w:b/>
                <w:bCs/>
                <w:i w:val="0"/>
                <w:iCs w:val="0"/>
                <w:color w:val="000000"/>
                <w:kern w:val="0"/>
                <w:sz w:val="22"/>
                <w:szCs w:val="22"/>
                <w:u w:val="none"/>
                <w:lang w:val="en-US" w:eastAsia="zh-CN" w:bidi="ar"/>
              </w:rPr>
              <w:t>612.72</w:t>
            </w:r>
          </w:p>
        </w:tc>
        <w:tc>
          <w:tcPr>
            <w:tcW w:w="113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b/>
                <w:bCs/>
                <w:color w:val="000000"/>
                <w:kern w:val="0"/>
                <w:sz w:val="22"/>
              </w:rPr>
            </w:pPr>
            <w:r>
              <w:rPr>
                <w:rFonts w:hint="default" w:ascii="Calibri" w:hAnsi="Calibri" w:eastAsia="宋体" w:cs="Calibri"/>
                <w:b/>
                <w:bCs/>
                <w:i w:val="0"/>
                <w:iCs w:val="0"/>
                <w:color w:val="000000"/>
                <w:kern w:val="0"/>
                <w:sz w:val="22"/>
                <w:szCs w:val="22"/>
                <w:u w:val="none"/>
                <w:lang w:val="en-US" w:eastAsia="zh-CN" w:bidi="ar"/>
              </w:rPr>
              <w:t>532.21</w:t>
            </w:r>
          </w:p>
        </w:tc>
        <w:tc>
          <w:tcPr>
            <w:tcW w:w="1128"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b/>
                <w:bCs/>
                <w:color w:val="000000"/>
                <w:kern w:val="0"/>
                <w:sz w:val="22"/>
              </w:rPr>
            </w:pPr>
            <w:r>
              <w:rPr>
                <w:rFonts w:hint="default" w:ascii="Calibri" w:hAnsi="Calibri" w:eastAsia="宋体" w:cs="Calibri"/>
                <w:b/>
                <w:bCs/>
                <w:i w:val="0"/>
                <w:iCs w:val="0"/>
                <w:color w:val="000000"/>
                <w:kern w:val="0"/>
                <w:sz w:val="22"/>
                <w:szCs w:val="22"/>
                <w:u w:val="none"/>
                <w:lang w:val="en-US" w:eastAsia="zh-CN" w:bidi="ar"/>
              </w:rPr>
              <w:t>80.51</w:t>
            </w:r>
          </w:p>
        </w:tc>
        <w:tc>
          <w:tcPr>
            <w:tcW w:w="128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b/>
                <w:bCs/>
                <w:color w:val="000000"/>
                <w:kern w:val="0"/>
                <w:sz w:val="22"/>
              </w:rPr>
            </w:pPr>
            <w:r>
              <w:rPr>
                <w:rFonts w:hint="default" w:ascii="Calibri" w:hAnsi="Calibri" w:eastAsia="宋体" w:cs="Calibri"/>
                <w:b/>
                <w:bCs/>
                <w:i w:val="0"/>
                <w:iCs w:val="0"/>
                <w:color w:val="000000"/>
                <w:kern w:val="0"/>
                <w:sz w:val="22"/>
                <w:szCs w:val="22"/>
                <w:u w:val="none"/>
                <w:lang w:val="en-US" w:eastAsia="zh-CN" w:bidi="ar"/>
              </w:rPr>
              <w:t>260.49</w:t>
            </w:r>
          </w:p>
        </w:tc>
      </w:tr>
      <w:tr>
        <w:tblPrEx>
          <w:tblCellMar>
            <w:top w:w="0" w:type="dxa"/>
            <w:left w:w="108" w:type="dxa"/>
            <w:bottom w:w="0" w:type="dxa"/>
            <w:right w:w="108" w:type="dxa"/>
          </w:tblCellMar>
        </w:tblPrEx>
        <w:trPr>
          <w:trHeight w:val="360" w:hRule="atLeast"/>
        </w:trPr>
        <w:tc>
          <w:tcPr>
            <w:tcW w:w="1155"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cs="宋体"/>
                <w:b/>
                <w:bCs/>
                <w:color w:val="000000"/>
                <w:kern w:val="0"/>
                <w:sz w:val="22"/>
              </w:rPr>
            </w:pPr>
            <w:r>
              <w:rPr>
                <w:rFonts w:hint="default" w:ascii="Calibri" w:hAnsi="Calibri" w:eastAsia="宋体" w:cs="Calibri"/>
                <w:b/>
                <w:bCs/>
                <w:i w:val="0"/>
                <w:iCs w:val="0"/>
                <w:color w:val="000000"/>
                <w:kern w:val="0"/>
                <w:sz w:val="22"/>
                <w:szCs w:val="22"/>
                <w:u w:val="none"/>
                <w:lang w:val="en-US" w:eastAsia="zh-CN" w:bidi="ar"/>
              </w:rPr>
              <w:t>201</w:t>
            </w:r>
          </w:p>
        </w:tc>
        <w:tc>
          <w:tcPr>
            <w:tcW w:w="2071"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cs="宋体"/>
                <w:b/>
                <w:bCs/>
                <w:color w:val="000000"/>
                <w:kern w:val="0"/>
                <w:sz w:val="22"/>
              </w:rPr>
            </w:pPr>
            <w:r>
              <w:rPr>
                <w:rFonts w:hint="default" w:ascii="Calibri" w:hAnsi="Calibri" w:eastAsia="宋体" w:cs="Calibri"/>
                <w:b/>
                <w:bCs/>
                <w:i w:val="0"/>
                <w:iCs w:val="0"/>
                <w:color w:val="000000"/>
                <w:kern w:val="0"/>
                <w:sz w:val="22"/>
                <w:szCs w:val="22"/>
                <w:u w:val="none"/>
                <w:lang w:val="en-US" w:eastAsia="zh-CN" w:bidi="ar"/>
              </w:rPr>
              <w:t>一般公共服务支出</w:t>
            </w:r>
          </w:p>
        </w:tc>
        <w:tc>
          <w:tcPr>
            <w:tcW w:w="993"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b/>
                <w:bCs/>
                <w:color w:val="000000"/>
                <w:kern w:val="0"/>
                <w:sz w:val="22"/>
              </w:rPr>
            </w:pPr>
            <w:r>
              <w:rPr>
                <w:rFonts w:hint="default" w:ascii="Calibri" w:hAnsi="Calibri" w:eastAsia="宋体" w:cs="Calibri"/>
                <w:b/>
                <w:bCs/>
                <w:i w:val="0"/>
                <w:iCs w:val="0"/>
                <w:color w:val="000000"/>
                <w:kern w:val="0"/>
                <w:sz w:val="22"/>
                <w:szCs w:val="22"/>
                <w:u w:val="none"/>
                <w:lang w:val="en-US" w:eastAsia="zh-CN" w:bidi="ar"/>
              </w:rPr>
              <w:t>477.47</w:t>
            </w:r>
          </w:p>
        </w:tc>
        <w:tc>
          <w:tcPr>
            <w:tcW w:w="991"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b/>
                <w:bCs/>
                <w:color w:val="000000"/>
                <w:kern w:val="0"/>
                <w:sz w:val="22"/>
              </w:rPr>
            </w:pPr>
            <w:r>
              <w:rPr>
                <w:rFonts w:hint="default" w:ascii="Calibri" w:hAnsi="Calibri" w:eastAsia="宋体" w:cs="Calibri"/>
                <w:b/>
                <w:bCs/>
                <w:i w:val="0"/>
                <w:iCs w:val="0"/>
                <w:color w:val="000000"/>
                <w:kern w:val="0"/>
                <w:sz w:val="22"/>
                <w:szCs w:val="22"/>
                <w:u w:val="none"/>
                <w:lang w:val="en-US" w:eastAsia="zh-CN" w:bidi="ar"/>
              </w:rPr>
              <w:t>387.47</w:t>
            </w:r>
          </w:p>
        </w:tc>
        <w:tc>
          <w:tcPr>
            <w:tcW w:w="113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b/>
                <w:bCs/>
                <w:color w:val="000000"/>
                <w:kern w:val="0"/>
                <w:sz w:val="22"/>
              </w:rPr>
            </w:pPr>
            <w:r>
              <w:rPr>
                <w:rFonts w:hint="default" w:ascii="Calibri" w:hAnsi="Calibri" w:eastAsia="宋体" w:cs="Calibri"/>
                <w:b/>
                <w:bCs/>
                <w:i w:val="0"/>
                <w:iCs w:val="0"/>
                <w:color w:val="000000"/>
                <w:kern w:val="0"/>
                <w:sz w:val="22"/>
                <w:szCs w:val="22"/>
                <w:u w:val="none"/>
                <w:lang w:val="en-US" w:eastAsia="zh-CN" w:bidi="ar"/>
              </w:rPr>
              <w:t>306.96</w:t>
            </w:r>
          </w:p>
        </w:tc>
        <w:tc>
          <w:tcPr>
            <w:tcW w:w="1128"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b/>
                <w:bCs/>
                <w:color w:val="000000"/>
                <w:kern w:val="0"/>
                <w:sz w:val="22"/>
              </w:rPr>
            </w:pPr>
            <w:r>
              <w:rPr>
                <w:rFonts w:hint="default" w:ascii="Calibri" w:hAnsi="Calibri" w:eastAsia="宋体" w:cs="Calibri"/>
                <w:b/>
                <w:bCs/>
                <w:i w:val="0"/>
                <w:iCs w:val="0"/>
                <w:color w:val="000000"/>
                <w:kern w:val="0"/>
                <w:sz w:val="22"/>
                <w:szCs w:val="22"/>
                <w:u w:val="none"/>
                <w:lang w:val="en-US" w:eastAsia="zh-CN" w:bidi="ar"/>
              </w:rPr>
              <w:t>80.51</w:t>
            </w:r>
          </w:p>
        </w:tc>
        <w:tc>
          <w:tcPr>
            <w:tcW w:w="1282"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b/>
                <w:bCs/>
                <w:color w:val="000000"/>
                <w:kern w:val="0"/>
                <w:sz w:val="22"/>
              </w:rPr>
            </w:pPr>
            <w:r>
              <w:rPr>
                <w:rFonts w:hint="default" w:ascii="Calibri" w:hAnsi="Calibri" w:eastAsia="宋体" w:cs="Calibri"/>
                <w:b/>
                <w:bCs/>
                <w:i w:val="0"/>
                <w:iCs w:val="0"/>
                <w:color w:val="000000"/>
                <w:kern w:val="0"/>
                <w:sz w:val="22"/>
                <w:szCs w:val="22"/>
                <w:u w:val="none"/>
                <w:lang w:val="en-US" w:eastAsia="zh-CN" w:bidi="ar"/>
              </w:rPr>
              <w:t>90.00</w:t>
            </w:r>
          </w:p>
        </w:tc>
      </w:tr>
      <w:tr>
        <w:tblPrEx>
          <w:tblCellMar>
            <w:top w:w="0" w:type="dxa"/>
            <w:left w:w="108" w:type="dxa"/>
            <w:bottom w:w="0" w:type="dxa"/>
            <w:right w:w="108" w:type="dxa"/>
          </w:tblCellMar>
        </w:tblPrEx>
        <w:trPr>
          <w:trHeight w:val="360" w:hRule="atLeast"/>
        </w:trPr>
        <w:tc>
          <w:tcPr>
            <w:tcW w:w="1155"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cs="宋体"/>
                <w:b/>
                <w:bCs/>
                <w:color w:val="000000"/>
                <w:kern w:val="0"/>
                <w:sz w:val="22"/>
              </w:rPr>
            </w:pPr>
            <w:r>
              <w:rPr>
                <w:rFonts w:hint="default" w:ascii="Calibri" w:hAnsi="Calibri" w:eastAsia="宋体" w:cs="Calibri"/>
                <w:b/>
                <w:bCs/>
                <w:i w:val="0"/>
                <w:iCs w:val="0"/>
                <w:color w:val="000000"/>
                <w:kern w:val="0"/>
                <w:sz w:val="22"/>
                <w:szCs w:val="22"/>
                <w:u w:val="none"/>
                <w:lang w:val="en-US" w:eastAsia="zh-CN" w:bidi="ar"/>
              </w:rPr>
              <w:t>20133</w:t>
            </w:r>
          </w:p>
        </w:tc>
        <w:tc>
          <w:tcPr>
            <w:tcW w:w="2071"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cs="宋体"/>
                <w:b/>
                <w:bCs/>
                <w:color w:val="000000"/>
                <w:kern w:val="0"/>
                <w:sz w:val="22"/>
              </w:rPr>
            </w:pPr>
            <w:r>
              <w:rPr>
                <w:rFonts w:hint="default" w:ascii="Calibri" w:hAnsi="Calibri" w:eastAsia="宋体" w:cs="Calibri"/>
                <w:b/>
                <w:bCs/>
                <w:i w:val="0"/>
                <w:iCs w:val="0"/>
                <w:color w:val="000000"/>
                <w:kern w:val="0"/>
                <w:sz w:val="22"/>
                <w:szCs w:val="22"/>
                <w:u w:val="none"/>
                <w:lang w:val="en-US" w:eastAsia="zh-CN" w:bidi="ar"/>
              </w:rPr>
              <w:t>宣传事务</w:t>
            </w:r>
          </w:p>
        </w:tc>
        <w:tc>
          <w:tcPr>
            <w:tcW w:w="993"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b/>
                <w:bCs/>
                <w:color w:val="000000"/>
                <w:kern w:val="0"/>
                <w:sz w:val="22"/>
              </w:rPr>
            </w:pPr>
            <w:r>
              <w:rPr>
                <w:rFonts w:hint="default" w:ascii="Calibri" w:hAnsi="Calibri" w:eastAsia="宋体" w:cs="Calibri"/>
                <w:b/>
                <w:bCs/>
                <w:i w:val="0"/>
                <w:iCs w:val="0"/>
                <w:color w:val="000000"/>
                <w:kern w:val="0"/>
                <w:sz w:val="22"/>
                <w:szCs w:val="22"/>
                <w:u w:val="none"/>
                <w:lang w:val="en-US" w:eastAsia="zh-CN" w:bidi="ar"/>
              </w:rPr>
              <w:t>477.47</w:t>
            </w:r>
          </w:p>
        </w:tc>
        <w:tc>
          <w:tcPr>
            <w:tcW w:w="991"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b/>
                <w:bCs/>
                <w:color w:val="000000"/>
                <w:kern w:val="0"/>
                <w:sz w:val="22"/>
              </w:rPr>
            </w:pPr>
            <w:r>
              <w:rPr>
                <w:rFonts w:hint="default" w:ascii="Calibri" w:hAnsi="Calibri" w:eastAsia="宋体" w:cs="Calibri"/>
                <w:b/>
                <w:bCs/>
                <w:i w:val="0"/>
                <w:iCs w:val="0"/>
                <w:color w:val="000000"/>
                <w:kern w:val="0"/>
                <w:sz w:val="22"/>
                <w:szCs w:val="22"/>
                <w:u w:val="none"/>
                <w:lang w:val="en-US" w:eastAsia="zh-CN" w:bidi="ar"/>
              </w:rPr>
              <w:t>387.47</w:t>
            </w:r>
          </w:p>
        </w:tc>
        <w:tc>
          <w:tcPr>
            <w:tcW w:w="113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b/>
                <w:bCs/>
                <w:color w:val="000000"/>
                <w:kern w:val="0"/>
                <w:sz w:val="22"/>
              </w:rPr>
            </w:pPr>
            <w:r>
              <w:rPr>
                <w:rFonts w:hint="default" w:ascii="Calibri" w:hAnsi="Calibri" w:eastAsia="宋体" w:cs="Calibri"/>
                <w:b/>
                <w:bCs/>
                <w:i w:val="0"/>
                <w:iCs w:val="0"/>
                <w:color w:val="000000"/>
                <w:kern w:val="0"/>
                <w:sz w:val="22"/>
                <w:szCs w:val="22"/>
                <w:u w:val="none"/>
                <w:lang w:val="en-US" w:eastAsia="zh-CN" w:bidi="ar"/>
              </w:rPr>
              <w:t>306.96</w:t>
            </w:r>
          </w:p>
        </w:tc>
        <w:tc>
          <w:tcPr>
            <w:tcW w:w="1128"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b/>
                <w:bCs/>
                <w:color w:val="000000"/>
                <w:kern w:val="0"/>
                <w:sz w:val="22"/>
              </w:rPr>
            </w:pPr>
            <w:r>
              <w:rPr>
                <w:rFonts w:hint="default" w:ascii="Calibri" w:hAnsi="Calibri" w:eastAsia="宋体" w:cs="Calibri"/>
                <w:b/>
                <w:bCs/>
                <w:i w:val="0"/>
                <w:iCs w:val="0"/>
                <w:color w:val="000000"/>
                <w:kern w:val="0"/>
                <w:sz w:val="22"/>
                <w:szCs w:val="22"/>
                <w:u w:val="none"/>
                <w:lang w:val="en-US" w:eastAsia="zh-CN" w:bidi="ar"/>
              </w:rPr>
              <w:t>80.51</w:t>
            </w:r>
          </w:p>
        </w:tc>
        <w:tc>
          <w:tcPr>
            <w:tcW w:w="1282"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b/>
                <w:bCs/>
                <w:color w:val="000000"/>
                <w:kern w:val="0"/>
                <w:sz w:val="22"/>
              </w:rPr>
            </w:pPr>
            <w:r>
              <w:rPr>
                <w:rFonts w:hint="default" w:ascii="Calibri" w:hAnsi="Calibri" w:eastAsia="宋体" w:cs="Calibri"/>
                <w:b/>
                <w:bCs/>
                <w:i w:val="0"/>
                <w:iCs w:val="0"/>
                <w:color w:val="000000"/>
                <w:kern w:val="0"/>
                <w:sz w:val="22"/>
                <w:szCs w:val="22"/>
                <w:u w:val="none"/>
                <w:lang w:val="en-US" w:eastAsia="zh-CN" w:bidi="ar"/>
              </w:rPr>
              <w:t>90.00</w:t>
            </w:r>
          </w:p>
        </w:tc>
      </w:tr>
      <w:tr>
        <w:tblPrEx>
          <w:tblCellMar>
            <w:top w:w="0" w:type="dxa"/>
            <w:left w:w="108" w:type="dxa"/>
            <w:bottom w:w="0" w:type="dxa"/>
            <w:right w:w="108" w:type="dxa"/>
          </w:tblCellMar>
        </w:tblPrEx>
        <w:trPr>
          <w:trHeight w:val="360" w:hRule="atLeast"/>
        </w:trPr>
        <w:tc>
          <w:tcPr>
            <w:tcW w:w="1155"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cs="宋体"/>
                <w:b/>
                <w:bCs/>
                <w:color w:val="000000"/>
                <w:kern w:val="0"/>
                <w:sz w:val="22"/>
              </w:rPr>
            </w:pPr>
            <w:r>
              <w:rPr>
                <w:rFonts w:hint="default" w:ascii="Calibri" w:hAnsi="Calibri" w:eastAsia="宋体" w:cs="Calibri"/>
                <w:i w:val="0"/>
                <w:iCs w:val="0"/>
                <w:color w:val="000000"/>
                <w:kern w:val="0"/>
                <w:sz w:val="22"/>
                <w:szCs w:val="22"/>
                <w:u w:val="none"/>
                <w:lang w:val="en-US" w:eastAsia="zh-CN" w:bidi="ar"/>
              </w:rPr>
              <w:t>2013301</w:t>
            </w:r>
          </w:p>
        </w:tc>
        <w:tc>
          <w:tcPr>
            <w:tcW w:w="2071"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cs="宋体"/>
                <w:b/>
                <w:bCs/>
                <w:color w:val="000000"/>
                <w:kern w:val="0"/>
                <w:sz w:val="22"/>
              </w:rPr>
            </w:pPr>
            <w:r>
              <w:rPr>
                <w:rFonts w:hint="default" w:ascii="Calibri" w:hAnsi="Calibri" w:eastAsia="宋体" w:cs="Calibri"/>
                <w:i w:val="0"/>
                <w:iCs w:val="0"/>
                <w:color w:val="000000"/>
                <w:kern w:val="0"/>
                <w:sz w:val="22"/>
                <w:szCs w:val="22"/>
                <w:u w:val="none"/>
                <w:lang w:val="en-US" w:eastAsia="zh-CN" w:bidi="ar"/>
              </w:rPr>
              <w:t>行政运行</w:t>
            </w:r>
          </w:p>
        </w:tc>
        <w:tc>
          <w:tcPr>
            <w:tcW w:w="993"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color w:val="000000"/>
                <w:kern w:val="0"/>
                <w:sz w:val="22"/>
              </w:rPr>
            </w:pPr>
            <w:r>
              <w:rPr>
                <w:rFonts w:hint="default" w:ascii="Calibri" w:hAnsi="Calibri" w:eastAsia="宋体" w:cs="Calibri"/>
                <w:i w:val="0"/>
                <w:iCs w:val="0"/>
                <w:color w:val="000000"/>
                <w:kern w:val="0"/>
                <w:sz w:val="22"/>
                <w:szCs w:val="22"/>
                <w:u w:val="none"/>
                <w:lang w:val="en-US" w:eastAsia="zh-CN" w:bidi="ar"/>
              </w:rPr>
              <w:t>477.47</w:t>
            </w:r>
          </w:p>
        </w:tc>
        <w:tc>
          <w:tcPr>
            <w:tcW w:w="991"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color w:val="000000"/>
                <w:kern w:val="0"/>
                <w:sz w:val="22"/>
              </w:rPr>
            </w:pPr>
            <w:r>
              <w:rPr>
                <w:rFonts w:hint="default" w:ascii="Calibri" w:hAnsi="Calibri" w:eastAsia="宋体" w:cs="Calibri"/>
                <w:i w:val="0"/>
                <w:iCs w:val="0"/>
                <w:color w:val="000000"/>
                <w:kern w:val="0"/>
                <w:sz w:val="22"/>
                <w:szCs w:val="22"/>
                <w:u w:val="none"/>
                <w:lang w:val="en-US" w:eastAsia="zh-CN" w:bidi="ar"/>
              </w:rPr>
              <w:t>387.47</w:t>
            </w:r>
          </w:p>
        </w:tc>
        <w:tc>
          <w:tcPr>
            <w:tcW w:w="113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color w:val="000000"/>
                <w:kern w:val="0"/>
                <w:sz w:val="22"/>
              </w:rPr>
            </w:pPr>
            <w:r>
              <w:rPr>
                <w:rFonts w:hint="default" w:ascii="Calibri" w:hAnsi="Calibri" w:eastAsia="宋体" w:cs="Calibri"/>
                <w:i w:val="0"/>
                <w:iCs w:val="0"/>
                <w:color w:val="000000"/>
                <w:kern w:val="0"/>
                <w:sz w:val="22"/>
                <w:szCs w:val="22"/>
                <w:u w:val="none"/>
                <w:lang w:val="en-US" w:eastAsia="zh-CN" w:bidi="ar"/>
              </w:rPr>
              <w:t>306.96</w:t>
            </w:r>
          </w:p>
        </w:tc>
        <w:tc>
          <w:tcPr>
            <w:tcW w:w="1128"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color w:val="000000"/>
                <w:kern w:val="0"/>
                <w:sz w:val="22"/>
              </w:rPr>
            </w:pPr>
            <w:r>
              <w:rPr>
                <w:rFonts w:hint="default" w:ascii="Calibri" w:hAnsi="Calibri" w:eastAsia="宋体" w:cs="Calibri"/>
                <w:i w:val="0"/>
                <w:iCs w:val="0"/>
                <w:color w:val="000000"/>
                <w:kern w:val="0"/>
                <w:sz w:val="22"/>
                <w:szCs w:val="22"/>
                <w:u w:val="none"/>
                <w:lang w:val="en-US" w:eastAsia="zh-CN" w:bidi="ar"/>
              </w:rPr>
              <w:t>80.51</w:t>
            </w:r>
          </w:p>
        </w:tc>
        <w:tc>
          <w:tcPr>
            <w:tcW w:w="1282"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color w:val="000000"/>
                <w:kern w:val="0"/>
                <w:sz w:val="22"/>
              </w:rPr>
            </w:pPr>
            <w:r>
              <w:rPr>
                <w:rFonts w:hint="default" w:ascii="Calibri" w:hAnsi="Calibri" w:eastAsia="宋体" w:cs="Calibri"/>
                <w:i w:val="0"/>
                <w:iCs w:val="0"/>
                <w:color w:val="000000"/>
                <w:kern w:val="0"/>
                <w:sz w:val="22"/>
                <w:szCs w:val="22"/>
                <w:u w:val="none"/>
                <w:lang w:val="en-US" w:eastAsia="zh-CN" w:bidi="ar"/>
              </w:rPr>
              <w:t>90.00</w:t>
            </w:r>
          </w:p>
        </w:tc>
      </w:tr>
      <w:tr>
        <w:tblPrEx>
          <w:tblCellMar>
            <w:top w:w="0" w:type="dxa"/>
            <w:left w:w="108" w:type="dxa"/>
            <w:bottom w:w="0" w:type="dxa"/>
            <w:right w:w="108" w:type="dxa"/>
          </w:tblCellMar>
        </w:tblPrEx>
        <w:trPr>
          <w:trHeight w:val="360" w:hRule="atLeast"/>
        </w:trPr>
        <w:tc>
          <w:tcPr>
            <w:tcW w:w="1155"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cs="宋体"/>
                <w:b/>
                <w:bCs/>
                <w:color w:val="000000"/>
                <w:kern w:val="0"/>
                <w:sz w:val="22"/>
              </w:rPr>
            </w:pPr>
            <w:r>
              <w:rPr>
                <w:rFonts w:hint="default" w:ascii="Calibri" w:hAnsi="Calibri" w:eastAsia="宋体" w:cs="Calibri"/>
                <w:b/>
                <w:bCs/>
                <w:i w:val="0"/>
                <w:iCs w:val="0"/>
                <w:color w:val="000000"/>
                <w:kern w:val="0"/>
                <w:sz w:val="22"/>
                <w:szCs w:val="22"/>
                <w:u w:val="none"/>
                <w:lang w:val="en-US" w:eastAsia="zh-CN" w:bidi="ar"/>
              </w:rPr>
              <w:t>207</w:t>
            </w:r>
          </w:p>
        </w:tc>
        <w:tc>
          <w:tcPr>
            <w:tcW w:w="2071"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cs="宋体"/>
                <w:b/>
                <w:bCs/>
                <w:color w:val="000000"/>
                <w:kern w:val="0"/>
                <w:sz w:val="22"/>
              </w:rPr>
            </w:pPr>
            <w:r>
              <w:rPr>
                <w:rFonts w:hint="default" w:ascii="Calibri" w:hAnsi="Calibri" w:eastAsia="宋体" w:cs="Calibri"/>
                <w:b/>
                <w:bCs/>
                <w:i w:val="0"/>
                <w:iCs w:val="0"/>
                <w:color w:val="000000"/>
                <w:kern w:val="0"/>
                <w:sz w:val="22"/>
                <w:szCs w:val="22"/>
                <w:u w:val="none"/>
                <w:lang w:val="en-US" w:eastAsia="zh-CN" w:bidi="ar"/>
              </w:rPr>
              <w:t>文化旅游体育与传媒支出</w:t>
            </w:r>
          </w:p>
        </w:tc>
        <w:tc>
          <w:tcPr>
            <w:tcW w:w="993"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b/>
                <w:bCs/>
                <w:color w:val="000000"/>
                <w:kern w:val="0"/>
                <w:sz w:val="22"/>
              </w:rPr>
            </w:pPr>
            <w:r>
              <w:rPr>
                <w:rFonts w:hint="default" w:ascii="Calibri" w:hAnsi="Calibri" w:eastAsia="宋体" w:cs="Calibri"/>
                <w:b/>
                <w:bCs/>
                <w:i w:val="0"/>
                <w:iCs w:val="0"/>
                <w:color w:val="000000"/>
                <w:kern w:val="0"/>
                <w:sz w:val="22"/>
                <w:szCs w:val="22"/>
                <w:u w:val="none"/>
                <w:lang w:val="en-US" w:eastAsia="zh-CN" w:bidi="ar"/>
              </w:rPr>
              <w:t>170.49</w:t>
            </w:r>
          </w:p>
        </w:tc>
        <w:tc>
          <w:tcPr>
            <w:tcW w:w="991" w:type="dxa"/>
            <w:tcBorders>
              <w:top w:val="nil"/>
              <w:left w:val="nil"/>
              <w:bottom w:val="single" w:color="auto" w:sz="4" w:space="0"/>
              <w:right w:val="single" w:color="auto" w:sz="4" w:space="0"/>
            </w:tcBorders>
            <w:vAlign w:val="center"/>
          </w:tcPr>
          <w:p>
            <w:pPr>
              <w:rPr>
                <w:rFonts w:ascii="宋体" w:hAnsi="宋体" w:cs="宋体"/>
                <w:b/>
                <w:bCs/>
                <w:color w:val="000000"/>
                <w:kern w:val="0"/>
                <w:sz w:val="22"/>
              </w:rPr>
            </w:pPr>
          </w:p>
        </w:tc>
        <w:tc>
          <w:tcPr>
            <w:tcW w:w="1135" w:type="dxa"/>
            <w:tcBorders>
              <w:top w:val="nil"/>
              <w:left w:val="nil"/>
              <w:bottom w:val="single" w:color="auto" w:sz="4" w:space="0"/>
              <w:right w:val="single" w:color="auto" w:sz="4" w:space="0"/>
            </w:tcBorders>
            <w:vAlign w:val="center"/>
          </w:tcPr>
          <w:p>
            <w:pPr>
              <w:rPr>
                <w:rFonts w:ascii="宋体" w:hAnsi="宋体" w:cs="宋体"/>
                <w:b/>
                <w:bCs/>
                <w:color w:val="000000"/>
                <w:kern w:val="0"/>
                <w:sz w:val="22"/>
              </w:rPr>
            </w:pPr>
          </w:p>
        </w:tc>
        <w:tc>
          <w:tcPr>
            <w:tcW w:w="1128" w:type="dxa"/>
            <w:tcBorders>
              <w:top w:val="nil"/>
              <w:left w:val="nil"/>
              <w:bottom w:val="single" w:color="auto" w:sz="4" w:space="0"/>
              <w:right w:val="single" w:color="auto" w:sz="4" w:space="0"/>
            </w:tcBorders>
            <w:vAlign w:val="center"/>
          </w:tcPr>
          <w:p>
            <w:pPr>
              <w:rPr>
                <w:rFonts w:ascii="宋体" w:hAnsi="宋体" w:cs="宋体"/>
                <w:b/>
                <w:bCs/>
                <w:color w:val="000000"/>
                <w:kern w:val="0"/>
                <w:sz w:val="22"/>
              </w:rPr>
            </w:pPr>
          </w:p>
        </w:tc>
        <w:tc>
          <w:tcPr>
            <w:tcW w:w="1282"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b/>
                <w:bCs/>
                <w:color w:val="000000"/>
                <w:kern w:val="0"/>
                <w:sz w:val="22"/>
              </w:rPr>
            </w:pPr>
            <w:r>
              <w:rPr>
                <w:rFonts w:hint="default" w:ascii="Calibri" w:hAnsi="Calibri" w:eastAsia="宋体" w:cs="Calibri"/>
                <w:b/>
                <w:bCs/>
                <w:i w:val="0"/>
                <w:iCs w:val="0"/>
                <w:color w:val="000000"/>
                <w:kern w:val="0"/>
                <w:sz w:val="22"/>
                <w:szCs w:val="22"/>
                <w:u w:val="none"/>
                <w:lang w:val="en-US" w:eastAsia="zh-CN" w:bidi="ar"/>
              </w:rPr>
              <w:t>170.49</w:t>
            </w:r>
          </w:p>
        </w:tc>
      </w:tr>
      <w:tr>
        <w:tblPrEx>
          <w:tblCellMar>
            <w:top w:w="0" w:type="dxa"/>
            <w:left w:w="108" w:type="dxa"/>
            <w:bottom w:w="0" w:type="dxa"/>
            <w:right w:w="108" w:type="dxa"/>
          </w:tblCellMar>
        </w:tblPrEx>
        <w:trPr>
          <w:trHeight w:val="360" w:hRule="atLeast"/>
        </w:trPr>
        <w:tc>
          <w:tcPr>
            <w:tcW w:w="1155"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b/>
                <w:bCs/>
                <w:color w:val="000000"/>
                <w:kern w:val="0"/>
                <w:sz w:val="22"/>
              </w:rPr>
            </w:pPr>
            <w:r>
              <w:rPr>
                <w:rFonts w:hint="default" w:ascii="Calibri" w:hAnsi="Calibri" w:eastAsia="宋体" w:cs="Calibri"/>
                <w:b/>
                <w:bCs/>
                <w:i w:val="0"/>
                <w:iCs w:val="0"/>
                <w:color w:val="000000"/>
                <w:kern w:val="0"/>
                <w:sz w:val="22"/>
                <w:szCs w:val="22"/>
                <w:u w:val="none"/>
                <w:lang w:val="en-US" w:eastAsia="zh-CN" w:bidi="ar"/>
              </w:rPr>
              <w:t>20799</w:t>
            </w:r>
          </w:p>
        </w:tc>
        <w:tc>
          <w:tcPr>
            <w:tcW w:w="2071"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b/>
                <w:bCs/>
                <w:color w:val="000000"/>
                <w:kern w:val="0"/>
                <w:sz w:val="22"/>
              </w:rPr>
            </w:pPr>
            <w:r>
              <w:rPr>
                <w:rFonts w:hint="default" w:ascii="Calibri" w:hAnsi="Calibri" w:eastAsia="宋体" w:cs="Calibri"/>
                <w:b/>
                <w:bCs/>
                <w:i w:val="0"/>
                <w:iCs w:val="0"/>
                <w:color w:val="000000"/>
                <w:kern w:val="0"/>
                <w:sz w:val="22"/>
                <w:szCs w:val="22"/>
                <w:u w:val="none"/>
                <w:lang w:val="en-US" w:eastAsia="zh-CN" w:bidi="ar"/>
              </w:rPr>
              <w:t>其他文化旅游体育与传媒支出</w:t>
            </w:r>
          </w:p>
        </w:tc>
        <w:tc>
          <w:tcPr>
            <w:tcW w:w="993"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b/>
                <w:bCs/>
                <w:color w:val="000000"/>
                <w:kern w:val="0"/>
                <w:sz w:val="22"/>
              </w:rPr>
            </w:pPr>
            <w:r>
              <w:rPr>
                <w:rFonts w:hint="default" w:ascii="Calibri" w:hAnsi="Calibri" w:eastAsia="宋体" w:cs="Calibri"/>
                <w:b/>
                <w:bCs/>
                <w:i w:val="0"/>
                <w:iCs w:val="0"/>
                <w:color w:val="000000"/>
                <w:kern w:val="0"/>
                <w:sz w:val="22"/>
                <w:szCs w:val="22"/>
                <w:u w:val="none"/>
                <w:lang w:val="en-US" w:eastAsia="zh-CN" w:bidi="ar"/>
              </w:rPr>
              <w:t>170.49</w:t>
            </w:r>
          </w:p>
        </w:tc>
        <w:tc>
          <w:tcPr>
            <w:tcW w:w="991" w:type="dxa"/>
            <w:tcBorders>
              <w:top w:val="nil"/>
              <w:left w:val="nil"/>
              <w:bottom w:val="single" w:color="auto" w:sz="4" w:space="0"/>
              <w:right w:val="single" w:color="auto" w:sz="4" w:space="0"/>
            </w:tcBorders>
            <w:vAlign w:val="center"/>
          </w:tcPr>
          <w:p>
            <w:pPr>
              <w:rPr>
                <w:rFonts w:ascii="宋体" w:hAnsi="宋体" w:cs="宋体"/>
                <w:b/>
                <w:bCs/>
                <w:color w:val="000000"/>
                <w:kern w:val="0"/>
                <w:sz w:val="22"/>
              </w:rPr>
            </w:pPr>
          </w:p>
        </w:tc>
        <w:tc>
          <w:tcPr>
            <w:tcW w:w="1135" w:type="dxa"/>
            <w:tcBorders>
              <w:top w:val="nil"/>
              <w:left w:val="nil"/>
              <w:bottom w:val="single" w:color="auto" w:sz="4" w:space="0"/>
              <w:right w:val="single" w:color="auto" w:sz="4" w:space="0"/>
            </w:tcBorders>
            <w:vAlign w:val="center"/>
          </w:tcPr>
          <w:p>
            <w:pPr>
              <w:rPr>
                <w:rFonts w:ascii="宋体" w:hAnsi="宋体" w:cs="宋体"/>
                <w:b/>
                <w:bCs/>
                <w:color w:val="000000"/>
                <w:kern w:val="0"/>
                <w:sz w:val="22"/>
              </w:rPr>
            </w:pPr>
          </w:p>
        </w:tc>
        <w:tc>
          <w:tcPr>
            <w:tcW w:w="1128" w:type="dxa"/>
            <w:tcBorders>
              <w:top w:val="nil"/>
              <w:left w:val="nil"/>
              <w:bottom w:val="single" w:color="auto" w:sz="4" w:space="0"/>
              <w:right w:val="single" w:color="auto" w:sz="4" w:space="0"/>
            </w:tcBorders>
            <w:vAlign w:val="center"/>
          </w:tcPr>
          <w:p>
            <w:pPr>
              <w:rPr>
                <w:rFonts w:ascii="宋体" w:hAnsi="宋体" w:cs="宋体"/>
                <w:b/>
                <w:bCs/>
                <w:color w:val="000000"/>
                <w:kern w:val="0"/>
                <w:sz w:val="22"/>
              </w:rPr>
            </w:pPr>
          </w:p>
        </w:tc>
        <w:tc>
          <w:tcPr>
            <w:tcW w:w="1282"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b/>
                <w:bCs/>
                <w:color w:val="000000"/>
                <w:kern w:val="0"/>
                <w:sz w:val="22"/>
              </w:rPr>
            </w:pPr>
            <w:r>
              <w:rPr>
                <w:rFonts w:hint="default" w:ascii="Calibri" w:hAnsi="Calibri" w:eastAsia="宋体" w:cs="Calibri"/>
                <w:b/>
                <w:bCs/>
                <w:i w:val="0"/>
                <w:iCs w:val="0"/>
                <w:color w:val="000000"/>
                <w:kern w:val="0"/>
                <w:sz w:val="22"/>
                <w:szCs w:val="22"/>
                <w:u w:val="none"/>
                <w:lang w:val="en-US" w:eastAsia="zh-CN" w:bidi="ar"/>
              </w:rPr>
              <w:t>170.49</w:t>
            </w:r>
          </w:p>
        </w:tc>
      </w:tr>
      <w:tr>
        <w:tblPrEx>
          <w:tblCellMar>
            <w:top w:w="0" w:type="dxa"/>
            <w:left w:w="108" w:type="dxa"/>
            <w:bottom w:w="0" w:type="dxa"/>
            <w:right w:w="108" w:type="dxa"/>
          </w:tblCellMar>
        </w:tblPrEx>
        <w:trPr>
          <w:trHeight w:val="360" w:hRule="atLeast"/>
        </w:trPr>
        <w:tc>
          <w:tcPr>
            <w:tcW w:w="1155"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b/>
                <w:bCs/>
                <w:color w:val="000000"/>
                <w:kern w:val="0"/>
                <w:sz w:val="22"/>
              </w:rPr>
            </w:pPr>
            <w:r>
              <w:rPr>
                <w:rFonts w:hint="default" w:ascii="Calibri" w:hAnsi="Calibri" w:eastAsia="宋体" w:cs="Calibri"/>
                <w:i w:val="0"/>
                <w:iCs w:val="0"/>
                <w:color w:val="000000"/>
                <w:kern w:val="0"/>
                <w:sz w:val="22"/>
                <w:szCs w:val="22"/>
                <w:u w:val="none"/>
                <w:lang w:val="en-US" w:eastAsia="zh-CN" w:bidi="ar"/>
              </w:rPr>
              <w:t>2079903</w:t>
            </w:r>
          </w:p>
        </w:tc>
        <w:tc>
          <w:tcPr>
            <w:tcW w:w="2071"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b/>
                <w:bCs/>
                <w:color w:val="000000"/>
                <w:kern w:val="0"/>
                <w:sz w:val="22"/>
              </w:rPr>
            </w:pPr>
            <w:r>
              <w:rPr>
                <w:rFonts w:hint="default" w:ascii="Calibri" w:hAnsi="Calibri" w:eastAsia="宋体" w:cs="Calibri"/>
                <w:i w:val="0"/>
                <w:iCs w:val="0"/>
                <w:color w:val="000000"/>
                <w:kern w:val="0"/>
                <w:sz w:val="22"/>
                <w:szCs w:val="22"/>
                <w:u w:val="none"/>
                <w:lang w:val="en-US" w:eastAsia="zh-CN" w:bidi="ar"/>
              </w:rPr>
              <w:t>文化产业发展专项支出</w:t>
            </w:r>
          </w:p>
        </w:tc>
        <w:tc>
          <w:tcPr>
            <w:tcW w:w="993"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b/>
                <w:bCs/>
                <w:color w:val="000000"/>
                <w:kern w:val="0"/>
                <w:sz w:val="22"/>
              </w:rPr>
            </w:pPr>
            <w:r>
              <w:rPr>
                <w:rFonts w:hint="default" w:ascii="Calibri" w:hAnsi="Calibri" w:eastAsia="宋体" w:cs="Calibri"/>
                <w:i w:val="0"/>
                <w:iCs w:val="0"/>
                <w:color w:val="000000"/>
                <w:kern w:val="0"/>
                <w:sz w:val="22"/>
                <w:szCs w:val="22"/>
                <w:u w:val="none"/>
                <w:lang w:val="en-US" w:eastAsia="zh-CN" w:bidi="ar"/>
              </w:rPr>
              <w:t>170.49</w:t>
            </w:r>
          </w:p>
        </w:tc>
        <w:tc>
          <w:tcPr>
            <w:tcW w:w="991" w:type="dxa"/>
            <w:tcBorders>
              <w:top w:val="nil"/>
              <w:left w:val="nil"/>
              <w:bottom w:val="single" w:color="auto" w:sz="4" w:space="0"/>
              <w:right w:val="single" w:color="auto" w:sz="4" w:space="0"/>
            </w:tcBorders>
            <w:vAlign w:val="center"/>
          </w:tcPr>
          <w:p>
            <w:pPr>
              <w:rPr>
                <w:rFonts w:ascii="宋体" w:hAnsi="宋体" w:cs="宋体"/>
                <w:b/>
                <w:bCs/>
                <w:color w:val="000000"/>
                <w:kern w:val="0"/>
                <w:sz w:val="22"/>
              </w:rPr>
            </w:pPr>
          </w:p>
        </w:tc>
        <w:tc>
          <w:tcPr>
            <w:tcW w:w="1135" w:type="dxa"/>
            <w:tcBorders>
              <w:top w:val="nil"/>
              <w:left w:val="nil"/>
              <w:bottom w:val="single" w:color="auto" w:sz="4" w:space="0"/>
              <w:right w:val="single" w:color="auto" w:sz="4" w:space="0"/>
            </w:tcBorders>
            <w:vAlign w:val="center"/>
          </w:tcPr>
          <w:p>
            <w:pPr>
              <w:rPr>
                <w:rFonts w:ascii="宋体" w:hAnsi="宋体" w:cs="宋体"/>
                <w:b/>
                <w:bCs/>
                <w:color w:val="000000"/>
                <w:kern w:val="0"/>
                <w:sz w:val="22"/>
              </w:rPr>
            </w:pPr>
          </w:p>
        </w:tc>
        <w:tc>
          <w:tcPr>
            <w:tcW w:w="1128" w:type="dxa"/>
            <w:tcBorders>
              <w:top w:val="nil"/>
              <w:left w:val="nil"/>
              <w:bottom w:val="single" w:color="auto" w:sz="4" w:space="0"/>
              <w:right w:val="single" w:color="auto" w:sz="4" w:space="0"/>
            </w:tcBorders>
            <w:vAlign w:val="center"/>
          </w:tcPr>
          <w:p>
            <w:pPr>
              <w:rPr>
                <w:rFonts w:ascii="宋体" w:hAnsi="宋体" w:cs="宋体"/>
                <w:b/>
                <w:bCs/>
                <w:color w:val="000000"/>
                <w:kern w:val="0"/>
                <w:sz w:val="22"/>
              </w:rPr>
            </w:pPr>
          </w:p>
        </w:tc>
        <w:tc>
          <w:tcPr>
            <w:tcW w:w="1282"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b/>
                <w:bCs/>
                <w:color w:val="000000"/>
                <w:kern w:val="0"/>
                <w:sz w:val="22"/>
              </w:rPr>
            </w:pPr>
            <w:r>
              <w:rPr>
                <w:rFonts w:hint="default" w:ascii="Calibri" w:hAnsi="Calibri" w:eastAsia="宋体" w:cs="Calibri"/>
                <w:i w:val="0"/>
                <w:iCs w:val="0"/>
                <w:color w:val="000000"/>
                <w:kern w:val="0"/>
                <w:sz w:val="22"/>
                <w:szCs w:val="22"/>
                <w:u w:val="none"/>
                <w:lang w:val="en-US" w:eastAsia="zh-CN" w:bidi="ar"/>
              </w:rPr>
              <w:t>170.49</w:t>
            </w:r>
          </w:p>
        </w:tc>
      </w:tr>
      <w:tr>
        <w:tblPrEx>
          <w:tblCellMar>
            <w:top w:w="0" w:type="dxa"/>
            <w:left w:w="108" w:type="dxa"/>
            <w:bottom w:w="0" w:type="dxa"/>
            <w:right w:w="108" w:type="dxa"/>
          </w:tblCellMar>
        </w:tblPrEx>
        <w:trPr>
          <w:trHeight w:val="360" w:hRule="atLeast"/>
        </w:trPr>
        <w:tc>
          <w:tcPr>
            <w:tcW w:w="1155"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b/>
                <w:bCs/>
                <w:color w:val="000000"/>
                <w:kern w:val="0"/>
                <w:sz w:val="22"/>
              </w:rPr>
            </w:pPr>
            <w:r>
              <w:rPr>
                <w:rFonts w:hint="default" w:ascii="Calibri" w:hAnsi="Calibri" w:eastAsia="宋体" w:cs="Calibri"/>
                <w:b/>
                <w:bCs/>
                <w:i w:val="0"/>
                <w:iCs w:val="0"/>
                <w:color w:val="000000"/>
                <w:kern w:val="0"/>
                <w:sz w:val="22"/>
                <w:szCs w:val="22"/>
                <w:u w:val="none"/>
                <w:lang w:val="en-US" w:eastAsia="zh-CN" w:bidi="ar"/>
              </w:rPr>
              <w:t>208</w:t>
            </w:r>
          </w:p>
        </w:tc>
        <w:tc>
          <w:tcPr>
            <w:tcW w:w="2071"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b/>
                <w:bCs/>
                <w:color w:val="000000"/>
                <w:kern w:val="0"/>
                <w:sz w:val="22"/>
              </w:rPr>
            </w:pPr>
            <w:r>
              <w:rPr>
                <w:rFonts w:hint="default" w:ascii="Calibri" w:hAnsi="Calibri" w:eastAsia="宋体" w:cs="Calibri"/>
                <w:b/>
                <w:bCs/>
                <w:i w:val="0"/>
                <w:iCs w:val="0"/>
                <w:color w:val="000000"/>
                <w:kern w:val="0"/>
                <w:sz w:val="22"/>
                <w:szCs w:val="22"/>
                <w:u w:val="none"/>
                <w:lang w:val="en-US" w:eastAsia="zh-CN" w:bidi="ar"/>
              </w:rPr>
              <w:t>社会保障和就业支出</w:t>
            </w:r>
          </w:p>
        </w:tc>
        <w:tc>
          <w:tcPr>
            <w:tcW w:w="993"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b/>
                <w:bCs/>
                <w:color w:val="000000"/>
                <w:kern w:val="0"/>
                <w:sz w:val="22"/>
              </w:rPr>
            </w:pPr>
            <w:r>
              <w:rPr>
                <w:rFonts w:hint="default" w:ascii="Calibri" w:hAnsi="Calibri" w:eastAsia="宋体" w:cs="Calibri"/>
                <w:b/>
                <w:bCs/>
                <w:i w:val="0"/>
                <w:iCs w:val="0"/>
                <w:color w:val="000000"/>
                <w:kern w:val="0"/>
                <w:sz w:val="22"/>
                <w:szCs w:val="22"/>
                <w:u w:val="none"/>
                <w:lang w:val="en-US" w:eastAsia="zh-CN" w:bidi="ar"/>
              </w:rPr>
              <w:t>139.22</w:t>
            </w:r>
          </w:p>
        </w:tc>
        <w:tc>
          <w:tcPr>
            <w:tcW w:w="991"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b/>
                <w:bCs/>
                <w:color w:val="000000"/>
                <w:kern w:val="0"/>
                <w:sz w:val="22"/>
              </w:rPr>
            </w:pPr>
            <w:r>
              <w:rPr>
                <w:rFonts w:hint="default" w:ascii="Calibri" w:hAnsi="Calibri" w:eastAsia="宋体" w:cs="Calibri"/>
                <w:b/>
                <w:bCs/>
                <w:i w:val="0"/>
                <w:iCs w:val="0"/>
                <w:color w:val="000000"/>
                <w:kern w:val="0"/>
                <w:sz w:val="22"/>
                <w:szCs w:val="22"/>
                <w:u w:val="none"/>
                <w:lang w:val="en-US" w:eastAsia="zh-CN" w:bidi="ar"/>
              </w:rPr>
              <w:t>139.22</w:t>
            </w:r>
          </w:p>
        </w:tc>
        <w:tc>
          <w:tcPr>
            <w:tcW w:w="113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b/>
                <w:bCs/>
                <w:color w:val="000000"/>
                <w:kern w:val="0"/>
                <w:sz w:val="22"/>
              </w:rPr>
            </w:pPr>
            <w:r>
              <w:rPr>
                <w:rFonts w:hint="default" w:ascii="Calibri" w:hAnsi="Calibri" w:eastAsia="宋体" w:cs="Calibri"/>
                <w:b/>
                <w:bCs/>
                <w:i w:val="0"/>
                <w:iCs w:val="0"/>
                <w:color w:val="000000"/>
                <w:kern w:val="0"/>
                <w:sz w:val="22"/>
                <w:szCs w:val="22"/>
                <w:u w:val="none"/>
                <w:lang w:val="en-US" w:eastAsia="zh-CN" w:bidi="ar"/>
              </w:rPr>
              <w:t>139.22</w:t>
            </w:r>
          </w:p>
        </w:tc>
        <w:tc>
          <w:tcPr>
            <w:tcW w:w="1128" w:type="dxa"/>
            <w:tcBorders>
              <w:top w:val="nil"/>
              <w:left w:val="nil"/>
              <w:bottom w:val="single" w:color="auto" w:sz="4" w:space="0"/>
              <w:right w:val="single" w:color="auto" w:sz="4" w:space="0"/>
            </w:tcBorders>
            <w:vAlign w:val="center"/>
          </w:tcPr>
          <w:p>
            <w:pPr>
              <w:rPr>
                <w:rFonts w:ascii="宋体" w:hAnsi="宋体" w:cs="宋体"/>
                <w:b/>
                <w:bCs/>
                <w:color w:val="000000"/>
                <w:kern w:val="0"/>
                <w:sz w:val="22"/>
              </w:rPr>
            </w:pPr>
          </w:p>
        </w:tc>
        <w:tc>
          <w:tcPr>
            <w:tcW w:w="1282" w:type="dxa"/>
            <w:tcBorders>
              <w:top w:val="nil"/>
              <w:left w:val="nil"/>
              <w:bottom w:val="single" w:color="auto" w:sz="4" w:space="0"/>
              <w:right w:val="single" w:color="auto" w:sz="4" w:space="0"/>
            </w:tcBorders>
            <w:vAlign w:val="center"/>
          </w:tcPr>
          <w:p>
            <w:pPr>
              <w:rPr>
                <w:rFonts w:ascii="宋体" w:hAnsi="宋体" w:cs="宋体"/>
                <w:b/>
                <w:bCs/>
                <w:color w:val="000000"/>
                <w:kern w:val="0"/>
                <w:sz w:val="22"/>
              </w:rPr>
            </w:pPr>
          </w:p>
        </w:tc>
      </w:tr>
      <w:tr>
        <w:tblPrEx>
          <w:tblCellMar>
            <w:top w:w="0" w:type="dxa"/>
            <w:left w:w="108" w:type="dxa"/>
            <w:bottom w:w="0" w:type="dxa"/>
            <w:right w:w="108" w:type="dxa"/>
          </w:tblCellMar>
        </w:tblPrEx>
        <w:trPr>
          <w:trHeight w:val="360" w:hRule="atLeast"/>
        </w:trPr>
        <w:tc>
          <w:tcPr>
            <w:tcW w:w="1155"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b/>
                <w:bCs/>
                <w:color w:val="000000"/>
                <w:kern w:val="0"/>
                <w:sz w:val="22"/>
              </w:rPr>
            </w:pPr>
            <w:r>
              <w:rPr>
                <w:rFonts w:hint="default" w:ascii="Calibri" w:hAnsi="Calibri" w:eastAsia="宋体" w:cs="Calibri"/>
                <w:b/>
                <w:bCs/>
                <w:i w:val="0"/>
                <w:iCs w:val="0"/>
                <w:color w:val="000000"/>
                <w:kern w:val="0"/>
                <w:sz w:val="22"/>
                <w:szCs w:val="22"/>
                <w:u w:val="none"/>
                <w:lang w:val="en-US" w:eastAsia="zh-CN" w:bidi="ar"/>
              </w:rPr>
              <w:t>20805</w:t>
            </w:r>
          </w:p>
        </w:tc>
        <w:tc>
          <w:tcPr>
            <w:tcW w:w="2071"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b/>
                <w:bCs/>
                <w:color w:val="000000"/>
                <w:kern w:val="0"/>
                <w:sz w:val="22"/>
              </w:rPr>
            </w:pPr>
            <w:r>
              <w:rPr>
                <w:rFonts w:hint="default" w:ascii="Calibri" w:hAnsi="Calibri" w:eastAsia="宋体" w:cs="Calibri"/>
                <w:b/>
                <w:bCs/>
                <w:i w:val="0"/>
                <w:iCs w:val="0"/>
                <w:color w:val="000000"/>
                <w:kern w:val="0"/>
                <w:sz w:val="22"/>
                <w:szCs w:val="22"/>
                <w:u w:val="none"/>
                <w:lang w:val="en-US" w:eastAsia="zh-CN" w:bidi="ar"/>
              </w:rPr>
              <w:t>行政事业单位养老支出</w:t>
            </w:r>
          </w:p>
        </w:tc>
        <w:tc>
          <w:tcPr>
            <w:tcW w:w="993"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b/>
                <w:bCs/>
                <w:color w:val="000000"/>
                <w:kern w:val="0"/>
                <w:sz w:val="22"/>
              </w:rPr>
            </w:pPr>
            <w:r>
              <w:rPr>
                <w:rFonts w:hint="default" w:ascii="Calibri" w:hAnsi="Calibri" w:eastAsia="宋体" w:cs="Calibri"/>
                <w:b/>
                <w:bCs/>
                <w:i w:val="0"/>
                <w:iCs w:val="0"/>
                <w:color w:val="000000"/>
                <w:kern w:val="0"/>
                <w:sz w:val="22"/>
                <w:szCs w:val="22"/>
                <w:u w:val="none"/>
                <w:lang w:val="en-US" w:eastAsia="zh-CN" w:bidi="ar"/>
              </w:rPr>
              <w:t>138.82</w:t>
            </w:r>
          </w:p>
        </w:tc>
        <w:tc>
          <w:tcPr>
            <w:tcW w:w="991"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b/>
                <w:bCs/>
                <w:color w:val="000000"/>
                <w:kern w:val="0"/>
                <w:sz w:val="22"/>
              </w:rPr>
            </w:pPr>
            <w:r>
              <w:rPr>
                <w:rFonts w:hint="default" w:ascii="Calibri" w:hAnsi="Calibri" w:eastAsia="宋体" w:cs="Calibri"/>
                <w:b/>
                <w:bCs/>
                <w:i w:val="0"/>
                <w:iCs w:val="0"/>
                <w:color w:val="000000"/>
                <w:kern w:val="0"/>
                <w:sz w:val="22"/>
                <w:szCs w:val="22"/>
                <w:u w:val="none"/>
                <w:lang w:val="en-US" w:eastAsia="zh-CN" w:bidi="ar"/>
              </w:rPr>
              <w:t>138.82</w:t>
            </w:r>
          </w:p>
        </w:tc>
        <w:tc>
          <w:tcPr>
            <w:tcW w:w="113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b/>
                <w:bCs/>
                <w:color w:val="000000"/>
                <w:kern w:val="0"/>
                <w:sz w:val="22"/>
              </w:rPr>
            </w:pPr>
            <w:r>
              <w:rPr>
                <w:rFonts w:hint="default" w:ascii="Calibri" w:hAnsi="Calibri" w:eastAsia="宋体" w:cs="Calibri"/>
                <w:b/>
                <w:bCs/>
                <w:i w:val="0"/>
                <w:iCs w:val="0"/>
                <w:color w:val="000000"/>
                <w:kern w:val="0"/>
                <w:sz w:val="22"/>
                <w:szCs w:val="22"/>
                <w:u w:val="none"/>
                <w:lang w:val="en-US" w:eastAsia="zh-CN" w:bidi="ar"/>
              </w:rPr>
              <w:t>138.82</w:t>
            </w:r>
          </w:p>
        </w:tc>
        <w:tc>
          <w:tcPr>
            <w:tcW w:w="1128" w:type="dxa"/>
            <w:tcBorders>
              <w:top w:val="nil"/>
              <w:left w:val="nil"/>
              <w:bottom w:val="single" w:color="auto" w:sz="4" w:space="0"/>
              <w:right w:val="single" w:color="auto" w:sz="4" w:space="0"/>
            </w:tcBorders>
            <w:vAlign w:val="center"/>
          </w:tcPr>
          <w:p>
            <w:pPr>
              <w:rPr>
                <w:rFonts w:ascii="宋体" w:hAnsi="宋体" w:cs="宋体"/>
                <w:b/>
                <w:bCs/>
                <w:color w:val="000000"/>
                <w:kern w:val="0"/>
                <w:sz w:val="22"/>
              </w:rPr>
            </w:pPr>
          </w:p>
        </w:tc>
        <w:tc>
          <w:tcPr>
            <w:tcW w:w="1282" w:type="dxa"/>
            <w:tcBorders>
              <w:top w:val="nil"/>
              <w:left w:val="nil"/>
              <w:bottom w:val="single" w:color="auto" w:sz="4" w:space="0"/>
              <w:right w:val="single" w:color="auto" w:sz="4" w:space="0"/>
            </w:tcBorders>
            <w:vAlign w:val="center"/>
          </w:tcPr>
          <w:p>
            <w:pPr>
              <w:rPr>
                <w:rFonts w:ascii="宋体" w:hAnsi="宋体" w:cs="宋体"/>
                <w:b/>
                <w:bCs/>
                <w:color w:val="000000"/>
                <w:kern w:val="0"/>
                <w:sz w:val="22"/>
              </w:rPr>
            </w:pPr>
          </w:p>
        </w:tc>
      </w:tr>
      <w:tr>
        <w:tblPrEx>
          <w:tblCellMar>
            <w:top w:w="0" w:type="dxa"/>
            <w:left w:w="108" w:type="dxa"/>
            <w:bottom w:w="0" w:type="dxa"/>
            <w:right w:w="108" w:type="dxa"/>
          </w:tblCellMar>
        </w:tblPrEx>
        <w:trPr>
          <w:trHeight w:val="360" w:hRule="atLeast"/>
        </w:trPr>
        <w:tc>
          <w:tcPr>
            <w:tcW w:w="1155"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b/>
                <w:bCs/>
                <w:color w:val="000000"/>
                <w:kern w:val="0"/>
                <w:sz w:val="22"/>
              </w:rPr>
            </w:pPr>
            <w:r>
              <w:rPr>
                <w:rFonts w:hint="default" w:ascii="Calibri" w:hAnsi="Calibri" w:eastAsia="宋体" w:cs="Calibri"/>
                <w:i w:val="0"/>
                <w:iCs w:val="0"/>
                <w:color w:val="000000"/>
                <w:kern w:val="0"/>
                <w:sz w:val="22"/>
                <w:szCs w:val="22"/>
                <w:u w:val="none"/>
                <w:lang w:val="en-US" w:eastAsia="zh-CN" w:bidi="ar"/>
              </w:rPr>
              <w:t>2080501</w:t>
            </w:r>
          </w:p>
        </w:tc>
        <w:tc>
          <w:tcPr>
            <w:tcW w:w="2071"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b/>
                <w:bCs/>
                <w:color w:val="000000"/>
                <w:kern w:val="0"/>
                <w:sz w:val="22"/>
              </w:rPr>
            </w:pPr>
            <w:r>
              <w:rPr>
                <w:rFonts w:hint="default" w:ascii="Calibri" w:hAnsi="Calibri" w:eastAsia="宋体" w:cs="Calibri"/>
                <w:i w:val="0"/>
                <w:iCs w:val="0"/>
                <w:color w:val="000000"/>
                <w:kern w:val="0"/>
                <w:sz w:val="22"/>
                <w:szCs w:val="22"/>
                <w:u w:val="none"/>
                <w:lang w:val="en-US" w:eastAsia="zh-CN" w:bidi="ar"/>
              </w:rPr>
              <w:t>行政单位离退休</w:t>
            </w:r>
          </w:p>
        </w:tc>
        <w:tc>
          <w:tcPr>
            <w:tcW w:w="993"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b/>
                <w:bCs/>
                <w:color w:val="000000"/>
                <w:kern w:val="0"/>
                <w:sz w:val="22"/>
              </w:rPr>
            </w:pPr>
            <w:r>
              <w:rPr>
                <w:rFonts w:hint="default" w:ascii="Calibri" w:hAnsi="Calibri" w:eastAsia="宋体" w:cs="Calibri"/>
                <w:i w:val="0"/>
                <w:iCs w:val="0"/>
                <w:color w:val="000000"/>
                <w:kern w:val="0"/>
                <w:sz w:val="22"/>
                <w:szCs w:val="22"/>
                <w:u w:val="none"/>
                <w:lang w:val="en-US" w:eastAsia="zh-CN" w:bidi="ar"/>
              </w:rPr>
              <w:t>73.38</w:t>
            </w:r>
          </w:p>
        </w:tc>
        <w:tc>
          <w:tcPr>
            <w:tcW w:w="991"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b/>
                <w:bCs/>
                <w:color w:val="000000"/>
                <w:kern w:val="0"/>
                <w:sz w:val="22"/>
              </w:rPr>
            </w:pPr>
            <w:r>
              <w:rPr>
                <w:rFonts w:hint="default" w:ascii="Calibri" w:hAnsi="Calibri" w:eastAsia="宋体" w:cs="Calibri"/>
                <w:i w:val="0"/>
                <w:iCs w:val="0"/>
                <w:color w:val="000000"/>
                <w:kern w:val="0"/>
                <w:sz w:val="22"/>
                <w:szCs w:val="22"/>
                <w:u w:val="none"/>
                <w:lang w:val="en-US" w:eastAsia="zh-CN" w:bidi="ar"/>
              </w:rPr>
              <w:t>73.38</w:t>
            </w:r>
          </w:p>
        </w:tc>
        <w:tc>
          <w:tcPr>
            <w:tcW w:w="113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b/>
                <w:bCs/>
                <w:color w:val="000000"/>
                <w:kern w:val="0"/>
                <w:sz w:val="22"/>
              </w:rPr>
            </w:pPr>
            <w:r>
              <w:rPr>
                <w:rFonts w:hint="default" w:ascii="Calibri" w:hAnsi="Calibri" w:eastAsia="宋体" w:cs="Calibri"/>
                <w:i w:val="0"/>
                <w:iCs w:val="0"/>
                <w:color w:val="000000"/>
                <w:kern w:val="0"/>
                <w:sz w:val="22"/>
                <w:szCs w:val="22"/>
                <w:u w:val="none"/>
                <w:lang w:val="en-US" w:eastAsia="zh-CN" w:bidi="ar"/>
              </w:rPr>
              <w:t>73.38</w:t>
            </w:r>
          </w:p>
        </w:tc>
        <w:tc>
          <w:tcPr>
            <w:tcW w:w="1128" w:type="dxa"/>
            <w:tcBorders>
              <w:top w:val="nil"/>
              <w:left w:val="nil"/>
              <w:bottom w:val="single" w:color="auto" w:sz="4" w:space="0"/>
              <w:right w:val="single" w:color="auto" w:sz="4" w:space="0"/>
            </w:tcBorders>
            <w:vAlign w:val="center"/>
          </w:tcPr>
          <w:p>
            <w:pPr>
              <w:rPr>
                <w:rFonts w:ascii="宋体" w:hAnsi="宋体" w:cs="宋体"/>
                <w:b/>
                <w:bCs/>
                <w:color w:val="000000"/>
                <w:kern w:val="0"/>
                <w:sz w:val="22"/>
              </w:rPr>
            </w:pPr>
          </w:p>
        </w:tc>
        <w:tc>
          <w:tcPr>
            <w:tcW w:w="1282" w:type="dxa"/>
            <w:tcBorders>
              <w:top w:val="nil"/>
              <w:left w:val="nil"/>
              <w:bottom w:val="single" w:color="auto" w:sz="4" w:space="0"/>
              <w:right w:val="single" w:color="auto" w:sz="4" w:space="0"/>
            </w:tcBorders>
            <w:vAlign w:val="center"/>
          </w:tcPr>
          <w:p>
            <w:pPr>
              <w:rPr>
                <w:rFonts w:ascii="宋体" w:hAnsi="宋体" w:cs="宋体"/>
                <w:b/>
                <w:bCs/>
                <w:color w:val="000000"/>
                <w:kern w:val="0"/>
                <w:sz w:val="22"/>
              </w:rPr>
            </w:pPr>
          </w:p>
        </w:tc>
      </w:tr>
      <w:tr>
        <w:tblPrEx>
          <w:tblCellMar>
            <w:top w:w="0" w:type="dxa"/>
            <w:left w:w="108" w:type="dxa"/>
            <w:bottom w:w="0" w:type="dxa"/>
            <w:right w:w="108" w:type="dxa"/>
          </w:tblCellMar>
        </w:tblPrEx>
        <w:trPr>
          <w:trHeight w:val="360" w:hRule="atLeast"/>
        </w:trPr>
        <w:tc>
          <w:tcPr>
            <w:tcW w:w="1155"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color w:val="000000"/>
                <w:kern w:val="0"/>
                <w:sz w:val="22"/>
              </w:rPr>
            </w:pPr>
            <w:r>
              <w:rPr>
                <w:rFonts w:hint="default" w:ascii="Calibri" w:hAnsi="Calibri" w:eastAsia="宋体" w:cs="Calibri"/>
                <w:i w:val="0"/>
                <w:iCs w:val="0"/>
                <w:color w:val="000000"/>
                <w:kern w:val="0"/>
                <w:sz w:val="22"/>
                <w:szCs w:val="22"/>
                <w:u w:val="none"/>
                <w:lang w:val="en-US" w:eastAsia="zh-CN" w:bidi="ar"/>
              </w:rPr>
              <w:t>2080505</w:t>
            </w:r>
          </w:p>
        </w:tc>
        <w:tc>
          <w:tcPr>
            <w:tcW w:w="2071"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color w:val="000000"/>
                <w:kern w:val="0"/>
                <w:sz w:val="22"/>
              </w:rPr>
            </w:pPr>
            <w:r>
              <w:rPr>
                <w:rFonts w:hint="default" w:ascii="Calibri" w:hAnsi="Calibri" w:eastAsia="宋体" w:cs="Calibri"/>
                <w:i w:val="0"/>
                <w:iCs w:val="0"/>
                <w:color w:val="000000"/>
                <w:kern w:val="0"/>
                <w:sz w:val="22"/>
                <w:szCs w:val="22"/>
                <w:u w:val="none"/>
                <w:lang w:val="en-US" w:eastAsia="zh-CN" w:bidi="ar"/>
              </w:rPr>
              <w:t>机关事业单位基本养老保险缴费支出</w:t>
            </w:r>
          </w:p>
        </w:tc>
        <w:tc>
          <w:tcPr>
            <w:tcW w:w="993"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color w:val="000000"/>
                <w:kern w:val="0"/>
                <w:sz w:val="22"/>
              </w:rPr>
            </w:pPr>
            <w:r>
              <w:rPr>
                <w:rFonts w:hint="default" w:ascii="Calibri" w:hAnsi="Calibri" w:eastAsia="宋体" w:cs="Calibri"/>
                <w:i w:val="0"/>
                <w:iCs w:val="0"/>
                <w:color w:val="000000"/>
                <w:kern w:val="0"/>
                <w:sz w:val="22"/>
                <w:szCs w:val="22"/>
                <w:u w:val="none"/>
                <w:lang w:val="en-US" w:eastAsia="zh-CN" w:bidi="ar"/>
              </w:rPr>
              <w:t>43.63</w:t>
            </w:r>
          </w:p>
        </w:tc>
        <w:tc>
          <w:tcPr>
            <w:tcW w:w="991"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color w:val="000000"/>
                <w:kern w:val="0"/>
                <w:sz w:val="22"/>
              </w:rPr>
            </w:pPr>
            <w:r>
              <w:rPr>
                <w:rFonts w:hint="default" w:ascii="Calibri" w:hAnsi="Calibri" w:eastAsia="宋体" w:cs="Calibri"/>
                <w:i w:val="0"/>
                <w:iCs w:val="0"/>
                <w:color w:val="000000"/>
                <w:kern w:val="0"/>
                <w:sz w:val="22"/>
                <w:szCs w:val="22"/>
                <w:u w:val="none"/>
                <w:lang w:val="en-US" w:eastAsia="zh-CN" w:bidi="ar"/>
              </w:rPr>
              <w:t>43.63</w:t>
            </w:r>
          </w:p>
        </w:tc>
        <w:tc>
          <w:tcPr>
            <w:tcW w:w="113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color w:val="000000"/>
                <w:kern w:val="0"/>
                <w:sz w:val="22"/>
              </w:rPr>
            </w:pPr>
            <w:r>
              <w:rPr>
                <w:rFonts w:hint="default" w:ascii="Calibri" w:hAnsi="Calibri" w:eastAsia="宋体" w:cs="Calibri"/>
                <w:i w:val="0"/>
                <w:iCs w:val="0"/>
                <w:color w:val="000000"/>
                <w:kern w:val="0"/>
                <w:sz w:val="22"/>
                <w:szCs w:val="22"/>
                <w:u w:val="none"/>
                <w:lang w:val="en-US" w:eastAsia="zh-CN" w:bidi="ar"/>
              </w:rPr>
              <w:t>43.63</w:t>
            </w:r>
          </w:p>
        </w:tc>
        <w:tc>
          <w:tcPr>
            <w:tcW w:w="1128" w:type="dxa"/>
            <w:tcBorders>
              <w:top w:val="nil"/>
              <w:left w:val="nil"/>
              <w:bottom w:val="single" w:color="auto" w:sz="4" w:space="0"/>
              <w:right w:val="single" w:color="auto" w:sz="4" w:space="0"/>
            </w:tcBorders>
            <w:vAlign w:val="center"/>
          </w:tcPr>
          <w:p>
            <w:pPr>
              <w:rPr>
                <w:rFonts w:ascii="宋体" w:hAnsi="宋体" w:cs="宋体"/>
                <w:color w:val="000000"/>
                <w:kern w:val="0"/>
                <w:sz w:val="22"/>
              </w:rPr>
            </w:pPr>
          </w:p>
        </w:tc>
        <w:tc>
          <w:tcPr>
            <w:tcW w:w="1282" w:type="dxa"/>
            <w:tcBorders>
              <w:top w:val="nil"/>
              <w:left w:val="nil"/>
              <w:bottom w:val="single" w:color="auto" w:sz="4" w:space="0"/>
              <w:right w:val="single" w:color="auto" w:sz="4" w:space="0"/>
            </w:tcBorders>
            <w:vAlign w:val="center"/>
          </w:tcPr>
          <w:p>
            <w:pPr>
              <w:rPr>
                <w:rFonts w:ascii="宋体" w:hAnsi="宋体" w:cs="宋体"/>
                <w:color w:val="000000"/>
                <w:kern w:val="0"/>
                <w:sz w:val="22"/>
              </w:rPr>
            </w:pPr>
          </w:p>
        </w:tc>
      </w:tr>
      <w:tr>
        <w:tblPrEx>
          <w:tblCellMar>
            <w:top w:w="0" w:type="dxa"/>
            <w:left w:w="108" w:type="dxa"/>
            <w:bottom w:w="0" w:type="dxa"/>
            <w:right w:w="108" w:type="dxa"/>
          </w:tblCellMar>
        </w:tblPrEx>
        <w:trPr>
          <w:trHeight w:val="360" w:hRule="atLeast"/>
        </w:trPr>
        <w:tc>
          <w:tcPr>
            <w:tcW w:w="1155"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b/>
                <w:bCs/>
                <w:color w:val="000000"/>
                <w:kern w:val="0"/>
                <w:sz w:val="22"/>
              </w:rPr>
            </w:pPr>
            <w:r>
              <w:rPr>
                <w:rFonts w:hint="default" w:ascii="Calibri" w:hAnsi="Calibri" w:eastAsia="宋体" w:cs="Calibri"/>
                <w:i w:val="0"/>
                <w:iCs w:val="0"/>
                <w:color w:val="000000"/>
                <w:kern w:val="0"/>
                <w:sz w:val="22"/>
                <w:szCs w:val="22"/>
                <w:u w:val="none"/>
                <w:lang w:val="en-US" w:eastAsia="zh-CN" w:bidi="ar"/>
              </w:rPr>
              <w:t>2080506</w:t>
            </w:r>
          </w:p>
        </w:tc>
        <w:tc>
          <w:tcPr>
            <w:tcW w:w="2071"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b/>
                <w:bCs/>
                <w:color w:val="000000"/>
                <w:kern w:val="0"/>
                <w:sz w:val="22"/>
              </w:rPr>
            </w:pPr>
            <w:r>
              <w:rPr>
                <w:rFonts w:hint="default" w:ascii="Calibri" w:hAnsi="Calibri" w:eastAsia="宋体" w:cs="Calibri"/>
                <w:i w:val="0"/>
                <w:iCs w:val="0"/>
                <w:color w:val="000000"/>
                <w:kern w:val="0"/>
                <w:sz w:val="22"/>
                <w:szCs w:val="22"/>
                <w:u w:val="none"/>
                <w:lang w:val="en-US" w:eastAsia="zh-CN" w:bidi="ar"/>
              </w:rPr>
              <w:t>机关事业单位职业年金缴费支出</w:t>
            </w:r>
          </w:p>
        </w:tc>
        <w:tc>
          <w:tcPr>
            <w:tcW w:w="993"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b/>
                <w:bCs/>
                <w:color w:val="000000"/>
                <w:kern w:val="0"/>
                <w:sz w:val="22"/>
              </w:rPr>
            </w:pPr>
            <w:r>
              <w:rPr>
                <w:rFonts w:hint="default" w:ascii="Calibri" w:hAnsi="Calibri" w:eastAsia="宋体" w:cs="Calibri"/>
                <w:i w:val="0"/>
                <w:iCs w:val="0"/>
                <w:color w:val="000000"/>
                <w:kern w:val="0"/>
                <w:sz w:val="22"/>
                <w:szCs w:val="22"/>
                <w:u w:val="none"/>
                <w:lang w:val="en-US" w:eastAsia="zh-CN" w:bidi="ar"/>
              </w:rPr>
              <w:t>21.82</w:t>
            </w:r>
          </w:p>
        </w:tc>
        <w:tc>
          <w:tcPr>
            <w:tcW w:w="991"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b/>
                <w:bCs/>
                <w:color w:val="000000"/>
                <w:kern w:val="0"/>
                <w:sz w:val="22"/>
              </w:rPr>
            </w:pPr>
            <w:r>
              <w:rPr>
                <w:rFonts w:hint="default" w:ascii="Calibri" w:hAnsi="Calibri" w:eastAsia="宋体" w:cs="Calibri"/>
                <w:i w:val="0"/>
                <w:iCs w:val="0"/>
                <w:color w:val="000000"/>
                <w:kern w:val="0"/>
                <w:sz w:val="22"/>
                <w:szCs w:val="22"/>
                <w:u w:val="none"/>
                <w:lang w:val="en-US" w:eastAsia="zh-CN" w:bidi="ar"/>
              </w:rPr>
              <w:t>21.82</w:t>
            </w:r>
          </w:p>
        </w:tc>
        <w:tc>
          <w:tcPr>
            <w:tcW w:w="113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b/>
                <w:bCs/>
                <w:color w:val="000000"/>
                <w:kern w:val="0"/>
                <w:sz w:val="22"/>
              </w:rPr>
            </w:pPr>
            <w:r>
              <w:rPr>
                <w:rFonts w:hint="default" w:ascii="Calibri" w:hAnsi="Calibri" w:eastAsia="宋体" w:cs="Calibri"/>
                <w:i w:val="0"/>
                <w:iCs w:val="0"/>
                <w:color w:val="000000"/>
                <w:kern w:val="0"/>
                <w:sz w:val="22"/>
                <w:szCs w:val="22"/>
                <w:u w:val="none"/>
                <w:lang w:val="en-US" w:eastAsia="zh-CN" w:bidi="ar"/>
              </w:rPr>
              <w:t>21.82</w:t>
            </w:r>
          </w:p>
        </w:tc>
        <w:tc>
          <w:tcPr>
            <w:tcW w:w="1128" w:type="dxa"/>
            <w:tcBorders>
              <w:top w:val="nil"/>
              <w:left w:val="nil"/>
              <w:bottom w:val="single" w:color="auto" w:sz="4" w:space="0"/>
              <w:right w:val="single" w:color="auto" w:sz="4" w:space="0"/>
            </w:tcBorders>
            <w:vAlign w:val="center"/>
          </w:tcPr>
          <w:p>
            <w:pPr>
              <w:rPr>
                <w:rFonts w:ascii="宋体" w:hAnsi="宋体" w:cs="宋体"/>
                <w:color w:val="000000"/>
                <w:kern w:val="0"/>
                <w:sz w:val="22"/>
              </w:rPr>
            </w:pPr>
          </w:p>
        </w:tc>
        <w:tc>
          <w:tcPr>
            <w:tcW w:w="1282" w:type="dxa"/>
            <w:tcBorders>
              <w:top w:val="nil"/>
              <w:left w:val="nil"/>
              <w:bottom w:val="single" w:color="auto" w:sz="4" w:space="0"/>
              <w:right w:val="single" w:color="auto" w:sz="4" w:space="0"/>
            </w:tcBorders>
            <w:vAlign w:val="center"/>
          </w:tcPr>
          <w:p>
            <w:pPr>
              <w:rPr>
                <w:rFonts w:ascii="宋体" w:hAnsi="宋体" w:cs="宋体"/>
                <w:color w:val="000000"/>
                <w:kern w:val="0"/>
                <w:sz w:val="22"/>
              </w:rPr>
            </w:pPr>
          </w:p>
        </w:tc>
      </w:tr>
      <w:tr>
        <w:tblPrEx>
          <w:tblCellMar>
            <w:top w:w="0" w:type="dxa"/>
            <w:left w:w="108" w:type="dxa"/>
            <w:bottom w:w="0" w:type="dxa"/>
            <w:right w:w="108" w:type="dxa"/>
          </w:tblCellMar>
        </w:tblPrEx>
        <w:trPr>
          <w:trHeight w:val="360" w:hRule="atLeast"/>
        </w:trPr>
        <w:tc>
          <w:tcPr>
            <w:tcW w:w="1155"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b/>
                <w:bCs/>
                <w:color w:val="000000"/>
                <w:kern w:val="0"/>
                <w:sz w:val="22"/>
              </w:rPr>
            </w:pPr>
            <w:r>
              <w:rPr>
                <w:rFonts w:hint="default" w:ascii="Calibri" w:hAnsi="Calibri" w:eastAsia="宋体" w:cs="Calibri"/>
                <w:b/>
                <w:bCs/>
                <w:i w:val="0"/>
                <w:iCs w:val="0"/>
                <w:color w:val="000000"/>
                <w:kern w:val="0"/>
                <w:sz w:val="22"/>
                <w:szCs w:val="22"/>
                <w:u w:val="none"/>
                <w:lang w:val="en-US" w:eastAsia="zh-CN" w:bidi="ar"/>
              </w:rPr>
              <w:t>20899</w:t>
            </w:r>
          </w:p>
        </w:tc>
        <w:tc>
          <w:tcPr>
            <w:tcW w:w="2071"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b/>
                <w:bCs/>
                <w:color w:val="000000"/>
                <w:kern w:val="0"/>
                <w:sz w:val="22"/>
              </w:rPr>
            </w:pPr>
            <w:r>
              <w:rPr>
                <w:rFonts w:hint="default" w:ascii="Calibri" w:hAnsi="Calibri" w:eastAsia="宋体" w:cs="Calibri"/>
                <w:b/>
                <w:bCs/>
                <w:i w:val="0"/>
                <w:iCs w:val="0"/>
                <w:color w:val="000000"/>
                <w:kern w:val="0"/>
                <w:sz w:val="22"/>
                <w:szCs w:val="22"/>
                <w:u w:val="none"/>
                <w:lang w:val="en-US" w:eastAsia="zh-CN" w:bidi="ar"/>
              </w:rPr>
              <w:t>其他社会保障和就业支出</w:t>
            </w:r>
          </w:p>
        </w:tc>
        <w:tc>
          <w:tcPr>
            <w:tcW w:w="993"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b/>
                <w:bCs/>
                <w:color w:val="000000"/>
                <w:kern w:val="0"/>
                <w:sz w:val="22"/>
              </w:rPr>
            </w:pPr>
            <w:r>
              <w:rPr>
                <w:rFonts w:hint="default" w:ascii="Calibri" w:hAnsi="Calibri" w:eastAsia="宋体" w:cs="Calibri"/>
                <w:b/>
                <w:bCs/>
                <w:i w:val="0"/>
                <w:iCs w:val="0"/>
                <w:color w:val="000000"/>
                <w:kern w:val="0"/>
                <w:sz w:val="22"/>
                <w:szCs w:val="22"/>
                <w:u w:val="none"/>
                <w:lang w:val="en-US" w:eastAsia="zh-CN" w:bidi="ar"/>
              </w:rPr>
              <w:t>0.40</w:t>
            </w:r>
          </w:p>
        </w:tc>
        <w:tc>
          <w:tcPr>
            <w:tcW w:w="991"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b/>
                <w:bCs/>
                <w:color w:val="000000"/>
                <w:kern w:val="0"/>
                <w:sz w:val="22"/>
              </w:rPr>
            </w:pPr>
            <w:r>
              <w:rPr>
                <w:rFonts w:hint="default" w:ascii="Calibri" w:hAnsi="Calibri" w:eastAsia="宋体" w:cs="Calibri"/>
                <w:b/>
                <w:bCs/>
                <w:i w:val="0"/>
                <w:iCs w:val="0"/>
                <w:color w:val="000000"/>
                <w:kern w:val="0"/>
                <w:sz w:val="22"/>
                <w:szCs w:val="22"/>
                <w:u w:val="none"/>
                <w:lang w:val="en-US" w:eastAsia="zh-CN" w:bidi="ar"/>
              </w:rPr>
              <w:t>0.40</w:t>
            </w:r>
          </w:p>
        </w:tc>
        <w:tc>
          <w:tcPr>
            <w:tcW w:w="113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b/>
                <w:bCs/>
                <w:color w:val="000000"/>
                <w:kern w:val="0"/>
                <w:sz w:val="22"/>
              </w:rPr>
            </w:pPr>
            <w:r>
              <w:rPr>
                <w:rFonts w:hint="default" w:ascii="Calibri" w:hAnsi="Calibri" w:eastAsia="宋体" w:cs="Calibri"/>
                <w:b/>
                <w:bCs/>
                <w:i w:val="0"/>
                <w:iCs w:val="0"/>
                <w:color w:val="000000"/>
                <w:kern w:val="0"/>
                <w:sz w:val="22"/>
                <w:szCs w:val="22"/>
                <w:u w:val="none"/>
                <w:lang w:val="en-US" w:eastAsia="zh-CN" w:bidi="ar"/>
              </w:rPr>
              <w:t>0.40</w:t>
            </w:r>
          </w:p>
        </w:tc>
        <w:tc>
          <w:tcPr>
            <w:tcW w:w="1128" w:type="dxa"/>
            <w:tcBorders>
              <w:top w:val="nil"/>
              <w:left w:val="nil"/>
              <w:bottom w:val="single" w:color="auto" w:sz="4" w:space="0"/>
              <w:right w:val="single" w:color="auto" w:sz="4" w:space="0"/>
            </w:tcBorders>
            <w:vAlign w:val="center"/>
          </w:tcPr>
          <w:p>
            <w:pPr>
              <w:rPr>
                <w:rFonts w:ascii="宋体" w:hAnsi="宋体" w:cs="宋体"/>
                <w:b/>
                <w:bCs/>
                <w:color w:val="000000"/>
                <w:kern w:val="0"/>
                <w:sz w:val="22"/>
              </w:rPr>
            </w:pPr>
          </w:p>
        </w:tc>
        <w:tc>
          <w:tcPr>
            <w:tcW w:w="1282" w:type="dxa"/>
            <w:tcBorders>
              <w:top w:val="nil"/>
              <w:left w:val="nil"/>
              <w:bottom w:val="single" w:color="auto" w:sz="4" w:space="0"/>
              <w:right w:val="single" w:color="auto" w:sz="4" w:space="0"/>
            </w:tcBorders>
            <w:vAlign w:val="center"/>
          </w:tcPr>
          <w:p>
            <w:pPr>
              <w:rPr>
                <w:rFonts w:ascii="宋体" w:hAnsi="宋体" w:cs="宋体"/>
                <w:b/>
                <w:bCs/>
                <w:color w:val="000000"/>
                <w:kern w:val="0"/>
                <w:sz w:val="22"/>
              </w:rPr>
            </w:pPr>
          </w:p>
        </w:tc>
      </w:tr>
      <w:tr>
        <w:tblPrEx>
          <w:tblCellMar>
            <w:top w:w="0" w:type="dxa"/>
            <w:left w:w="108" w:type="dxa"/>
            <w:bottom w:w="0" w:type="dxa"/>
            <w:right w:w="108" w:type="dxa"/>
          </w:tblCellMar>
        </w:tblPrEx>
        <w:trPr>
          <w:trHeight w:val="360" w:hRule="atLeast"/>
        </w:trPr>
        <w:tc>
          <w:tcPr>
            <w:tcW w:w="1155"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color w:val="000000"/>
                <w:kern w:val="0"/>
                <w:sz w:val="22"/>
              </w:rPr>
            </w:pPr>
            <w:r>
              <w:rPr>
                <w:rFonts w:hint="default" w:ascii="Calibri" w:hAnsi="Calibri" w:eastAsia="宋体" w:cs="Calibri"/>
                <w:i w:val="0"/>
                <w:iCs w:val="0"/>
                <w:color w:val="000000"/>
                <w:kern w:val="0"/>
                <w:sz w:val="22"/>
                <w:szCs w:val="22"/>
                <w:u w:val="none"/>
                <w:lang w:val="en-US" w:eastAsia="zh-CN" w:bidi="ar"/>
              </w:rPr>
              <w:t>2089999</w:t>
            </w:r>
          </w:p>
        </w:tc>
        <w:tc>
          <w:tcPr>
            <w:tcW w:w="2071"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color w:val="000000"/>
                <w:kern w:val="0"/>
                <w:sz w:val="22"/>
              </w:rPr>
            </w:pPr>
            <w:r>
              <w:rPr>
                <w:rFonts w:hint="default" w:ascii="Calibri" w:hAnsi="Calibri" w:eastAsia="宋体" w:cs="Calibri"/>
                <w:i w:val="0"/>
                <w:iCs w:val="0"/>
                <w:color w:val="000000"/>
                <w:kern w:val="0"/>
                <w:sz w:val="22"/>
                <w:szCs w:val="22"/>
                <w:u w:val="none"/>
                <w:lang w:val="en-US" w:eastAsia="zh-CN" w:bidi="ar"/>
              </w:rPr>
              <w:t>其他社会保障和就业支出</w:t>
            </w:r>
          </w:p>
        </w:tc>
        <w:tc>
          <w:tcPr>
            <w:tcW w:w="993"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color w:val="000000"/>
                <w:kern w:val="0"/>
                <w:sz w:val="22"/>
              </w:rPr>
            </w:pPr>
            <w:r>
              <w:rPr>
                <w:rFonts w:hint="default" w:ascii="Calibri" w:hAnsi="Calibri" w:eastAsia="宋体" w:cs="Calibri"/>
                <w:i w:val="0"/>
                <w:iCs w:val="0"/>
                <w:color w:val="000000"/>
                <w:kern w:val="0"/>
                <w:sz w:val="22"/>
                <w:szCs w:val="22"/>
                <w:u w:val="none"/>
                <w:lang w:val="en-US" w:eastAsia="zh-CN" w:bidi="ar"/>
              </w:rPr>
              <w:t>0.40</w:t>
            </w:r>
          </w:p>
        </w:tc>
        <w:tc>
          <w:tcPr>
            <w:tcW w:w="991"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color w:val="000000"/>
                <w:kern w:val="0"/>
                <w:sz w:val="22"/>
              </w:rPr>
            </w:pPr>
            <w:r>
              <w:rPr>
                <w:rFonts w:hint="default" w:ascii="Calibri" w:hAnsi="Calibri" w:eastAsia="宋体" w:cs="Calibri"/>
                <w:i w:val="0"/>
                <w:iCs w:val="0"/>
                <w:color w:val="000000"/>
                <w:kern w:val="0"/>
                <w:sz w:val="22"/>
                <w:szCs w:val="22"/>
                <w:u w:val="none"/>
                <w:lang w:val="en-US" w:eastAsia="zh-CN" w:bidi="ar"/>
              </w:rPr>
              <w:t>0.40</w:t>
            </w:r>
          </w:p>
        </w:tc>
        <w:tc>
          <w:tcPr>
            <w:tcW w:w="113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color w:val="000000"/>
                <w:kern w:val="0"/>
                <w:sz w:val="22"/>
              </w:rPr>
            </w:pPr>
            <w:r>
              <w:rPr>
                <w:rFonts w:hint="default" w:ascii="Calibri" w:hAnsi="Calibri" w:eastAsia="宋体" w:cs="Calibri"/>
                <w:i w:val="0"/>
                <w:iCs w:val="0"/>
                <w:color w:val="000000"/>
                <w:kern w:val="0"/>
                <w:sz w:val="22"/>
                <w:szCs w:val="22"/>
                <w:u w:val="none"/>
                <w:lang w:val="en-US" w:eastAsia="zh-CN" w:bidi="ar"/>
              </w:rPr>
              <w:t>0.40</w:t>
            </w:r>
          </w:p>
        </w:tc>
        <w:tc>
          <w:tcPr>
            <w:tcW w:w="1128" w:type="dxa"/>
            <w:tcBorders>
              <w:top w:val="nil"/>
              <w:left w:val="nil"/>
              <w:bottom w:val="single" w:color="auto" w:sz="4" w:space="0"/>
              <w:right w:val="single" w:color="auto" w:sz="4" w:space="0"/>
            </w:tcBorders>
            <w:vAlign w:val="center"/>
          </w:tcPr>
          <w:p>
            <w:pPr>
              <w:rPr>
                <w:rFonts w:ascii="宋体" w:hAnsi="宋体" w:cs="宋体"/>
                <w:color w:val="000000"/>
                <w:kern w:val="0"/>
                <w:sz w:val="22"/>
              </w:rPr>
            </w:pPr>
          </w:p>
        </w:tc>
        <w:tc>
          <w:tcPr>
            <w:tcW w:w="1282" w:type="dxa"/>
            <w:tcBorders>
              <w:top w:val="nil"/>
              <w:left w:val="nil"/>
              <w:bottom w:val="single" w:color="auto" w:sz="4" w:space="0"/>
              <w:right w:val="single" w:color="auto" w:sz="4" w:space="0"/>
            </w:tcBorders>
            <w:vAlign w:val="center"/>
          </w:tcPr>
          <w:p>
            <w:pPr>
              <w:rPr>
                <w:rFonts w:ascii="宋体" w:hAnsi="宋体" w:cs="宋体"/>
                <w:color w:val="000000"/>
                <w:kern w:val="0"/>
                <w:sz w:val="22"/>
              </w:rPr>
            </w:pPr>
          </w:p>
        </w:tc>
      </w:tr>
      <w:tr>
        <w:tblPrEx>
          <w:tblCellMar>
            <w:top w:w="0" w:type="dxa"/>
            <w:left w:w="108" w:type="dxa"/>
            <w:bottom w:w="0" w:type="dxa"/>
            <w:right w:w="108" w:type="dxa"/>
          </w:tblCellMar>
        </w:tblPrEx>
        <w:trPr>
          <w:trHeight w:val="360" w:hRule="atLeast"/>
        </w:trPr>
        <w:tc>
          <w:tcPr>
            <w:tcW w:w="115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b/>
                <w:bCs/>
                <w:color w:val="000000"/>
                <w:kern w:val="0"/>
                <w:sz w:val="22"/>
              </w:rPr>
            </w:pPr>
            <w:r>
              <w:rPr>
                <w:rFonts w:hint="default" w:ascii="Calibri" w:hAnsi="Calibri" w:eastAsia="宋体" w:cs="Calibri"/>
                <w:b/>
                <w:bCs/>
                <w:i w:val="0"/>
                <w:iCs w:val="0"/>
                <w:color w:val="000000"/>
                <w:kern w:val="0"/>
                <w:sz w:val="22"/>
                <w:szCs w:val="22"/>
                <w:u w:val="none"/>
                <w:lang w:val="en-US" w:eastAsia="zh-CN" w:bidi="ar"/>
              </w:rPr>
              <w:t>210</w:t>
            </w:r>
          </w:p>
        </w:tc>
        <w:tc>
          <w:tcPr>
            <w:tcW w:w="207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b/>
                <w:bCs/>
                <w:color w:val="000000"/>
                <w:kern w:val="0"/>
                <w:sz w:val="22"/>
              </w:rPr>
            </w:pPr>
            <w:r>
              <w:rPr>
                <w:rFonts w:hint="default" w:ascii="Calibri" w:hAnsi="Calibri" w:eastAsia="宋体" w:cs="Calibri"/>
                <w:b/>
                <w:bCs/>
                <w:i w:val="0"/>
                <w:iCs w:val="0"/>
                <w:color w:val="000000"/>
                <w:kern w:val="0"/>
                <w:sz w:val="22"/>
                <w:szCs w:val="22"/>
                <w:u w:val="none"/>
                <w:lang w:val="en-US" w:eastAsia="zh-CN" w:bidi="ar"/>
              </w:rPr>
              <w:t>卫生健康支出</w:t>
            </w:r>
          </w:p>
        </w:tc>
        <w:tc>
          <w:tcPr>
            <w:tcW w:w="99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b/>
                <w:bCs/>
                <w:color w:val="000000"/>
                <w:kern w:val="0"/>
                <w:sz w:val="22"/>
              </w:rPr>
            </w:pPr>
            <w:r>
              <w:rPr>
                <w:rFonts w:hint="default" w:ascii="Calibri" w:hAnsi="Calibri" w:eastAsia="宋体" w:cs="Calibri"/>
                <w:b/>
                <w:bCs/>
                <w:i w:val="0"/>
                <w:iCs w:val="0"/>
                <w:color w:val="000000"/>
                <w:kern w:val="0"/>
                <w:sz w:val="22"/>
                <w:szCs w:val="22"/>
                <w:u w:val="none"/>
                <w:lang w:val="en-US" w:eastAsia="zh-CN" w:bidi="ar"/>
              </w:rPr>
              <w:t>13.81</w:t>
            </w:r>
          </w:p>
        </w:tc>
        <w:tc>
          <w:tcPr>
            <w:tcW w:w="99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b/>
                <w:bCs/>
                <w:color w:val="000000"/>
                <w:kern w:val="0"/>
                <w:sz w:val="22"/>
              </w:rPr>
            </w:pPr>
            <w:r>
              <w:rPr>
                <w:rFonts w:hint="default" w:ascii="Calibri" w:hAnsi="Calibri" w:eastAsia="宋体" w:cs="Calibri"/>
                <w:b/>
                <w:bCs/>
                <w:i w:val="0"/>
                <w:iCs w:val="0"/>
                <w:color w:val="000000"/>
                <w:kern w:val="0"/>
                <w:sz w:val="22"/>
                <w:szCs w:val="22"/>
                <w:u w:val="none"/>
                <w:lang w:val="en-US" w:eastAsia="zh-CN" w:bidi="ar"/>
              </w:rPr>
              <w:t>13.81</w:t>
            </w:r>
          </w:p>
        </w:tc>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b/>
                <w:bCs/>
                <w:color w:val="000000"/>
                <w:kern w:val="0"/>
                <w:sz w:val="22"/>
              </w:rPr>
            </w:pPr>
            <w:r>
              <w:rPr>
                <w:rFonts w:hint="default" w:ascii="Calibri" w:hAnsi="Calibri" w:eastAsia="宋体" w:cs="Calibri"/>
                <w:b/>
                <w:bCs/>
                <w:i w:val="0"/>
                <w:iCs w:val="0"/>
                <w:color w:val="000000"/>
                <w:kern w:val="0"/>
                <w:sz w:val="22"/>
                <w:szCs w:val="22"/>
                <w:u w:val="none"/>
                <w:lang w:val="en-US" w:eastAsia="zh-CN" w:bidi="ar"/>
              </w:rPr>
              <w:t>13.81</w:t>
            </w:r>
          </w:p>
        </w:tc>
        <w:tc>
          <w:tcPr>
            <w:tcW w:w="112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
                <w:bCs/>
                <w:color w:val="000000"/>
                <w:kern w:val="0"/>
                <w:sz w:val="22"/>
              </w:rPr>
            </w:pPr>
          </w:p>
        </w:tc>
        <w:tc>
          <w:tcPr>
            <w:tcW w:w="1282"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
                <w:bCs/>
                <w:color w:val="000000"/>
                <w:kern w:val="0"/>
                <w:sz w:val="22"/>
              </w:rPr>
            </w:pPr>
          </w:p>
        </w:tc>
      </w:tr>
      <w:tr>
        <w:tblPrEx>
          <w:tblCellMar>
            <w:top w:w="0" w:type="dxa"/>
            <w:left w:w="108" w:type="dxa"/>
            <w:bottom w:w="0" w:type="dxa"/>
            <w:right w:w="108" w:type="dxa"/>
          </w:tblCellMar>
        </w:tblPrEx>
        <w:trPr>
          <w:trHeight w:val="360" w:hRule="atLeast"/>
        </w:trPr>
        <w:tc>
          <w:tcPr>
            <w:tcW w:w="115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b/>
                <w:bCs/>
                <w:color w:val="000000"/>
                <w:kern w:val="0"/>
                <w:sz w:val="22"/>
              </w:rPr>
            </w:pPr>
            <w:r>
              <w:rPr>
                <w:rFonts w:hint="default" w:ascii="Calibri" w:hAnsi="Calibri" w:eastAsia="宋体" w:cs="Calibri"/>
                <w:b/>
                <w:bCs/>
                <w:i w:val="0"/>
                <w:iCs w:val="0"/>
                <w:color w:val="000000"/>
                <w:kern w:val="0"/>
                <w:sz w:val="22"/>
                <w:szCs w:val="22"/>
                <w:u w:val="none"/>
                <w:lang w:val="en-US" w:eastAsia="zh-CN" w:bidi="ar"/>
              </w:rPr>
              <w:t>21011</w:t>
            </w:r>
          </w:p>
        </w:tc>
        <w:tc>
          <w:tcPr>
            <w:tcW w:w="207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b/>
                <w:bCs/>
                <w:color w:val="000000"/>
                <w:kern w:val="0"/>
                <w:sz w:val="22"/>
              </w:rPr>
            </w:pPr>
            <w:r>
              <w:rPr>
                <w:rFonts w:hint="default" w:ascii="Calibri" w:hAnsi="Calibri" w:eastAsia="宋体" w:cs="Calibri"/>
                <w:b/>
                <w:bCs/>
                <w:i w:val="0"/>
                <w:iCs w:val="0"/>
                <w:color w:val="000000"/>
                <w:kern w:val="0"/>
                <w:sz w:val="22"/>
                <w:szCs w:val="22"/>
                <w:u w:val="none"/>
                <w:lang w:val="en-US" w:eastAsia="zh-CN" w:bidi="ar"/>
              </w:rPr>
              <w:t>行政事业单位医疗</w:t>
            </w:r>
          </w:p>
        </w:tc>
        <w:tc>
          <w:tcPr>
            <w:tcW w:w="99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b/>
                <w:bCs/>
                <w:color w:val="000000"/>
                <w:kern w:val="0"/>
                <w:sz w:val="22"/>
              </w:rPr>
            </w:pPr>
            <w:r>
              <w:rPr>
                <w:rFonts w:hint="default" w:ascii="Calibri" w:hAnsi="Calibri" w:eastAsia="宋体" w:cs="Calibri"/>
                <w:b/>
                <w:bCs/>
                <w:i w:val="0"/>
                <w:iCs w:val="0"/>
                <w:color w:val="000000"/>
                <w:kern w:val="0"/>
                <w:sz w:val="22"/>
                <w:szCs w:val="22"/>
                <w:u w:val="none"/>
                <w:lang w:val="en-US" w:eastAsia="zh-CN" w:bidi="ar"/>
              </w:rPr>
              <w:t>13.81</w:t>
            </w:r>
          </w:p>
        </w:tc>
        <w:tc>
          <w:tcPr>
            <w:tcW w:w="99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b/>
                <w:bCs/>
                <w:color w:val="000000"/>
                <w:kern w:val="0"/>
                <w:sz w:val="22"/>
              </w:rPr>
            </w:pPr>
            <w:r>
              <w:rPr>
                <w:rFonts w:hint="default" w:ascii="Calibri" w:hAnsi="Calibri" w:eastAsia="宋体" w:cs="Calibri"/>
                <w:b/>
                <w:bCs/>
                <w:i w:val="0"/>
                <w:iCs w:val="0"/>
                <w:color w:val="000000"/>
                <w:kern w:val="0"/>
                <w:sz w:val="22"/>
                <w:szCs w:val="22"/>
                <w:u w:val="none"/>
                <w:lang w:val="en-US" w:eastAsia="zh-CN" w:bidi="ar"/>
              </w:rPr>
              <w:t>13.81</w:t>
            </w:r>
          </w:p>
        </w:tc>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b/>
                <w:bCs/>
                <w:color w:val="000000"/>
                <w:kern w:val="0"/>
                <w:sz w:val="22"/>
              </w:rPr>
            </w:pPr>
            <w:r>
              <w:rPr>
                <w:rFonts w:hint="default" w:ascii="Calibri" w:hAnsi="Calibri" w:eastAsia="宋体" w:cs="Calibri"/>
                <w:b/>
                <w:bCs/>
                <w:i w:val="0"/>
                <w:iCs w:val="0"/>
                <w:color w:val="000000"/>
                <w:kern w:val="0"/>
                <w:sz w:val="22"/>
                <w:szCs w:val="22"/>
                <w:u w:val="none"/>
                <w:lang w:val="en-US" w:eastAsia="zh-CN" w:bidi="ar"/>
              </w:rPr>
              <w:t>13.81</w:t>
            </w:r>
          </w:p>
        </w:tc>
        <w:tc>
          <w:tcPr>
            <w:tcW w:w="1128"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b/>
                <w:bCs/>
                <w:color w:val="000000"/>
                <w:kern w:val="0"/>
                <w:sz w:val="22"/>
              </w:rPr>
            </w:pPr>
          </w:p>
        </w:tc>
        <w:tc>
          <w:tcPr>
            <w:tcW w:w="1282"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b/>
                <w:bCs/>
                <w:color w:val="000000"/>
                <w:kern w:val="0"/>
                <w:sz w:val="22"/>
              </w:rPr>
            </w:pPr>
          </w:p>
        </w:tc>
      </w:tr>
      <w:tr>
        <w:tblPrEx>
          <w:tblCellMar>
            <w:top w:w="0" w:type="dxa"/>
            <w:left w:w="108" w:type="dxa"/>
            <w:bottom w:w="0" w:type="dxa"/>
            <w:right w:w="108" w:type="dxa"/>
          </w:tblCellMar>
        </w:tblPrEx>
        <w:trPr>
          <w:trHeight w:val="360" w:hRule="atLeast"/>
        </w:trPr>
        <w:tc>
          <w:tcPr>
            <w:tcW w:w="115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b/>
                <w:bCs/>
                <w:color w:val="000000"/>
                <w:kern w:val="0"/>
                <w:sz w:val="22"/>
              </w:rPr>
            </w:pPr>
            <w:r>
              <w:rPr>
                <w:rFonts w:hint="default" w:ascii="Calibri" w:hAnsi="Calibri" w:eastAsia="宋体" w:cs="Calibri"/>
                <w:i w:val="0"/>
                <w:iCs w:val="0"/>
                <w:color w:val="000000"/>
                <w:kern w:val="0"/>
                <w:sz w:val="22"/>
                <w:szCs w:val="22"/>
                <w:u w:val="none"/>
                <w:lang w:val="en-US" w:eastAsia="zh-CN" w:bidi="ar"/>
              </w:rPr>
              <w:t>2101101</w:t>
            </w:r>
          </w:p>
        </w:tc>
        <w:tc>
          <w:tcPr>
            <w:tcW w:w="207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b/>
                <w:bCs/>
                <w:color w:val="000000"/>
                <w:kern w:val="0"/>
                <w:sz w:val="22"/>
              </w:rPr>
            </w:pPr>
            <w:r>
              <w:rPr>
                <w:rFonts w:hint="default" w:ascii="Calibri" w:hAnsi="Calibri" w:eastAsia="宋体" w:cs="Calibri"/>
                <w:i w:val="0"/>
                <w:iCs w:val="0"/>
                <w:color w:val="000000"/>
                <w:kern w:val="0"/>
                <w:sz w:val="22"/>
                <w:szCs w:val="22"/>
                <w:u w:val="none"/>
                <w:lang w:val="en-US" w:eastAsia="zh-CN" w:bidi="ar"/>
              </w:rPr>
              <w:t>行政单位医疗</w:t>
            </w:r>
          </w:p>
        </w:tc>
        <w:tc>
          <w:tcPr>
            <w:tcW w:w="99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b/>
                <w:bCs/>
                <w:color w:val="000000"/>
                <w:kern w:val="0"/>
                <w:sz w:val="22"/>
              </w:rPr>
            </w:pPr>
            <w:r>
              <w:rPr>
                <w:rFonts w:hint="default" w:ascii="Calibri" w:hAnsi="Calibri" w:eastAsia="宋体" w:cs="Calibri"/>
                <w:i w:val="0"/>
                <w:iCs w:val="0"/>
                <w:color w:val="000000"/>
                <w:kern w:val="0"/>
                <w:sz w:val="22"/>
                <w:szCs w:val="22"/>
                <w:u w:val="none"/>
                <w:lang w:val="en-US" w:eastAsia="zh-CN" w:bidi="ar"/>
              </w:rPr>
              <w:t>13.81</w:t>
            </w:r>
          </w:p>
        </w:tc>
        <w:tc>
          <w:tcPr>
            <w:tcW w:w="99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b/>
                <w:bCs/>
                <w:color w:val="000000"/>
                <w:kern w:val="0"/>
                <w:sz w:val="22"/>
              </w:rPr>
            </w:pPr>
            <w:r>
              <w:rPr>
                <w:rFonts w:hint="default" w:ascii="Calibri" w:hAnsi="Calibri" w:eastAsia="宋体" w:cs="Calibri"/>
                <w:i w:val="0"/>
                <w:iCs w:val="0"/>
                <w:color w:val="000000"/>
                <w:kern w:val="0"/>
                <w:sz w:val="22"/>
                <w:szCs w:val="22"/>
                <w:u w:val="none"/>
                <w:lang w:val="en-US" w:eastAsia="zh-CN" w:bidi="ar"/>
              </w:rPr>
              <w:t>13.81</w:t>
            </w:r>
          </w:p>
        </w:tc>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b/>
                <w:bCs/>
                <w:color w:val="000000"/>
                <w:kern w:val="0"/>
                <w:sz w:val="22"/>
              </w:rPr>
            </w:pPr>
            <w:r>
              <w:rPr>
                <w:rFonts w:hint="default" w:ascii="Calibri" w:hAnsi="Calibri" w:eastAsia="宋体" w:cs="Calibri"/>
                <w:i w:val="0"/>
                <w:iCs w:val="0"/>
                <w:color w:val="000000"/>
                <w:kern w:val="0"/>
                <w:sz w:val="22"/>
                <w:szCs w:val="22"/>
                <w:u w:val="none"/>
                <w:lang w:val="en-US" w:eastAsia="zh-CN" w:bidi="ar"/>
              </w:rPr>
              <w:t>13.81</w:t>
            </w:r>
          </w:p>
        </w:tc>
        <w:tc>
          <w:tcPr>
            <w:tcW w:w="1128"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b/>
                <w:bCs/>
                <w:color w:val="000000"/>
                <w:kern w:val="0"/>
                <w:sz w:val="22"/>
              </w:rPr>
            </w:pPr>
          </w:p>
        </w:tc>
        <w:tc>
          <w:tcPr>
            <w:tcW w:w="1282"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b/>
                <w:bCs/>
                <w:color w:val="000000"/>
                <w:kern w:val="0"/>
                <w:sz w:val="22"/>
              </w:rPr>
            </w:pPr>
          </w:p>
        </w:tc>
      </w:tr>
      <w:tr>
        <w:tblPrEx>
          <w:tblCellMar>
            <w:top w:w="0" w:type="dxa"/>
            <w:left w:w="108" w:type="dxa"/>
            <w:bottom w:w="0" w:type="dxa"/>
            <w:right w:w="108" w:type="dxa"/>
          </w:tblCellMar>
        </w:tblPrEx>
        <w:trPr>
          <w:trHeight w:val="360" w:hRule="atLeast"/>
        </w:trPr>
        <w:tc>
          <w:tcPr>
            <w:tcW w:w="115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b/>
                <w:bCs/>
                <w:color w:val="000000"/>
                <w:kern w:val="0"/>
                <w:sz w:val="22"/>
              </w:rPr>
            </w:pPr>
            <w:r>
              <w:rPr>
                <w:rFonts w:hint="default" w:ascii="Calibri" w:hAnsi="Calibri" w:eastAsia="宋体" w:cs="Calibri"/>
                <w:b/>
                <w:bCs/>
                <w:i w:val="0"/>
                <w:iCs w:val="0"/>
                <w:color w:val="000000"/>
                <w:kern w:val="0"/>
                <w:sz w:val="22"/>
                <w:szCs w:val="22"/>
                <w:u w:val="none"/>
                <w:lang w:val="en-US" w:eastAsia="zh-CN" w:bidi="ar"/>
              </w:rPr>
              <w:t>221</w:t>
            </w:r>
          </w:p>
        </w:tc>
        <w:tc>
          <w:tcPr>
            <w:tcW w:w="207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b/>
                <w:bCs/>
                <w:color w:val="000000"/>
                <w:kern w:val="0"/>
                <w:sz w:val="22"/>
              </w:rPr>
            </w:pPr>
            <w:r>
              <w:rPr>
                <w:rFonts w:hint="default" w:ascii="Calibri" w:hAnsi="Calibri" w:eastAsia="宋体" w:cs="Calibri"/>
                <w:b/>
                <w:bCs/>
                <w:i w:val="0"/>
                <w:iCs w:val="0"/>
                <w:color w:val="000000"/>
                <w:kern w:val="0"/>
                <w:sz w:val="22"/>
                <w:szCs w:val="22"/>
                <w:u w:val="none"/>
                <w:lang w:val="en-US" w:eastAsia="zh-CN" w:bidi="ar"/>
              </w:rPr>
              <w:t>住房保障支出</w:t>
            </w:r>
          </w:p>
        </w:tc>
        <w:tc>
          <w:tcPr>
            <w:tcW w:w="99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b/>
                <w:bCs/>
                <w:color w:val="000000"/>
                <w:kern w:val="0"/>
                <w:sz w:val="22"/>
              </w:rPr>
            </w:pPr>
            <w:r>
              <w:rPr>
                <w:rFonts w:hint="default" w:ascii="Calibri" w:hAnsi="Calibri" w:eastAsia="宋体" w:cs="Calibri"/>
                <w:b/>
                <w:bCs/>
                <w:i w:val="0"/>
                <w:iCs w:val="0"/>
                <w:color w:val="000000"/>
                <w:kern w:val="0"/>
                <w:sz w:val="22"/>
                <w:szCs w:val="22"/>
                <w:u w:val="none"/>
                <w:lang w:val="en-US" w:eastAsia="zh-CN" w:bidi="ar"/>
              </w:rPr>
              <w:t>72.22</w:t>
            </w:r>
          </w:p>
        </w:tc>
        <w:tc>
          <w:tcPr>
            <w:tcW w:w="99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b/>
                <w:bCs/>
                <w:color w:val="000000"/>
                <w:kern w:val="0"/>
                <w:sz w:val="22"/>
              </w:rPr>
            </w:pPr>
            <w:r>
              <w:rPr>
                <w:rFonts w:hint="default" w:ascii="Calibri" w:hAnsi="Calibri" w:eastAsia="宋体" w:cs="Calibri"/>
                <w:b/>
                <w:bCs/>
                <w:i w:val="0"/>
                <w:iCs w:val="0"/>
                <w:color w:val="000000"/>
                <w:kern w:val="0"/>
                <w:sz w:val="22"/>
                <w:szCs w:val="22"/>
                <w:u w:val="none"/>
                <w:lang w:val="en-US" w:eastAsia="zh-CN" w:bidi="ar"/>
              </w:rPr>
              <w:t>72.22</w:t>
            </w:r>
          </w:p>
        </w:tc>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b/>
                <w:bCs/>
                <w:color w:val="000000"/>
                <w:kern w:val="0"/>
                <w:sz w:val="22"/>
              </w:rPr>
            </w:pPr>
            <w:r>
              <w:rPr>
                <w:rFonts w:hint="default" w:ascii="Calibri" w:hAnsi="Calibri" w:eastAsia="宋体" w:cs="Calibri"/>
                <w:b/>
                <w:bCs/>
                <w:i w:val="0"/>
                <w:iCs w:val="0"/>
                <w:color w:val="000000"/>
                <w:kern w:val="0"/>
                <w:sz w:val="22"/>
                <w:szCs w:val="22"/>
                <w:u w:val="none"/>
                <w:lang w:val="en-US" w:eastAsia="zh-CN" w:bidi="ar"/>
              </w:rPr>
              <w:t>72.22</w:t>
            </w:r>
          </w:p>
        </w:tc>
        <w:tc>
          <w:tcPr>
            <w:tcW w:w="1128"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b/>
                <w:bCs/>
                <w:color w:val="000000"/>
                <w:kern w:val="0"/>
                <w:sz w:val="22"/>
              </w:rPr>
            </w:pPr>
          </w:p>
        </w:tc>
        <w:tc>
          <w:tcPr>
            <w:tcW w:w="1282"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b/>
                <w:bCs/>
                <w:color w:val="000000"/>
                <w:kern w:val="0"/>
                <w:sz w:val="22"/>
              </w:rPr>
            </w:pPr>
          </w:p>
        </w:tc>
      </w:tr>
      <w:tr>
        <w:tblPrEx>
          <w:tblCellMar>
            <w:top w:w="0" w:type="dxa"/>
            <w:left w:w="108" w:type="dxa"/>
            <w:bottom w:w="0" w:type="dxa"/>
            <w:right w:w="108" w:type="dxa"/>
          </w:tblCellMar>
        </w:tblPrEx>
        <w:trPr>
          <w:trHeight w:val="360" w:hRule="atLeast"/>
        </w:trPr>
        <w:tc>
          <w:tcPr>
            <w:tcW w:w="115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b/>
                <w:bCs/>
                <w:color w:val="000000"/>
                <w:kern w:val="0"/>
                <w:sz w:val="22"/>
              </w:rPr>
            </w:pPr>
            <w:r>
              <w:rPr>
                <w:rFonts w:hint="default" w:ascii="Calibri" w:hAnsi="Calibri" w:eastAsia="宋体" w:cs="Calibri"/>
                <w:b/>
                <w:bCs/>
                <w:i w:val="0"/>
                <w:iCs w:val="0"/>
                <w:color w:val="000000"/>
                <w:kern w:val="0"/>
                <w:sz w:val="22"/>
                <w:szCs w:val="22"/>
                <w:u w:val="none"/>
                <w:lang w:val="en-US" w:eastAsia="zh-CN" w:bidi="ar"/>
              </w:rPr>
              <w:t>22102</w:t>
            </w:r>
          </w:p>
        </w:tc>
        <w:tc>
          <w:tcPr>
            <w:tcW w:w="207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b/>
                <w:bCs/>
                <w:color w:val="000000"/>
                <w:kern w:val="0"/>
                <w:sz w:val="22"/>
              </w:rPr>
            </w:pPr>
            <w:r>
              <w:rPr>
                <w:rFonts w:hint="default" w:ascii="Calibri" w:hAnsi="Calibri" w:eastAsia="宋体" w:cs="Calibri"/>
                <w:b/>
                <w:bCs/>
                <w:i w:val="0"/>
                <w:iCs w:val="0"/>
                <w:color w:val="000000"/>
                <w:kern w:val="0"/>
                <w:sz w:val="22"/>
                <w:szCs w:val="22"/>
                <w:u w:val="none"/>
                <w:lang w:val="en-US" w:eastAsia="zh-CN" w:bidi="ar"/>
              </w:rPr>
              <w:t>住房改革支出</w:t>
            </w:r>
          </w:p>
        </w:tc>
        <w:tc>
          <w:tcPr>
            <w:tcW w:w="99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b/>
                <w:bCs/>
                <w:color w:val="000000"/>
                <w:kern w:val="0"/>
                <w:sz w:val="22"/>
              </w:rPr>
            </w:pPr>
            <w:r>
              <w:rPr>
                <w:rFonts w:hint="default" w:ascii="Calibri" w:hAnsi="Calibri" w:eastAsia="宋体" w:cs="Calibri"/>
                <w:b/>
                <w:bCs/>
                <w:i w:val="0"/>
                <w:iCs w:val="0"/>
                <w:color w:val="000000"/>
                <w:kern w:val="0"/>
                <w:sz w:val="22"/>
                <w:szCs w:val="22"/>
                <w:u w:val="none"/>
                <w:lang w:val="en-US" w:eastAsia="zh-CN" w:bidi="ar"/>
              </w:rPr>
              <w:t>72.22</w:t>
            </w:r>
          </w:p>
        </w:tc>
        <w:tc>
          <w:tcPr>
            <w:tcW w:w="99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b/>
                <w:bCs/>
                <w:color w:val="000000"/>
                <w:kern w:val="0"/>
                <w:sz w:val="22"/>
              </w:rPr>
            </w:pPr>
            <w:r>
              <w:rPr>
                <w:rFonts w:hint="default" w:ascii="Calibri" w:hAnsi="Calibri" w:eastAsia="宋体" w:cs="Calibri"/>
                <w:b/>
                <w:bCs/>
                <w:i w:val="0"/>
                <w:iCs w:val="0"/>
                <w:color w:val="000000"/>
                <w:kern w:val="0"/>
                <w:sz w:val="22"/>
                <w:szCs w:val="22"/>
                <w:u w:val="none"/>
                <w:lang w:val="en-US" w:eastAsia="zh-CN" w:bidi="ar"/>
              </w:rPr>
              <w:t>72.22</w:t>
            </w:r>
          </w:p>
        </w:tc>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b/>
                <w:bCs/>
                <w:color w:val="000000"/>
                <w:kern w:val="0"/>
                <w:sz w:val="22"/>
              </w:rPr>
            </w:pPr>
            <w:r>
              <w:rPr>
                <w:rFonts w:hint="default" w:ascii="Calibri" w:hAnsi="Calibri" w:eastAsia="宋体" w:cs="Calibri"/>
                <w:b/>
                <w:bCs/>
                <w:i w:val="0"/>
                <w:iCs w:val="0"/>
                <w:color w:val="000000"/>
                <w:kern w:val="0"/>
                <w:sz w:val="22"/>
                <w:szCs w:val="22"/>
                <w:u w:val="none"/>
                <w:lang w:val="en-US" w:eastAsia="zh-CN" w:bidi="ar"/>
              </w:rPr>
              <w:t>72.22</w:t>
            </w:r>
          </w:p>
        </w:tc>
        <w:tc>
          <w:tcPr>
            <w:tcW w:w="1128"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b/>
                <w:bCs/>
                <w:color w:val="000000"/>
                <w:kern w:val="0"/>
                <w:sz w:val="22"/>
              </w:rPr>
            </w:pPr>
          </w:p>
        </w:tc>
        <w:tc>
          <w:tcPr>
            <w:tcW w:w="1282"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b/>
                <w:bCs/>
                <w:color w:val="000000"/>
                <w:kern w:val="0"/>
                <w:sz w:val="22"/>
              </w:rPr>
            </w:pPr>
          </w:p>
        </w:tc>
      </w:tr>
      <w:tr>
        <w:tblPrEx>
          <w:tblCellMar>
            <w:top w:w="0" w:type="dxa"/>
            <w:left w:w="108" w:type="dxa"/>
            <w:bottom w:w="0" w:type="dxa"/>
            <w:right w:w="108" w:type="dxa"/>
          </w:tblCellMar>
        </w:tblPrEx>
        <w:trPr>
          <w:trHeight w:val="360" w:hRule="atLeast"/>
        </w:trPr>
        <w:tc>
          <w:tcPr>
            <w:tcW w:w="115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b/>
                <w:bCs/>
                <w:color w:val="000000"/>
                <w:kern w:val="0"/>
                <w:sz w:val="22"/>
              </w:rPr>
            </w:pPr>
            <w:r>
              <w:rPr>
                <w:rFonts w:hint="default" w:ascii="Calibri" w:hAnsi="Calibri" w:eastAsia="宋体" w:cs="Calibri"/>
                <w:i w:val="0"/>
                <w:iCs w:val="0"/>
                <w:color w:val="000000"/>
                <w:kern w:val="0"/>
                <w:sz w:val="22"/>
                <w:szCs w:val="22"/>
                <w:u w:val="none"/>
                <w:lang w:val="en-US" w:eastAsia="zh-CN" w:bidi="ar"/>
              </w:rPr>
              <w:t>2210201</w:t>
            </w:r>
          </w:p>
        </w:tc>
        <w:tc>
          <w:tcPr>
            <w:tcW w:w="207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b/>
                <w:bCs/>
                <w:color w:val="000000"/>
                <w:kern w:val="0"/>
                <w:sz w:val="22"/>
              </w:rPr>
            </w:pPr>
            <w:r>
              <w:rPr>
                <w:rFonts w:hint="default" w:ascii="Calibri" w:hAnsi="Calibri" w:eastAsia="宋体" w:cs="Calibri"/>
                <w:i w:val="0"/>
                <w:iCs w:val="0"/>
                <w:color w:val="000000"/>
                <w:kern w:val="0"/>
                <w:sz w:val="22"/>
                <w:szCs w:val="22"/>
                <w:u w:val="none"/>
                <w:lang w:val="en-US" w:eastAsia="zh-CN" w:bidi="ar"/>
              </w:rPr>
              <w:t>住房公积金</w:t>
            </w:r>
          </w:p>
        </w:tc>
        <w:tc>
          <w:tcPr>
            <w:tcW w:w="99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b/>
                <w:bCs/>
                <w:color w:val="000000"/>
                <w:kern w:val="0"/>
                <w:sz w:val="22"/>
              </w:rPr>
            </w:pPr>
            <w:r>
              <w:rPr>
                <w:rFonts w:hint="default" w:ascii="Calibri" w:hAnsi="Calibri" w:eastAsia="宋体" w:cs="Calibri"/>
                <w:i w:val="0"/>
                <w:iCs w:val="0"/>
                <w:color w:val="000000"/>
                <w:kern w:val="0"/>
                <w:sz w:val="22"/>
                <w:szCs w:val="22"/>
                <w:u w:val="none"/>
                <w:lang w:val="en-US" w:eastAsia="zh-CN" w:bidi="ar"/>
              </w:rPr>
              <w:t>66.51</w:t>
            </w:r>
          </w:p>
        </w:tc>
        <w:tc>
          <w:tcPr>
            <w:tcW w:w="99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b/>
                <w:bCs/>
                <w:color w:val="000000"/>
                <w:kern w:val="0"/>
                <w:sz w:val="22"/>
              </w:rPr>
            </w:pPr>
            <w:r>
              <w:rPr>
                <w:rFonts w:hint="default" w:ascii="Calibri" w:hAnsi="Calibri" w:eastAsia="宋体" w:cs="Calibri"/>
                <w:i w:val="0"/>
                <w:iCs w:val="0"/>
                <w:color w:val="000000"/>
                <w:kern w:val="0"/>
                <w:sz w:val="22"/>
                <w:szCs w:val="22"/>
                <w:u w:val="none"/>
                <w:lang w:val="en-US" w:eastAsia="zh-CN" w:bidi="ar"/>
              </w:rPr>
              <w:t>66.51</w:t>
            </w:r>
          </w:p>
        </w:tc>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b/>
                <w:bCs/>
                <w:color w:val="000000"/>
                <w:kern w:val="0"/>
                <w:sz w:val="22"/>
              </w:rPr>
            </w:pPr>
            <w:r>
              <w:rPr>
                <w:rFonts w:hint="default" w:ascii="Calibri" w:hAnsi="Calibri" w:eastAsia="宋体" w:cs="Calibri"/>
                <w:i w:val="0"/>
                <w:iCs w:val="0"/>
                <w:color w:val="000000"/>
                <w:kern w:val="0"/>
                <w:sz w:val="22"/>
                <w:szCs w:val="22"/>
                <w:u w:val="none"/>
                <w:lang w:val="en-US" w:eastAsia="zh-CN" w:bidi="ar"/>
              </w:rPr>
              <w:t>66.51</w:t>
            </w:r>
          </w:p>
        </w:tc>
        <w:tc>
          <w:tcPr>
            <w:tcW w:w="1128"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b/>
                <w:bCs/>
                <w:color w:val="000000"/>
                <w:kern w:val="0"/>
                <w:sz w:val="22"/>
              </w:rPr>
            </w:pPr>
          </w:p>
        </w:tc>
        <w:tc>
          <w:tcPr>
            <w:tcW w:w="1282"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b/>
                <w:bCs/>
                <w:color w:val="000000"/>
                <w:kern w:val="0"/>
                <w:sz w:val="22"/>
              </w:rPr>
            </w:pPr>
          </w:p>
        </w:tc>
      </w:tr>
      <w:tr>
        <w:tblPrEx>
          <w:tblCellMar>
            <w:top w:w="0" w:type="dxa"/>
            <w:left w:w="108" w:type="dxa"/>
            <w:bottom w:w="0" w:type="dxa"/>
            <w:right w:w="108" w:type="dxa"/>
          </w:tblCellMar>
        </w:tblPrEx>
        <w:trPr>
          <w:trHeight w:val="360" w:hRule="atLeast"/>
        </w:trPr>
        <w:tc>
          <w:tcPr>
            <w:tcW w:w="115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b/>
                <w:bCs/>
                <w:color w:val="000000"/>
                <w:kern w:val="0"/>
                <w:sz w:val="22"/>
              </w:rPr>
            </w:pPr>
            <w:r>
              <w:rPr>
                <w:rFonts w:hint="default" w:ascii="Calibri" w:hAnsi="Calibri" w:eastAsia="宋体" w:cs="Calibri"/>
                <w:i w:val="0"/>
                <w:iCs w:val="0"/>
                <w:color w:val="000000"/>
                <w:kern w:val="0"/>
                <w:sz w:val="22"/>
                <w:szCs w:val="22"/>
                <w:u w:val="none"/>
                <w:lang w:val="en-US" w:eastAsia="zh-CN" w:bidi="ar"/>
              </w:rPr>
              <w:t>2210202</w:t>
            </w:r>
          </w:p>
        </w:tc>
        <w:tc>
          <w:tcPr>
            <w:tcW w:w="207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b/>
                <w:bCs/>
                <w:color w:val="000000"/>
                <w:kern w:val="0"/>
                <w:sz w:val="22"/>
              </w:rPr>
            </w:pPr>
            <w:r>
              <w:rPr>
                <w:rFonts w:hint="default" w:ascii="Calibri" w:hAnsi="Calibri" w:eastAsia="宋体" w:cs="Calibri"/>
                <w:i w:val="0"/>
                <w:iCs w:val="0"/>
                <w:color w:val="000000"/>
                <w:kern w:val="0"/>
                <w:sz w:val="22"/>
                <w:szCs w:val="22"/>
                <w:u w:val="none"/>
                <w:lang w:val="en-US" w:eastAsia="zh-CN" w:bidi="ar"/>
              </w:rPr>
              <w:t>提租补贴</w:t>
            </w:r>
          </w:p>
        </w:tc>
        <w:tc>
          <w:tcPr>
            <w:tcW w:w="99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b/>
                <w:bCs/>
                <w:color w:val="000000"/>
                <w:kern w:val="0"/>
                <w:sz w:val="22"/>
              </w:rPr>
            </w:pPr>
            <w:r>
              <w:rPr>
                <w:rFonts w:hint="default" w:ascii="Calibri" w:hAnsi="Calibri" w:eastAsia="宋体" w:cs="Calibri"/>
                <w:i w:val="0"/>
                <w:iCs w:val="0"/>
                <w:color w:val="000000"/>
                <w:kern w:val="0"/>
                <w:sz w:val="22"/>
                <w:szCs w:val="22"/>
                <w:u w:val="none"/>
                <w:lang w:val="en-US" w:eastAsia="zh-CN" w:bidi="ar"/>
              </w:rPr>
              <w:t>5.70</w:t>
            </w:r>
          </w:p>
        </w:tc>
        <w:tc>
          <w:tcPr>
            <w:tcW w:w="99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b/>
                <w:bCs/>
                <w:color w:val="000000"/>
                <w:kern w:val="0"/>
                <w:sz w:val="22"/>
              </w:rPr>
            </w:pPr>
            <w:r>
              <w:rPr>
                <w:rFonts w:hint="default" w:ascii="Calibri" w:hAnsi="Calibri" w:eastAsia="宋体" w:cs="Calibri"/>
                <w:i w:val="0"/>
                <w:iCs w:val="0"/>
                <w:color w:val="000000"/>
                <w:kern w:val="0"/>
                <w:sz w:val="22"/>
                <w:szCs w:val="22"/>
                <w:u w:val="none"/>
                <w:lang w:val="en-US" w:eastAsia="zh-CN" w:bidi="ar"/>
              </w:rPr>
              <w:t>5.70</w:t>
            </w:r>
          </w:p>
        </w:tc>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b/>
                <w:bCs/>
                <w:color w:val="000000"/>
                <w:kern w:val="0"/>
                <w:sz w:val="22"/>
              </w:rPr>
            </w:pPr>
            <w:r>
              <w:rPr>
                <w:rFonts w:hint="default" w:ascii="Calibri" w:hAnsi="Calibri" w:eastAsia="宋体" w:cs="Calibri"/>
                <w:i w:val="0"/>
                <w:iCs w:val="0"/>
                <w:color w:val="000000"/>
                <w:kern w:val="0"/>
                <w:sz w:val="22"/>
                <w:szCs w:val="22"/>
                <w:u w:val="none"/>
                <w:lang w:val="en-US" w:eastAsia="zh-CN" w:bidi="ar"/>
              </w:rPr>
              <w:t>5.70</w:t>
            </w:r>
          </w:p>
        </w:tc>
        <w:tc>
          <w:tcPr>
            <w:tcW w:w="1128"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b/>
                <w:bCs/>
                <w:color w:val="000000"/>
                <w:kern w:val="0"/>
                <w:sz w:val="22"/>
              </w:rPr>
            </w:pPr>
          </w:p>
        </w:tc>
        <w:tc>
          <w:tcPr>
            <w:tcW w:w="1282"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b/>
                <w:bCs/>
                <w:color w:val="000000"/>
                <w:kern w:val="0"/>
                <w:sz w:val="22"/>
              </w:rPr>
            </w:pPr>
          </w:p>
        </w:tc>
      </w:tr>
    </w:tbl>
    <w:p/>
    <w:p>
      <w:pPr>
        <w:pStyle w:val="10"/>
      </w:pPr>
    </w:p>
    <w:p/>
    <w:p/>
    <w:p>
      <w:pPr>
        <w:ind w:left="903" w:leftChars="430" w:firstLine="5400" w:firstLineChars="2700"/>
        <w:rPr>
          <w:rFonts w:ascii="宋体" w:hAnsi="宋体" w:cs="宋体"/>
          <w:kern w:val="0"/>
          <w:sz w:val="20"/>
          <w:szCs w:val="20"/>
        </w:rPr>
      </w:pPr>
      <w:r>
        <w:rPr>
          <w:rFonts w:hint="eastAsia" w:ascii="宋体" w:hAnsi="宋体" w:cs="宋体"/>
          <w:kern w:val="0"/>
          <w:sz w:val="20"/>
          <w:szCs w:val="20"/>
          <w:lang w:eastAsia="zh-CN"/>
        </w:rPr>
        <w:t>部门公开表</w:t>
      </w:r>
      <w:r>
        <w:rPr>
          <w:rFonts w:ascii="宋体" w:hAnsi="宋体" w:cs="宋体"/>
          <w:kern w:val="0"/>
          <w:sz w:val="20"/>
          <w:szCs w:val="20"/>
        </w:rPr>
        <w:t>6</w:t>
      </w:r>
    </w:p>
    <w:p>
      <w:pPr>
        <w:jc w:val="center"/>
        <w:rPr>
          <w:rFonts w:ascii="宋体" w:cs="宋体"/>
          <w:kern w:val="0"/>
          <w:sz w:val="20"/>
          <w:szCs w:val="20"/>
        </w:rPr>
      </w:pPr>
      <w:r>
        <w:rPr>
          <w:rFonts w:hint="eastAsia" w:ascii="华文中宋" w:hAnsi="华文中宋" w:eastAsia="华文中宋" w:cs="宋体"/>
          <w:b/>
          <w:bCs/>
          <w:kern w:val="0"/>
          <w:sz w:val="24"/>
          <w:szCs w:val="24"/>
          <w:lang w:eastAsia="zh-CN"/>
        </w:rPr>
        <w:t>中共宣城市委宣传部2023年</w:t>
      </w:r>
      <w:r>
        <w:rPr>
          <w:rFonts w:hint="eastAsia" w:ascii="华文中宋" w:hAnsi="华文中宋" w:eastAsia="华文中宋" w:cs="宋体"/>
          <w:b/>
          <w:bCs/>
          <w:color w:val="000000"/>
          <w:kern w:val="0"/>
          <w:sz w:val="24"/>
          <w:szCs w:val="24"/>
        </w:rPr>
        <w:t>一般公共预算基本支出表</w:t>
      </w:r>
    </w:p>
    <w:p>
      <w:pPr>
        <w:spacing w:line="221" w:lineRule="auto"/>
        <w:ind w:left="20"/>
        <w:rPr>
          <w:rFonts w:ascii="宋体" w:cs="宋体"/>
          <w:kern w:val="0"/>
          <w:sz w:val="20"/>
          <w:szCs w:val="20"/>
        </w:rPr>
      </w:pPr>
      <w:r>
        <w:rPr>
          <w:rFonts w:ascii="仿宋" w:hAnsi="仿宋" w:eastAsia="仿宋" w:cs="仿宋"/>
          <w:spacing w:val="-2"/>
          <w:sz w:val="20"/>
          <w:szCs w:val="20"/>
        </w:rPr>
        <w:t>部</w:t>
      </w:r>
      <w:r>
        <w:rPr>
          <w:rFonts w:ascii="仿宋" w:hAnsi="仿宋" w:eastAsia="仿宋" w:cs="仿宋"/>
          <w:spacing w:val="-1"/>
          <w:sz w:val="20"/>
          <w:szCs w:val="20"/>
        </w:rPr>
        <w:t>门：中共宣城市委宣传部</w:t>
      </w:r>
      <w:r>
        <w:rPr>
          <w:rFonts w:hint="eastAsia" w:ascii="仿宋" w:hAnsi="仿宋" w:eastAsia="仿宋" w:cs="仿宋"/>
          <w:spacing w:val="-1"/>
          <w:sz w:val="20"/>
          <w:szCs w:val="20"/>
          <w:lang w:val="en-US" w:eastAsia="zh-CN"/>
        </w:rPr>
        <w:t xml:space="preserve">                                                  </w:t>
      </w:r>
      <w:r>
        <w:rPr>
          <w:rFonts w:hint="eastAsia" w:ascii="宋体" w:hAnsi="宋体" w:cs="宋体"/>
          <w:kern w:val="0"/>
          <w:sz w:val="20"/>
          <w:szCs w:val="20"/>
        </w:rPr>
        <w:t>单位：万元</w:t>
      </w:r>
    </w:p>
    <w:tbl>
      <w:tblPr>
        <w:tblStyle w:val="7"/>
        <w:tblW w:w="8961" w:type="dxa"/>
        <w:tblInd w:w="100" w:type="dxa"/>
        <w:tblLayout w:type="fixed"/>
        <w:tblCellMar>
          <w:top w:w="0" w:type="dxa"/>
          <w:left w:w="108" w:type="dxa"/>
          <w:bottom w:w="0" w:type="dxa"/>
          <w:right w:w="108" w:type="dxa"/>
        </w:tblCellMar>
      </w:tblPr>
      <w:tblGrid>
        <w:gridCol w:w="1771"/>
        <w:gridCol w:w="2629"/>
        <w:gridCol w:w="1137"/>
        <w:gridCol w:w="1606"/>
        <w:gridCol w:w="1818"/>
      </w:tblGrid>
      <w:tr>
        <w:tblPrEx>
          <w:tblCellMar>
            <w:top w:w="0" w:type="dxa"/>
            <w:left w:w="108" w:type="dxa"/>
            <w:bottom w:w="0" w:type="dxa"/>
            <w:right w:w="108" w:type="dxa"/>
          </w:tblCellMar>
        </w:tblPrEx>
        <w:trPr>
          <w:trHeight w:val="402" w:hRule="atLeast"/>
        </w:trPr>
        <w:tc>
          <w:tcPr>
            <w:tcW w:w="440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rPr>
            </w:pPr>
            <w:r>
              <w:rPr>
                <w:rFonts w:hint="eastAsia" w:ascii="宋体" w:hAnsi="宋体" w:cs="宋体"/>
                <w:b/>
                <w:bCs/>
                <w:kern w:val="0"/>
                <w:sz w:val="22"/>
              </w:rPr>
              <w:t>部门预算支出经济分类科目</w:t>
            </w:r>
          </w:p>
        </w:tc>
        <w:tc>
          <w:tcPr>
            <w:tcW w:w="4561"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 w:val="22"/>
              </w:rPr>
            </w:pPr>
            <w:r>
              <w:rPr>
                <w:rFonts w:hint="eastAsia" w:ascii="宋体" w:hAnsi="宋体" w:cs="宋体"/>
                <w:b/>
                <w:bCs/>
                <w:kern w:val="0"/>
                <w:sz w:val="22"/>
              </w:rPr>
              <w:t>本年一般公共预算基本支出</w:t>
            </w:r>
          </w:p>
        </w:tc>
      </w:tr>
      <w:tr>
        <w:tblPrEx>
          <w:tblCellMar>
            <w:top w:w="0" w:type="dxa"/>
            <w:left w:w="108" w:type="dxa"/>
            <w:bottom w:w="0" w:type="dxa"/>
            <w:right w:w="108" w:type="dxa"/>
          </w:tblCellMar>
        </w:tblPrEx>
        <w:trPr>
          <w:trHeight w:val="402" w:hRule="atLeast"/>
        </w:trPr>
        <w:tc>
          <w:tcPr>
            <w:tcW w:w="1771"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rPr>
            </w:pPr>
            <w:r>
              <w:rPr>
                <w:rFonts w:hint="eastAsia" w:ascii="宋体" w:hAnsi="宋体" w:cs="宋体"/>
                <w:b/>
                <w:bCs/>
                <w:kern w:val="0"/>
                <w:sz w:val="22"/>
              </w:rPr>
              <w:t>科目编码</w:t>
            </w:r>
          </w:p>
        </w:tc>
        <w:tc>
          <w:tcPr>
            <w:tcW w:w="2629" w:type="dxa"/>
            <w:tcBorders>
              <w:top w:val="nil"/>
              <w:left w:val="nil"/>
              <w:bottom w:val="single" w:color="auto" w:sz="4" w:space="0"/>
              <w:right w:val="single" w:color="auto" w:sz="4" w:space="0"/>
            </w:tcBorders>
            <w:vAlign w:val="center"/>
          </w:tcPr>
          <w:p>
            <w:pPr>
              <w:widowControl/>
              <w:jc w:val="center"/>
              <w:rPr>
                <w:rFonts w:ascii="宋体" w:hAnsi="宋体" w:cs="宋体"/>
                <w:b/>
                <w:bCs/>
                <w:kern w:val="0"/>
                <w:sz w:val="22"/>
              </w:rPr>
            </w:pPr>
            <w:r>
              <w:rPr>
                <w:rFonts w:hint="eastAsia" w:ascii="宋体" w:hAnsi="宋体" w:cs="宋体"/>
                <w:b/>
                <w:bCs/>
                <w:kern w:val="0"/>
                <w:sz w:val="22"/>
              </w:rPr>
              <w:t>科目名称</w:t>
            </w:r>
          </w:p>
        </w:tc>
        <w:tc>
          <w:tcPr>
            <w:tcW w:w="1137" w:type="dxa"/>
            <w:tcBorders>
              <w:top w:val="nil"/>
              <w:left w:val="nil"/>
              <w:bottom w:val="single" w:color="auto" w:sz="4" w:space="0"/>
              <w:right w:val="single" w:color="auto" w:sz="4" w:space="0"/>
            </w:tcBorders>
            <w:vAlign w:val="center"/>
          </w:tcPr>
          <w:p>
            <w:pPr>
              <w:widowControl/>
              <w:jc w:val="center"/>
              <w:rPr>
                <w:rFonts w:ascii="宋体" w:hAnsi="宋体" w:cs="宋体"/>
                <w:b/>
                <w:bCs/>
                <w:kern w:val="0"/>
                <w:sz w:val="22"/>
              </w:rPr>
            </w:pPr>
            <w:r>
              <w:rPr>
                <w:rFonts w:hint="eastAsia" w:ascii="宋体" w:hAnsi="宋体" w:cs="宋体"/>
                <w:b/>
                <w:bCs/>
                <w:kern w:val="0"/>
                <w:sz w:val="22"/>
              </w:rPr>
              <w:t>合计</w:t>
            </w:r>
          </w:p>
        </w:tc>
        <w:tc>
          <w:tcPr>
            <w:tcW w:w="1606" w:type="dxa"/>
            <w:tcBorders>
              <w:top w:val="nil"/>
              <w:left w:val="nil"/>
              <w:bottom w:val="single" w:color="auto" w:sz="4" w:space="0"/>
              <w:right w:val="single" w:color="auto" w:sz="4" w:space="0"/>
            </w:tcBorders>
            <w:vAlign w:val="center"/>
          </w:tcPr>
          <w:p>
            <w:pPr>
              <w:widowControl/>
              <w:jc w:val="center"/>
              <w:rPr>
                <w:rFonts w:ascii="宋体" w:hAnsi="宋体" w:cs="宋体"/>
                <w:b/>
                <w:bCs/>
                <w:kern w:val="0"/>
                <w:sz w:val="22"/>
              </w:rPr>
            </w:pPr>
            <w:r>
              <w:rPr>
                <w:rFonts w:hint="eastAsia" w:ascii="宋体" w:hAnsi="宋体" w:cs="宋体"/>
                <w:b/>
                <w:bCs/>
                <w:kern w:val="0"/>
                <w:sz w:val="22"/>
              </w:rPr>
              <w:t>人员经费</w:t>
            </w:r>
          </w:p>
        </w:tc>
        <w:tc>
          <w:tcPr>
            <w:tcW w:w="1818" w:type="dxa"/>
            <w:tcBorders>
              <w:top w:val="nil"/>
              <w:left w:val="nil"/>
              <w:bottom w:val="single" w:color="auto" w:sz="4" w:space="0"/>
              <w:right w:val="single" w:color="auto" w:sz="4" w:space="0"/>
            </w:tcBorders>
            <w:vAlign w:val="center"/>
          </w:tcPr>
          <w:p>
            <w:pPr>
              <w:widowControl/>
              <w:jc w:val="center"/>
              <w:rPr>
                <w:rFonts w:ascii="宋体" w:hAnsi="宋体" w:cs="宋体"/>
                <w:b/>
                <w:bCs/>
                <w:kern w:val="0"/>
                <w:sz w:val="22"/>
              </w:rPr>
            </w:pPr>
            <w:r>
              <w:rPr>
                <w:rFonts w:hint="eastAsia" w:ascii="宋体" w:hAnsi="宋体" w:cs="宋体"/>
                <w:b/>
                <w:bCs/>
                <w:kern w:val="0"/>
                <w:sz w:val="22"/>
              </w:rPr>
              <w:t>公用经费</w:t>
            </w:r>
          </w:p>
        </w:tc>
      </w:tr>
      <w:tr>
        <w:tblPrEx>
          <w:tblCellMar>
            <w:top w:w="0" w:type="dxa"/>
            <w:left w:w="108" w:type="dxa"/>
            <w:bottom w:w="0" w:type="dxa"/>
            <w:right w:w="108" w:type="dxa"/>
          </w:tblCellMar>
        </w:tblPrEx>
        <w:trPr>
          <w:trHeight w:val="402" w:hRule="atLeast"/>
        </w:trPr>
        <w:tc>
          <w:tcPr>
            <w:tcW w:w="1771" w:type="dxa"/>
            <w:tcBorders>
              <w:top w:val="nil"/>
              <w:left w:val="single" w:color="auto" w:sz="4" w:space="0"/>
              <w:bottom w:val="single" w:color="auto" w:sz="4" w:space="0"/>
              <w:right w:val="single" w:color="auto" w:sz="4" w:space="0"/>
            </w:tcBorders>
            <w:vAlign w:val="center"/>
          </w:tcPr>
          <w:p>
            <w:pPr>
              <w:widowControl/>
              <w:jc w:val="left"/>
              <w:rPr>
                <w:rFonts w:ascii="宋体" w:cs="Arial"/>
                <w:b/>
                <w:bCs/>
                <w:color w:val="000000"/>
                <w:kern w:val="0"/>
                <w:sz w:val="18"/>
                <w:szCs w:val="18"/>
              </w:rPr>
            </w:pPr>
            <w:r>
              <w:rPr>
                <w:rFonts w:hint="eastAsia" w:ascii="宋体" w:hAnsi="宋体" w:cs="Arial"/>
                <w:b/>
                <w:bCs/>
                <w:color w:val="000000"/>
                <w:kern w:val="0"/>
                <w:sz w:val="18"/>
                <w:szCs w:val="18"/>
              </w:rPr>
              <w:t>　</w:t>
            </w:r>
          </w:p>
        </w:tc>
        <w:tc>
          <w:tcPr>
            <w:tcW w:w="2629" w:type="dxa"/>
            <w:tcBorders>
              <w:top w:val="nil"/>
              <w:left w:val="nil"/>
              <w:bottom w:val="single" w:color="auto" w:sz="4" w:space="0"/>
              <w:right w:val="single" w:color="auto" w:sz="4" w:space="0"/>
            </w:tcBorders>
            <w:vAlign w:val="center"/>
          </w:tcPr>
          <w:p>
            <w:pPr>
              <w:widowControl/>
              <w:jc w:val="left"/>
              <w:rPr>
                <w:rFonts w:ascii="宋体" w:cs="Arial"/>
                <w:b/>
                <w:bCs/>
                <w:color w:val="000000"/>
                <w:kern w:val="0"/>
                <w:sz w:val="18"/>
                <w:szCs w:val="18"/>
              </w:rPr>
            </w:pPr>
            <w:r>
              <w:rPr>
                <w:rFonts w:hint="eastAsia" w:ascii="宋体" w:hAnsi="宋体" w:cs="Arial"/>
                <w:b/>
                <w:bCs/>
                <w:color w:val="000000"/>
                <w:kern w:val="0"/>
                <w:sz w:val="18"/>
                <w:szCs w:val="18"/>
              </w:rPr>
              <w:t>合计</w:t>
            </w:r>
          </w:p>
        </w:tc>
        <w:tc>
          <w:tcPr>
            <w:tcW w:w="1137"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Arial" w:hAnsi="Arial" w:cs="Arial"/>
                <w:b/>
                <w:bCs/>
                <w:kern w:val="0"/>
                <w:sz w:val="22"/>
              </w:rPr>
            </w:pPr>
            <w:r>
              <w:rPr>
                <w:rFonts w:hint="default" w:ascii="Calibri" w:hAnsi="Calibri" w:eastAsia="宋体" w:cs="Calibri"/>
                <w:b/>
                <w:bCs/>
                <w:i w:val="0"/>
                <w:iCs w:val="0"/>
                <w:color w:val="000000"/>
                <w:kern w:val="0"/>
                <w:sz w:val="22"/>
                <w:szCs w:val="22"/>
                <w:u w:val="none"/>
                <w:lang w:val="en-US" w:eastAsia="zh-CN" w:bidi="ar"/>
              </w:rPr>
              <w:t>612.72</w:t>
            </w:r>
          </w:p>
        </w:tc>
        <w:tc>
          <w:tcPr>
            <w:tcW w:w="1606"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Arial" w:hAnsi="Arial" w:cs="Arial"/>
                <w:b/>
                <w:bCs/>
                <w:kern w:val="0"/>
                <w:sz w:val="22"/>
              </w:rPr>
            </w:pPr>
            <w:r>
              <w:rPr>
                <w:rFonts w:hint="default" w:ascii="Calibri" w:hAnsi="Calibri" w:eastAsia="宋体" w:cs="Calibri"/>
                <w:b/>
                <w:bCs/>
                <w:i w:val="0"/>
                <w:iCs w:val="0"/>
                <w:color w:val="000000"/>
                <w:kern w:val="0"/>
                <w:sz w:val="22"/>
                <w:szCs w:val="22"/>
                <w:u w:val="none"/>
                <w:lang w:val="en-US" w:eastAsia="zh-CN" w:bidi="ar"/>
              </w:rPr>
              <w:t>532.21</w:t>
            </w:r>
          </w:p>
        </w:tc>
        <w:tc>
          <w:tcPr>
            <w:tcW w:w="1818"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b/>
                <w:bCs/>
                <w:kern w:val="0"/>
                <w:sz w:val="22"/>
              </w:rPr>
            </w:pPr>
            <w:r>
              <w:rPr>
                <w:rFonts w:hint="default" w:ascii="Calibri" w:hAnsi="Calibri" w:eastAsia="宋体" w:cs="Calibri"/>
                <w:b/>
                <w:bCs/>
                <w:i w:val="0"/>
                <w:iCs w:val="0"/>
                <w:color w:val="000000"/>
                <w:kern w:val="0"/>
                <w:sz w:val="22"/>
                <w:szCs w:val="22"/>
                <w:u w:val="none"/>
                <w:lang w:val="en-US" w:eastAsia="zh-CN" w:bidi="ar"/>
              </w:rPr>
              <w:t>80.51</w:t>
            </w:r>
          </w:p>
        </w:tc>
      </w:tr>
      <w:tr>
        <w:tblPrEx>
          <w:tblCellMar>
            <w:top w:w="0" w:type="dxa"/>
            <w:left w:w="108" w:type="dxa"/>
            <w:bottom w:w="0" w:type="dxa"/>
            <w:right w:w="108" w:type="dxa"/>
          </w:tblCellMar>
        </w:tblPrEx>
        <w:trPr>
          <w:trHeight w:val="402" w:hRule="atLeast"/>
        </w:trPr>
        <w:tc>
          <w:tcPr>
            <w:tcW w:w="1771"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cs="Arial"/>
                <w:b/>
                <w:bCs/>
                <w:color w:val="000000"/>
                <w:kern w:val="0"/>
                <w:sz w:val="18"/>
                <w:szCs w:val="18"/>
              </w:rPr>
            </w:pPr>
            <w:r>
              <w:rPr>
                <w:rFonts w:hint="default" w:ascii="Calibri" w:hAnsi="Calibri" w:eastAsia="宋体" w:cs="Calibri"/>
                <w:b/>
                <w:bCs/>
                <w:i w:val="0"/>
                <w:iCs w:val="0"/>
                <w:color w:val="000000"/>
                <w:kern w:val="0"/>
                <w:sz w:val="22"/>
                <w:szCs w:val="22"/>
                <w:u w:val="none"/>
                <w:lang w:val="en-US" w:eastAsia="zh-CN" w:bidi="ar"/>
              </w:rPr>
              <w:t>301</w:t>
            </w:r>
          </w:p>
        </w:tc>
        <w:tc>
          <w:tcPr>
            <w:tcW w:w="2629"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cs="Arial"/>
                <w:b/>
                <w:bCs/>
                <w:color w:val="000000"/>
                <w:kern w:val="0"/>
                <w:sz w:val="18"/>
                <w:szCs w:val="18"/>
              </w:rPr>
            </w:pPr>
            <w:r>
              <w:rPr>
                <w:rFonts w:hint="default" w:ascii="Calibri" w:hAnsi="Calibri" w:eastAsia="宋体" w:cs="Calibri"/>
                <w:b/>
                <w:bCs/>
                <w:i w:val="0"/>
                <w:iCs w:val="0"/>
                <w:color w:val="000000"/>
                <w:kern w:val="0"/>
                <w:sz w:val="22"/>
                <w:szCs w:val="22"/>
                <w:u w:val="none"/>
                <w:lang w:val="en-US" w:eastAsia="zh-CN" w:bidi="ar"/>
              </w:rPr>
              <w:t>工资福利支出</w:t>
            </w:r>
          </w:p>
        </w:tc>
        <w:tc>
          <w:tcPr>
            <w:tcW w:w="1137"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Arial" w:hAnsi="Arial" w:cs="Arial"/>
                <w:b/>
                <w:bCs/>
                <w:kern w:val="0"/>
                <w:sz w:val="22"/>
              </w:rPr>
            </w:pPr>
            <w:r>
              <w:rPr>
                <w:rFonts w:hint="default" w:ascii="Calibri" w:hAnsi="Calibri" w:eastAsia="宋体" w:cs="Calibri"/>
                <w:b/>
                <w:bCs/>
                <w:i w:val="0"/>
                <w:iCs w:val="0"/>
                <w:color w:val="000000"/>
                <w:kern w:val="0"/>
                <w:sz w:val="22"/>
                <w:szCs w:val="22"/>
                <w:u w:val="none"/>
                <w:lang w:val="en-US" w:eastAsia="zh-CN" w:bidi="ar"/>
              </w:rPr>
              <w:t>458.64</w:t>
            </w:r>
          </w:p>
        </w:tc>
        <w:tc>
          <w:tcPr>
            <w:tcW w:w="1606"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Arial" w:hAnsi="Arial" w:cs="Arial"/>
                <w:b/>
                <w:bCs/>
                <w:kern w:val="0"/>
                <w:sz w:val="22"/>
              </w:rPr>
            </w:pPr>
            <w:r>
              <w:rPr>
                <w:rFonts w:hint="default" w:ascii="Calibri" w:hAnsi="Calibri" w:eastAsia="宋体" w:cs="Calibri"/>
                <w:b/>
                <w:bCs/>
                <w:i w:val="0"/>
                <w:iCs w:val="0"/>
                <w:color w:val="000000"/>
                <w:kern w:val="0"/>
                <w:sz w:val="22"/>
                <w:szCs w:val="22"/>
                <w:u w:val="none"/>
                <w:lang w:val="en-US" w:eastAsia="zh-CN" w:bidi="ar"/>
              </w:rPr>
              <w:t>458.64</w:t>
            </w:r>
          </w:p>
        </w:tc>
        <w:tc>
          <w:tcPr>
            <w:tcW w:w="1818" w:type="dxa"/>
            <w:tcBorders>
              <w:top w:val="nil"/>
              <w:left w:val="nil"/>
              <w:bottom w:val="single" w:color="auto" w:sz="4" w:space="0"/>
              <w:right w:val="single" w:color="auto" w:sz="4" w:space="0"/>
            </w:tcBorders>
            <w:vAlign w:val="center"/>
          </w:tcPr>
          <w:p>
            <w:pPr>
              <w:rPr>
                <w:rFonts w:ascii="宋体" w:hAnsi="宋体" w:cs="宋体"/>
                <w:b/>
                <w:bCs/>
                <w:kern w:val="0"/>
                <w:sz w:val="22"/>
              </w:rPr>
            </w:pPr>
          </w:p>
        </w:tc>
      </w:tr>
      <w:tr>
        <w:tblPrEx>
          <w:tblCellMar>
            <w:top w:w="0" w:type="dxa"/>
            <w:left w:w="108" w:type="dxa"/>
            <w:bottom w:w="0" w:type="dxa"/>
            <w:right w:w="108" w:type="dxa"/>
          </w:tblCellMar>
        </w:tblPrEx>
        <w:trPr>
          <w:trHeight w:val="402" w:hRule="atLeast"/>
        </w:trPr>
        <w:tc>
          <w:tcPr>
            <w:tcW w:w="1771"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cs="Arial"/>
                <w:color w:val="000000"/>
                <w:kern w:val="0"/>
                <w:sz w:val="18"/>
                <w:szCs w:val="18"/>
              </w:rPr>
            </w:pPr>
            <w:r>
              <w:rPr>
                <w:rFonts w:hint="default" w:ascii="Calibri" w:hAnsi="Calibri" w:eastAsia="宋体" w:cs="Calibri"/>
                <w:i w:val="0"/>
                <w:iCs w:val="0"/>
                <w:color w:val="000000"/>
                <w:kern w:val="0"/>
                <w:sz w:val="22"/>
                <w:szCs w:val="22"/>
                <w:u w:val="none"/>
                <w:lang w:val="en-US" w:eastAsia="zh-CN" w:bidi="ar"/>
              </w:rPr>
              <w:t>30101</w:t>
            </w:r>
          </w:p>
        </w:tc>
        <w:tc>
          <w:tcPr>
            <w:tcW w:w="2629"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cs="Arial"/>
                <w:color w:val="000000"/>
                <w:kern w:val="0"/>
                <w:sz w:val="18"/>
                <w:szCs w:val="18"/>
              </w:rPr>
            </w:pPr>
            <w:r>
              <w:rPr>
                <w:rFonts w:hint="default" w:ascii="Calibri" w:hAnsi="Calibri" w:eastAsia="宋体" w:cs="Calibri"/>
                <w:i w:val="0"/>
                <w:iCs w:val="0"/>
                <w:color w:val="000000"/>
                <w:kern w:val="0"/>
                <w:sz w:val="22"/>
                <w:szCs w:val="22"/>
                <w:u w:val="none"/>
                <w:lang w:val="en-US" w:eastAsia="zh-CN" w:bidi="ar"/>
              </w:rPr>
              <w:t>基本工资</w:t>
            </w:r>
          </w:p>
        </w:tc>
        <w:tc>
          <w:tcPr>
            <w:tcW w:w="1137"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Arial" w:hAnsi="Arial" w:cs="Arial"/>
                <w:kern w:val="0"/>
                <w:sz w:val="22"/>
              </w:rPr>
            </w:pPr>
            <w:r>
              <w:rPr>
                <w:rFonts w:hint="default" w:ascii="Calibri" w:hAnsi="Calibri" w:eastAsia="宋体" w:cs="Calibri"/>
                <w:i w:val="0"/>
                <w:iCs w:val="0"/>
                <w:color w:val="000000"/>
                <w:kern w:val="0"/>
                <w:sz w:val="22"/>
                <w:szCs w:val="22"/>
                <w:u w:val="none"/>
                <w:lang w:val="en-US" w:eastAsia="zh-CN" w:bidi="ar"/>
              </w:rPr>
              <w:t>110.42</w:t>
            </w:r>
          </w:p>
        </w:tc>
        <w:tc>
          <w:tcPr>
            <w:tcW w:w="1606"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Arial" w:hAnsi="Arial" w:cs="Arial"/>
                <w:kern w:val="0"/>
                <w:sz w:val="22"/>
              </w:rPr>
            </w:pPr>
            <w:r>
              <w:rPr>
                <w:rFonts w:hint="default" w:ascii="Calibri" w:hAnsi="Calibri" w:eastAsia="宋体" w:cs="Calibri"/>
                <w:i w:val="0"/>
                <w:iCs w:val="0"/>
                <w:color w:val="000000"/>
                <w:kern w:val="0"/>
                <w:sz w:val="22"/>
                <w:szCs w:val="22"/>
                <w:u w:val="none"/>
                <w:lang w:val="en-US" w:eastAsia="zh-CN" w:bidi="ar"/>
              </w:rPr>
              <w:t>110.42</w:t>
            </w:r>
          </w:p>
        </w:tc>
        <w:tc>
          <w:tcPr>
            <w:tcW w:w="1818" w:type="dxa"/>
            <w:tcBorders>
              <w:top w:val="nil"/>
              <w:left w:val="nil"/>
              <w:bottom w:val="single" w:color="auto" w:sz="4" w:space="0"/>
              <w:right w:val="single" w:color="auto" w:sz="4" w:space="0"/>
            </w:tcBorders>
            <w:vAlign w:val="center"/>
          </w:tcPr>
          <w:p>
            <w:pPr>
              <w:rPr>
                <w:rFonts w:ascii="宋体" w:hAnsi="宋体" w:cs="宋体"/>
                <w:kern w:val="0"/>
                <w:sz w:val="22"/>
              </w:rPr>
            </w:pPr>
          </w:p>
        </w:tc>
      </w:tr>
      <w:tr>
        <w:tblPrEx>
          <w:tblCellMar>
            <w:top w:w="0" w:type="dxa"/>
            <w:left w:w="108" w:type="dxa"/>
            <w:bottom w:w="0" w:type="dxa"/>
            <w:right w:w="108" w:type="dxa"/>
          </w:tblCellMar>
        </w:tblPrEx>
        <w:trPr>
          <w:trHeight w:val="402" w:hRule="atLeast"/>
        </w:trPr>
        <w:tc>
          <w:tcPr>
            <w:tcW w:w="1771"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cs="Arial"/>
                <w:color w:val="000000"/>
                <w:kern w:val="0"/>
                <w:sz w:val="18"/>
                <w:szCs w:val="18"/>
              </w:rPr>
            </w:pPr>
            <w:r>
              <w:rPr>
                <w:rFonts w:hint="default" w:ascii="Calibri" w:hAnsi="Calibri" w:eastAsia="宋体" w:cs="Calibri"/>
                <w:i w:val="0"/>
                <w:iCs w:val="0"/>
                <w:color w:val="000000"/>
                <w:kern w:val="0"/>
                <w:sz w:val="22"/>
                <w:szCs w:val="22"/>
                <w:u w:val="none"/>
                <w:lang w:val="en-US" w:eastAsia="zh-CN" w:bidi="ar"/>
              </w:rPr>
              <w:t>30102</w:t>
            </w:r>
          </w:p>
        </w:tc>
        <w:tc>
          <w:tcPr>
            <w:tcW w:w="2629"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cs="Arial"/>
                <w:color w:val="000000"/>
                <w:kern w:val="0"/>
                <w:sz w:val="18"/>
                <w:szCs w:val="18"/>
              </w:rPr>
            </w:pPr>
            <w:r>
              <w:rPr>
                <w:rFonts w:hint="default" w:ascii="Calibri" w:hAnsi="Calibri" w:eastAsia="宋体" w:cs="Calibri"/>
                <w:i w:val="0"/>
                <w:iCs w:val="0"/>
                <w:color w:val="000000"/>
                <w:kern w:val="0"/>
                <w:sz w:val="22"/>
                <w:szCs w:val="22"/>
                <w:u w:val="none"/>
                <w:lang w:val="en-US" w:eastAsia="zh-CN" w:bidi="ar"/>
              </w:rPr>
              <w:t>津贴补贴</w:t>
            </w:r>
          </w:p>
        </w:tc>
        <w:tc>
          <w:tcPr>
            <w:tcW w:w="1137"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Arial" w:hAnsi="Arial" w:cs="Arial"/>
                <w:kern w:val="0"/>
                <w:sz w:val="22"/>
              </w:rPr>
            </w:pPr>
            <w:r>
              <w:rPr>
                <w:rFonts w:hint="default" w:ascii="Calibri" w:hAnsi="Calibri" w:eastAsia="宋体" w:cs="Calibri"/>
                <w:i w:val="0"/>
                <w:iCs w:val="0"/>
                <w:color w:val="000000"/>
                <w:kern w:val="0"/>
                <w:sz w:val="22"/>
                <w:szCs w:val="22"/>
                <w:u w:val="none"/>
                <w:lang w:val="en-US" w:eastAsia="zh-CN" w:bidi="ar"/>
              </w:rPr>
              <w:t>86.23</w:t>
            </w:r>
          </w:p>
        </w:tc>
        <w:tc>
          <w:tcPr>
            <w:tcW w:w="1606"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Arial" w:hAnsi="Arial" w:cs="Arial"/>
                <w:kern w:val="0"/>
                <w:sz w:val="22"/>
              </w:rPr>
            </w:pPr>
            <w:r>
              <w:rPr>
                <w:rFonts w:hint="default" w:ascii="Calibri" w:hAnsi="Calibri" w:eastAsia="宋体" w:cs="Calibri"/>
                <w:i w:val="0"/>
                <w:iCs w:val="0"/>
                <w:color w:val="000000"/>
                <w:kern w:val="0"/>
                <w:sz w:val="22"/>
                <w:szCs w:val="22"/>
                <w:u w:val="none"/>
                <w:lang w:val="en-US" w:eastAsia="zh-CN" w:bidi="ar"/>
              </w:rPr>
              <w:t>86.23</w:t>
            </w:r>
          </w:p>
        </w:tc>
        <w:tc>
          <w:tcPr>
            <w:tcW w:w="1818" w:type="dxa"/>
            <w:tcBorders>
              <w:top w:val="nil"/>
              <w:left w:val="nil"/>
              <w:bottom w:val="single" w:color="auto" w:sz="4" w:space="0"/>
              <w:right w:val="single" w:color="auto" w:sz="4" w:space="0"/>
            </w:tcBorders>
            <w:vAlign w:val="center"/>
          </w:tcPr>
          <w:p>
            <w:pPr>
              <w:rPr>
                <w:rFonts w:ascii="宋体" w:hAnsi="宋体" w:cs="宋体"/>
                <w:kern w:val="0"/>
                <w:sz w:val="22"/>
              </w:rPr>
            </w:pPr>
          </w:p>
        </w:tc>
      </w:tr>
      <w:tr>
        <w:tblPrEx>
          <w:tblCellMar>
            <w:top w:w="0" w:type="dxa"/>
            <w:left w:w="108" w:type="dxa"/>
            <w:bottom w:w="0" w:type="dxa"/>
            <w:right w:w="108" w:type="dxa"/>
          </w:tblCellMar>
        </w:tblPrEx>
        <w:trPr>
          <w:trHeight w:val="402" w:hRule="atLeast"/>
        </w:trPr>
        <w:tc>
          <w:tcPr>
            <w:tcW w:w="1771"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cs="Arial"/>
                <w:color w:val="000000"/>
                <w:kern w:val="0"/>
                <w:sz w:val="18"/>
                <w:szCs w:val="18"/>
              </w:rPr>
            </w:pPr>
            <w:r>
              <w:rPr>
                <w:rFonts w:hint="default" w:ascii="Calibri" w:hAnsi="Calibri" w:eastAsia="宋体" w:cs="Calibri"/>
                <w:i w:val="0"/>
                <w:iCs w:val="0"/>
                <w:color w:val="000000"/>
                <w:kern w:val="0"/>
                <w:sz w:val="22"/>
                <w:szCs w:val="22"/>
                <w:u w:val="none"/>
                <w:lang w:val="en-US" w:eastAsia="zh-CN" w:bidi="ar"/>
              </w:rPr>
              <w:t>30103</w:t>
            </w:r>
          </w:p>
        </w:tc>
        <w:tc>
          <w:tcPr>
            <w:tcW w:w="2629"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cs="Arial"/>
                <w:color w:val="000000"/>
                <w:kern w:val="0"/>
                <w:sz w:val="18"/>
                <w:szCs w:val="18"/>
              </w:rPr>
            </w:pPr>
            <w:r>
              <w:rPr>
                <w:rFonts w:hint="default" w:ascii="Calibri" w:hAnsi="Calibri" w:eastAsia="宋体" w:cs="Calibri"/>
                <w:i w:val="0"/>
                <w:iCs w:val="0"/>
                <w:color w:val="000000"/>
                <w:kern w:val="0"/>
                <w:sz w:val="22"/>
                <w:szCs w:val="22"/>
                <w:u w:val="none"/>
                <w:lang w:val="en-US" w:eastAsia="zh-CN" w:bidi="ar"/>
              </w:rPr>
              <w:t>奖金</w:t>
            </w:r>
          </w:p>
        </w:tc>
        <w:tc>
          <w:tcPr>
            <w:tcW w:w="1137"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Arial" w:hAnsi="Arial" w:cs="Arial"/>
                <w:kern w:val="0"/>
                <w:sz w:val="22"/>
              </w:rPr>
            </w:pPr>
            <w:r>
              <w:rPr>
                <w:rFonts w:hint="default" w:ascii="Calibri" w:hAnsi="Calibri" w:eastAsia="宋体" w:cs="Calibri"/>
                <w:i w:val="0"/>
                <w:iCs w:val="0"/>
                <w:color w:val="000000"/>
                <w:kern w:val="0"/>
                <w:sz w:val="22"/>
                <w:szCs w:val="22"/>
                <w:u w:val="none"/>
                <w:lang w:val="en-US" w:eastAsia="zh-CN" w:bidi="ar"/>
              </w:rPr>
              <w:t>115.82</w:t>
            </w:r>
          </w:p>
        </w:tc>
        <w:tc>
          <w:tcPr>
            <w:tcW w:w="1606"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Arial" w:hAnsi="Arial" w:cs="Arial"/>
                <w:kern w:val="0"/>
                <w:sz w:val="22"/>
              </w:rPr>
            </w:pPr>
            <w:r>
              <w:rPr>
                <w:rFonts w:hint="default" w:ascii="Calibri" w:hAnsi="Calibri" w:eastAsia="宋体" w:cs="Calibri"/>
                <w:i w:val="0"/>
                <w:iCs w:val="0"/>
                <w:color w:val="000000"/>
                <w:kern w:val="0"/>
                <w:sz w:val="22"/>
                <w:szCs w:val="22"/>
                <w:u w:val="none"/>
                <w:lang w:val="en-US" w:eastAsia="zh-CN" w:bidi="ar"/>
              </w:rPr>
              <w:t>115.82</w:t>
            </w:r>
          </w:p>
        </w:tc>
        <w:tc>
          <w:tcPr>
            <w:tcW w:w="1818" w:type="dxa"/>
            <w:tcBorders>
              <w:top w:val="nil"/>
              <w:left w:val="nil"/>
              <w:bottom w:val="single" w:color="auto" w:sz="4" w:space="0"/>
              <w:right w:val="single" w:color="auto" w:sz="4" w:space="0"/>
            </w:tcBorders>
            <w:vAlign w:val="center"/>
          </w:tcPr>
          <w:p>
            <w:pPr>
              <w:rPr>
                <w:rFonts w:ascii="宋体" w:hAnsi="宋体" w:cs="宋体"/>
                <w:kern w:val="0"/>
                <w:sz w:val="22"/>
              </w:rPr>
            </w:pPr>
          </w:p>
        </w:tc>
      </w:tr>
      <w:tr>
        <w:tblPrEx>
          <w:tblCellMar>
            <w:top w:w="0" w:type="dxa"/>
            <w:left w:w="108" w:type="dxa"/>
            <w:bottom w:w="0" w:type="dxa"/>
            <w:right w:w="108" w:type="dxa"/>
          </w:tblCellMar>
        </w:tblPrEx>
        <w:trPr>
          <w:trHeight w:val="402" w:hRule="atLeast"/>
        </w:trPr>
        <w:tc>
          <w:tcPr>
            <w:tcW w:w="1771"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cs="Arial"/>
                <w:b/>
                <w:bCs/>
                <w:color w:val="000000"/>
                <w:kern w:val="0"/>
                <w:sz w:val="18"/>
                <w:szCs w:val="18"/>
              </w:rPr>
            </w:pPr>
            <w:r>
              <w:rPr>
                <w:rFonts w:hint="default" w:ascii="Calibri" w:hAnsi="Calibri" w:eastAsia="宋体" w:cs="Calibri"/>
                <w:i w:val="0"/>
                <w:iCs w:val="0"/>
                <w:color w:val="000000"/>
                <w:kern w:val="0"/>
                <w:sz w:val="22"/>
                <w:szCs w:val="22"/>
                <w:u w:val="none"/>
                <w:lang w:val="en-US" w:eastAsia="zh-CN" w:bidi="ar"/>
              </w:rPr>
              <w:t>30108</w:t>
            </w:r>
          </w:p>
        </w:tc>
        <w:tc>
          <w:tcPr>
            <w:tcW w:w="2629"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cs="Arial"/>
                <w:b/>
                <w:bCs/>
                <w:color w:val="000000"/>
                <w:kern w:val="0"/>
                <w:sz w:val="18"/>
                <w:szCs w:val="18"/>
              </w:rPr>
            </w:pPr>
            <w:r>
              <w:rPr>
                <w:rFonts w:hint="default" w:ascii="Calibri" w:hAnsi="Calibri" w:eastAsia="宋体" w:cs="Calibri"/>
                <w:i w:val="0"/>
                <w:iCs w:val="0"/>
                <w:color w:val="000000"/>
                <w:kern w:val="0"/>
                <w:sz w:val="22"/>
                <w:szCs w:val="22"/>
                <w:u w:val="none"/>
                <w:lang w:val="en-US" w:eastAsia="zh-CN" w:bidi="ar"/>
              </w:rPr>
              <w:t>机关事业单位基本养老保险缴费</w:t>
            </w:r>
          </w:p>
        </w:tc>
        <w:tc>
          <w:tcPr>
            <w:tcW w:w="1137"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Arial" w:hAnsi="Arial" w:cs="Arial"/>
                <w:kern w:val="0"/>
                <w:sz w:val="22"/>
              </w:rPr>
            </w:pPr>
            <w:r>
              <w:rPr>
                <w:rFonts w:hint="default" w:ascii="Calibri" w:hAnsi="Calibri" w:eastAsia="宋体" w:cs="Calibri"/>
                <w:i w:val="0"/>
                <w:iCs w:val="0"/>
                <w:color w:val="000000"/>
                <w:kern w:val="0"/>
                <w:sz w:val="22"/>
                <w:szCs w:val="22"/>
                <w:u w:val="none"/>
                <w:lang w:val="en-US" w:eastAsia="zh-CN" w:bidi="ar"/>
              </w:rPr>
              <w:t>43.63</w:t>
            </w:r>
          </w:p>
        </w:tc>
        <w:tc>
          <w:tcPr>
            <w:tcW w:w="1606"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Arial" w:hAnsi="Arial" w:cs="Arial"/>
                <w:kern w:val="0"/>
                <w:sz w:val="22"/>
              </w:rPr>
            </w:pPr>
            <w:r>
              <w:rPr>
                <w:rFonts w:hint="default" w:ascii="Calibri" w:hAnsi="Calibri" w:eastAsia="宋体" w:cs="Calibri"/>
                <w:i w:val="0"/>
                <w:iCs w:val="0"/>
                <w:color w:val="000000"/>
                <w:kern w:val="0"/>
                <w:sz w:val="22"/>
                <w:szCs w:val="22"/>
                <w:u w:val="none"/>
                <w:lang w:val="en-US" w:eastAsia="zh-CN" w:bidi="ar"/>
              </w:rPr>
              <w:t>43.63</w:t>
            </w:r>
          </w:p>
        </w:tc>
        <w:tc>
          <w:tcPr>
            <w:tcW w:w="1818" w:type="dxa"/>
            <w:tcBorders>
              <w:top w:val="nil"/>
              <w:left w:val="nil"/>
              <w:bottom w:val="single" w:color="auto" w:sz="4" w:space="0"/>
              <w:right w:val="single" w:color="auto" w:sz="4" w:space="0"/>
            </w:tcBorders>
            <w:vAlign w:val="center"/>
          </w:tcPr>
          <w:p>
            <w:pPr>
              <w:rPr>
                <w:rFonts w:ascii="宋体" w:hAnsi="宋体" w:cs="宋体"/>
                <w:kern w:val="0"/>
                <w:sz w:val="22"/>
              </w:rPr>
            </w:pPr>
          </w:p>
        </w:tc>
      </w:tr>
      <w:tr>
        <w:tblPrEx>
          <w:tblCellMar>
            <w:top w:w="0" w:type="dxa"/>
            <w:left w:w="108" w:type="dxa"/>
            <w:bottom w:w="0" w:type="dxa"/>
            <w:right w:w="108" w:type="dxa"/>
          </w:tblCellMar>
        </w:tblPrEx>
        <w:trPr>
          <w:trHeight w:val="402" w:hRule="atLeast"/>
        </w:trPr>
        <w:tc>
          <w:tcPr>
            <w:tcW w:w="1771"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kern w:val="0"/>
                <w:sz w:val="22"/>
              </w:rPr>
            </w:pPr>
            <w:r>
              <w:rPr>
                <w:rFonts w:hint="default" w:ascii="Calibri" w:hAnsi="Calibri" w:eastAsia="宋体" w:cs="Calibri"/>
                <w:i w:val="0"/>
                <w:iCs w:val="0"/>
                <w:color w:val="000000"/>
                <w:kern w:val="0"/>
                <w:sz w:val="22"/>
                <w:szCs w:val="22"/>
                <w:u w:val="none"/>
                <w:lang w:val="en-US" w:eastAsia="zh-CN" w:bidi="ar"/>
              </w:rPr>
              <w:t>30109</w:t>
            </w:r>
          </w:p>
        </w:tc>
        <w:tc>
          <w:tcPr>
            <w:tcW w:w="2629"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kern w:val="0"/>
                <w:sz w:val="22"/>
              </w:rPr>
            </w:pPr>
            <w:r>
              <w:rPr>
                <w:rFonts w:hint="default" w:ascii="Calibri" w:hAnsi="Calibri" w:eastAsia="宋体" w:cs="Calibri"/>
                <w:i w:val="0"/>
                <w:iCs w:val="0"/>
                <w:color w:val="000000"/>
                <w:kern w:val="0"/>
                <w:sz w:val="22"/>
                <w:szCs w:val="22"/>
                <w:u w:val="none"/>
                <w:lang w:val="en-US" w:eastAsia="zh-CN" w:bidi="ar"/>
              </w:rPr>
              <w:t>职业年金缴费</w:t>
            </w:r>
          </w:p>
        </w:tc>
        <w:tc>
          <w:tcPr>
            <w:tcW w:w="1137"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Arial" w:hAnsi="Arial" w:cs="Arial"/>
                <w:kern w:val="0"/>
                <w:sz w:val="22"/>
              </w:rPr>
            </w:pPr>
            <w:r>
              <w:rPr>
                <w:rFonts w:hint="default" w:ascii="Calibri" w:hAnsi="Calibri" w:eastAsia="宋体" w:cs="Calibri"/>
                <w:i w:val="0"/>
                <w:iCs w:val="0"/>
                <w:color w:val="000000"/>
                <w:kern w:val="0"/>
                <w:sz w:val="22"/>
                <w:szCs w:val="22"/>
                <w:u w:val="none"/>
                <w:lang w:val="en-US" w:eastAsia="zh-CN" w:bidi="ar"/>
              </w:rPr>
              <w:t>21.82</w:t>
            </w:r>
          </w:p>
        </w:tc>
        <w:tc>
          <w:tcPr>
            <w:tcW w:w="1606"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Arial" w:hAnsi="Arial" w:cs="Arial"/>
                <w:kern w:val="0"/>
                <w:sz w:val="22"/>
              </w:rPr>
            </w:pPr>
            <w:r>
              <w:rPr>
                <w:rFonts w:hint="default" w:ascii="Calibri" w:hAnsi="Calibri" w:eastAsia="宋体" w:cs="Calibri"/>
                <w:i w:val="0"/>
                <w:iCs w:val="0"/>
                <w:color w:val="000000"/>
                <w:kern w:val="0"/>
                <w:sz w:val="22"/>
                <w:szCs w:val="22"/>
                <w:u w:val="none"/>
                <w:lang w:val="en-US" w:eastAsia="zh-CN" w:bidi="ar"/>
              </w:rPr>
              <w:t>21.82</w:t>
            </w:r>
          </w:p>
        </w:tc>
        <w:tc>
          <w:tcPr>
            <w:tcW w:w="1818" w:type="dxa"/>
            <w:tcBorders>
              <w:top w:val="nil"/>
              <w:left w:val="nil"/>
              <w:bottom w:val="single" w:color="auto" w:sz="4" w:space="0"/>
              <w:right w:val="single" w:color="auto" w:sz="4" w:space="0"/>
            </w:tcBorders>
            <w:vAlign w:val="center"/>
          </w:tcPr>
          <w:p>
            <w:pPr>
              <w:rPr>
                <w:rFonts w:ascii="宋体" w:hAnsi="宋体" w:cs="宋体"/>
                <w:kern w:val="0"/>
                <w:sz w:val="22"/>
              </w:rPr>
            </w:pPr>
          </w:p>
        </w:tc>
      </w:tr>
      <w:tr>
        <w:tblPrEx>
          <w:tblCellMar>
            <w:top w:w="0" w:type="dxa"/>
            <w:left w:w="108" w:type="dxa"/>
            <w:bottom w:w="0" w:type="dxa"/>
            <w:right w:w="108" w:type="dxa"/>
          </w:tblCellMar>
        </w:tblPrEx>
        <w:trPr>
          <w:trHeight w:val="402" w:hRule="atLeast"/>
        </w:trPr>
        <w:tc>
          <w:tcPr>
            <w:tcW w:w="1771"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kern w:val="0"/>
                <w:sz w:val="22"/>
              </w:rPr>
            </w:pPr>
            <w:r>
              <w:rPr>
                <w:rFonts w:hint="default" w:ascii="Calibri" w:hAnsi="Calibri" w:eastAsia="宋体" w:cs="Calibri"/>
                <w:i w:val="0"/>
                <w:iCs w:val="0"/>
                <w:color w:val="000000"/>
                <w:kern w:val="0"/>
                <w:sz w:val="22"/>
                <w:szCs w:val="22"/>
                <w:u w:val="none"/>
                <w:lang w:val="en-US" w:eastAsia="zh-CN" w:bidi="ar"/>
              </w:rPr>
              <w:t>30110</w:t>
            </w:r>
          </w:p>
        </w:tc>
        <w:tc>
          <w:tcPr>
            <w:tcW w:w="2629"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kern w:val="0"/>
                <w:sz w:val="22"/>
              </w:rPr>
            </w:pPr>
            <w:r>
              <w:rPr>
                <w:rFonts w:hint="default" w:ascii="Calibri" w:hAnsi="Calibri" w:eastAsia="宋体" w:cs="Calibri"/>
                <w:i w:val="0"/>
                <w:iCs w:val="0"/>
                <w:color w:val="000000"/>
                <w:kern w:val="0"/>
                <w:sz w:val="22"/>
                <w:szCs w:val="22"/>
                <w:u w:val="none"/>
                <w:lang w:val="en-US" w:eastAsia="zh-CN" w:bidi="ar"/>
              </w:rPr>
              <w:t>职工基本医疗保险缴费</w:t>
            </w:r>
          </w:p>
        </w:tc>
        <w:tc>
          <w:tcPr>
            <w:tcW w:w="1137"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Arial" w:hAnsi="Arial" w:cs="Arial"/>
                <w:kern w:val="0"/>
                <w:sz w:val="22"/>
              </w:rPr>
            </w:pPr>
            <w:r>
              <w:rPr>
                <w:rFonts w:hint="default" w:ascii="Calibri" w:hAnsi="Calibri" w:eastAsia="宋体" w:cs="Calibri"/>
                <w:i w:val="0"/>
                <w:iCs w:val="0"/>
                <w:color w:val="000000"/>
                <w:kern w:val="0"/>
                <w:sz w:val="22"/>
                <w:szCs w:val="22"/>
                <w:u w:val="none"/>
                <w:lang w:val="en-US" w:eastAsia="zh-CN" w:bidi="ar"/>
              </w:rPr>
              <w:t>13.01</w:t>
            </w:r>
          </w:p>
        </w:tc>
        <w:tc>
          <w:tcPr>
            <w:tcW w:w="1606"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Arial" w:hAnsi="Arial" w:cs="Arial"/>
                <w:kern w:val="0"/>
                <w:sz w:val="22"/>
              </w:rPr>
            </w:pPr>
            <w:r>
              <w:rPr>
                <w:rFonts w:hint="default" w:ascii="Calibri" w:hAnsi="Calibri" w:eastAsia="宋体" w:cs="Calibri"/>
                <w:i w:val="0"/>
                <w:iCs w:val="0"/>
                <w:color w:val="000000"/>
                <w:kern w:val="0"/>
                <w:sz w:val="22"/>
                <w:szCs w:val="22"/>
                <w:u w:val="none"/>
                <w:lang w:val="en-US" w:eastAsia="zh-CN" w:bidi="ar"/>
              </w:rPr>
              <w:t>13.01</w:t>
            </w:r>
          </w:p>
        </w:tc>
        <w:tc>
          <w:tcPr>
            <w:tcW w:w="1818" w:type="dxa"/>
            <w:tcBorders>
              <w:top w:val="nil"/>
              <w:left w:val="nil"/>
              <w:bottom w:val="single" w:color="auto" w:sz="4" w:space="0"/>
              <w:right w:val="single" w:color="auto" w:sz="4" w:space="0"/>
            </w:tcBorders>
            <w:vAlign w:val="center"/>
          </w:tcPr>
          <w:p>
            <w:pPr>
              <w:rPr>
                <w:rFonts w:ascii="宋体" w:hAnsi="宋体" w:cs="宋体"/>
                <w:kern w:val="0"/>
                <w:sz w:val="22"/>
              </w:rPr>
            </w:pPr>
          </w:p>
        </w:tc>
      </w:tr>
      <w:tr>
        <w:tblPrEx>
          <w:tblCellMar>
            <w:top w:w="0" w:type="dxa"/>
            <w:left w:w="108" w:type="dxa"/>
            <w:bottom w:w="0" w:type="dxa"/>
            <w:right w:w="108" w:type="dxa"/>
          </w:tblCellMar>
        </w:tblPrEx>
        <w:trPr>
          <w:trHeight w:val="402" w:hRule="atLeast"/>
        </w:trPr>
        <w:tc>
          <w:tcPr>
            <w:tcW w:w="1771"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kern w:val="0"/>
                <w:sz w:val="22"/>
              </w:rPr>
            </w:pPr>
            <w:r>
              <w:rPr>
                <w:rFonts w:hint="default" w:ascii="Calibri" w:hAnsi="Calibri" w:eastAsia="宋体" w:cs="Calibri"/>
                <w:i w:val="0"/>
                <w:iCs w:val="0"/>
                <w:color w:val="000000"/>
                <w:kern w:val="0"/>
                <w:sz w:val="22"/>
                <w:szCs w:val="22"/>
                <w:u w:val="none"/>
                <w:lang w:val="en-US" w:eastAsia="zh-CN" w:bidi="ar"/>
              </w:rPr>
              <w:t>30112</w:t>
            </w:r>
          </w:p>
        </w:tc>
        <w:tc>
          <w:tcPr>
            <w:tcW w:w="2629"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kern w:val="0"/>
                <w:sz w:val="22"/>
              </w:rPr>
            </w:pPr>
            <w:r>
              <w:rPr>
                <w:rFonts w:hint="default" w:ascii="Calibri" w:hAnsi="Calibri" w:eastAsia="宋体" w:cs="Calibri"/>
                <w:i w:val="0"/>
                <w:iCs w:val="0"/>
                <w:color w:val="000000"/>
                <w:kern w:val="0"/>
                <w:sz w:val="22"/>
                <w:szCs w:val="22"/>
                <w:u w:val="none"/>
                <w:lang w:val="en-US" w:eastAsia="zh-CN" w:bidi="ar"/>
              </w:rPr>
              <w:t>其他社会保障缴费</w:t>
            </w:r>
          </w:p>
        </w:tc>
        <w:tc>
          <w:tcPr>
            <w:tcW w:w="1137"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Arial" w:hAnsi="Arial" w:cs="Arial"/>
                <w:kern w:val="0"/>
                <w:sz w:val="22"/>
              </w:rPr>
            </w:pPr>
            <w:r>
              <w:rPr>
                <w:rFonts w:hint="default" w:ascii="Calibri" w:hAnsi="Calibri" w:eastAsia="宋体" w:cs="Calibri"/>
                <w:i w:val="0"/>
                <w:iCs w:val="0"/>
                <w:color w:val="000000"/>
                <w:kern w:val="0"/>
                <w:sz w:val="22"/>
                <w:szCs w:val="22"/>
                <w:u w:val="none"/>
                <w:lang w:val="en-US" w:eastAsia="zh-CN" w:bidi="ar"/>
              </w:rPr>
              <w:t>1.20</w:t>
            </w:r>
          </w:p>
        </w:tc>
        <w:tc>
          <w:tcPr>
            <w:tcW w:w="1606"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Arial" w:hAnsi="Arial" w:cs="Arial"/>
                <w:kern w:val="0"/>
                <w:sz w:val="22"/>
              </w:rPr>
            </w:pPr>
            <w:r>
              <w:rPr>
                <w:rFonts w:hint="default" w:ascii="Calibri" w:hAnsi="Calibri" w:eastAsia="宋体" w:cs="Calibri"/>
                <w:i w:val="0"/>
                <w:iCs w:val="0"/>
                <w:color w:val="000000"/>
                <w:kern w:val="0"/>
                <w:sz w:val="22"/>
                <w:szCs w:val="22"/>
                <w:u w:val="none"/>
                <w:lang w:val="en-US" w:eastAsia="zh-CN" w:bidi="ar"/>
              </w:rPr>
              <w:t>1.20</w:t>
            </w:r>
          </w:p>
        </w:tc>
        <w:tc>
          <w:tcPr>
            <w:tcW w:w="1818" w:type="dxa"/>
            <w:tcBorders>
              <w:top w:val="nil"/>
              <w:left w:val="nil"/>
              <w:bottom w:val="single" w:color="auto" w:sz="4" w:space="0"/>
              <w:right w:val="single" w:color="auto" w:sz="4" w:space="0"/>
            </w:tcBorders>
            <w:vAlign w:val="center"/>
          </w:tcPr>
          <w:p>
            <w:pPr>
              <w:rPr>
                <w:rFonts w:ascii="宋体" w:hAnsi="宋体" w:cs="宋体"/>
                <w:kern w:val="0"/>
                <w:sz w:val="22"/>
              </w:rPr>
            </w:pPr>
          </w:p>
        </w:tc>
      </w:tr>
      <w:tr>
        <w:tblPrEx>
          <w:tblCellMar>
            <w:top w:w="0" w:type="dxa"/>
            <w:left w:w="108" w:type="dxa"/>
            <w:bottom w:w="0" w:type="dxa"/>
            <w:right w:w="108" w:type="dxa"/>
          </w:tblCellMar>
        </w:tblPrEx>
        <w:trPr>
          <w:trHeight w:val="402" w:hRule="atLeast"/>
        </w:trPr>
        <w:tc>
          <w:tcPr>
            <w:tcW w:w="1771"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kern w:val="0"/>
                <w:sz w:val="22"/>
              </w:rPr>
            </w:pPr>
            <w:r>
              <w:rPr>
                <w:rFonts w:hint="default" w:ascii="Calibri" w:hAnsi="Calibri" w:eastAsia="宋体" w:cs="Calibri"/>
                <w:i w:val="0"/>
                <w:iCs w:val="0"/>
                <w:color w:val="000000"/>
                <w:kern w:val="0"/>
                <w:sz w:val="22"/>
                <w:szCs w:val="22"/>
                <w:u w:val="none"/>
                <w:lang w:val="en-US" w:eastAsia="zh-CN" w:bidi="ar"/>
              </w:rPr>
              <w:t>30113</w:t>
            </w:r>
          </w:p>
        </w:tc>
        <w:tc>
          <w:tcPr>
            <w:tcW w:w="2629"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kern w:val="0"/>
                <w:sz w:val="22"/>
              </w:rPr>
            </w:pPr>
            <w:r>
              <w:rPr>
                <w:rFonts w:hint="default" w:ascii="Calibri" w:hAnsi="Calibri" w:eastAsia="宋体" w:cs="Calibri"/>
                <w:i w:val="0"/>
                <w:iCs w:val="0"/>
                <w:color w:val="000000"/>
                <w:kern w:val="0"/>
                <w:sz w:val="22"/>
                <w:szCs w:val="22"/>
                <w:u w:val="none"/>
                <w:lang w:val="en-US" w:eastAsia="zh-CN" w:bidi="ar"/>
              </w:rPr>
              <w:t>住房公积金</w:t>
            </w:r>
          </w:p>
        </w:tc>
        <w:tc>
          <w:tcPr>
            <w:tcW w:w="1137"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Arial" w:hAnsi="Arial" w:cs="Arial"/>
                <w:kern w:val="0"/>
                <w:sz w:val="22"/>
              </w:rPr>
            </w:pPr>
            <w:r>
              <w:rPr>
                <w:rFonts w:hint="default" w:ascii="Calibri" w:hAnsi="Calibri" w:eastAsia="宋体" w:cs="Calibri"/>
                <w:i w:val="0"/>
                <w:iCs w:val="0"/>
                <w:color w:val="000000"/>
                <w:kern w:val="0"/>
                <w:sz w:val="22"/>
                <w:szCs w:val="22"/>
                <w:u w:val="none"/>
                <w:lang w:val="en-US" w:eastAsia="zh-CN" w:bidi="ar"/>
              </w:rPr>
              <w:t>66.51</w:t>
            </w:r>
          </w:p>
        </w:tc>
        <w:tc>
          <w:tcPr>
            <w:tcW w:w="1606"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Arial" w:hAnsi="Arial" w:cs="Arial"/>
                <w:kern w:val="0"/>
                <w:sz w:val="22"/>
              </w:rPr>
            </w:pPr>
            <w:r>
              <w:rPr>
                <w:rFonts w:hint="default" w:ascii="Calibri" w:hAnsi="Calibri" w:eastAsia="宋体" w:cs="Calibri"/>
                <w:i w:val="0"/>
                <w:iCs w:val="0"/>
                <w:color w:val="000000"/>
                <w:kern w:val="0"/>
                <w:sz w:val="22"/>
                <w:szCs w:val="22"/>
                <w:u w:val="none"/>
                <w:lang w:val="en-US" w:eastAsia="zh-CN" w:bidi="ar"/>
              </w:rPr>
              <w:t>66.51</w:t>
            </w:r>
          </w:p>
        </w:tc>
        <w:tc>
          <w:tcPr>
            <w:tcW w:w="1818" w:type="dxa"/>
            <w:tcBorders>
              <w:top w:val="nil"/>
              <w:left w:val="nil"/>
              <w:bottom w:val="single" w:color="auto" w:sz="4" w:space="0"/>
              <w:right w:val="single" w:color="auto" w:sz="4" w:space="0"/>
            </w:tcBorders>
            <w:vAlign w:val="center"/>
          </w:tcPr>
          <w:p>
            <w:pPr>
              <w:rPr>
                <w:rFonts w:ascii="宋体" w:hAnsi="宋体" w:cs="宋体"/>
                <w:kern w:val="0"/>
                <w:sz w:val="22"/>
              </w:rPr>
            </w:pPr>
          </w:p>
        </w:tc>
      </w:tr>
      <w:tr>
        <w:tblPrEx>
          <w:tblCellMar>
            <w:top w:w="0" w:type="dxa"/>
            <w:left w:w="108" w:type="dxa"/>
            <w:bottom w:w="0" w:type="dxa"/>
            <w:right w:w="108" w:type="dxa"/>
          </w:tblCellMar>
        </w:tblPrEx>
        <w:trPr>
          <w:trHeight w:val="402" w:hRule="atLeast"/>
        </w:trPr>
        <w:tc>
          <w:tcPr>
            <w:tcW w:w="1771"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b/>
                <w:bCs/>
                <w:kern w:val="0"/>
                <w:sz w:val="22"/>
              </w:rPr>
            </w:pPr>
            <w:r>
              <w:rPr>
                <w:rFonts w:hint="default" w:ascii="Calibri" w:hAnsi="Calibri" w:eastAsia="宋体" w:cs="Calibri"/>
                <w:b/>
                <w:bCs/>
                <w:i w:val="0"/>
                <w:iCs w:val="0"/>
                <w:color w:val="000000"/>
                <w:kern w:val="0"/>
                <w:sz w:val="22"/>
                <w:szCs w:val="22"/>
                <w:u w:val="none"/>
                <w:lang w:val="en-US" w:eastAsia="zh-CN" w:bidi="ar"/>
              </w:rPr>
              <w:t>302</w:t>
            </w:r>
          </w:p>
        </w:tc>
        <w:tc>
          <w:tcPr>
            <w:tcW w:w="2629"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b/>
                <w:bCs/>
                <w:kern w:val="0"/>
                <w:sz w:val="22"/>
              </w:rPr>
            </w:pPr>
            <w:r>
              <w:rPr>
                <w:rFonts w:hint="default" w:ascii="Calibri" w:hAnsi="Calibri" w:eastAsia="宋体" w:cs="Calibri"/>
                <w:b/>
                <w:bCs/>
                <w:i w:val="0"/>
                <w:iCs w:val="0"/>
                <w:color w:val="000000"/>
                <w:kern w:val="0"/>
                <w:sz w:val="22"/>
                <w:szCs w:val="22"/>
                <w:u w:val="none"/>
                <w:lang w:val="en-US" w:eastAsia="zh-CN" w:bidi="ar"/>
              </w:rPr>
              <w:t>商品和服务支出</w:t>
            </w:r>
          </w:p>
        </w:tc>
        <w:tc>
          <w:tcPr>
            <w:tcW w:w="1137"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Arial" w:hAnsi="Arial" w:cs="Arial"/>
                <w:b/>
                <w:bCs/>
                <w:kern w:val="0"/>
                <w:sz w:val="22"/>
              </w:rPr>
            </w:pPr>
            <w:r>
              <w:rPr>
                <w:rFonts w:hint="default" w:ascii="Calibri" w:hAnsi="Calibri" w:eastAsia="宋体" w:cs="Calibri"/>
                <w:b/>
                <w:bCs/>
                <w:i w:val="0"/>
                <w:iCs w:val="0"/>
                <w:color w:val="000000"/>
                <w:kern w:val="0"/>
                <w:sz w:val="22"/>
                <w:szCs w:val="22"/>
                <w:u w:val="none"/>
                <w:lang w:val="en-US" w:eastAsia="zh-CN" w:bidi="ar"/>
              </w:rPr>
              <w:t>82.61</w:t>
            </w:r>
          </w:p>
        </w:tc>
        <w:tc>
          <w:tcPr>
            <w:tcW w:w="1606"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Arial" w:hAnsi="Arial" w:cs="Arial"/>
                <w:b/>
                <w:bCs/>
                <w:kern w:val="0"/>
                <w:sz w:val="22"/>
              </w:rPr>
            </w:pPr>
            <w:r>
              <w:rPr>
                <w:rFonts w:hint="default" w:ascii="Calibri" w:hAnsi="Calibri" w:eastAsia="宋体" w:cs="Calibri"/>
                <w:b/>
                <w:bCs/>
                <w:i w:val="0"/>
                <w:iCs w:val="0"/>
                <w:color w:val="000000"/>
                <w:kern w:val="0"/>
                <w:sz w:val="22"/>
                <w:szCs w:val="22"/>
                <w:u w:val="none"/>
                <w:lang w:val="en-US" w:eastAsia="zh-CN" w:bidi="ar"/>
              </w:rPr>
              <w:t>3.90</w:t>
            </w:r>
          </w:p>
        </w:tc>
        <w:tc>
          <w:tcPr>
            <w:tcW w:w="1818"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b/>
                <w:bCs/>
                <w:kern w:val="0"/>
                <w:sz w:val="22"/>
              </w:rPr>
            </w:pPr>
            <w:r>
              <w:rPr>
                <w:rFonts w:hint="default" w:ascii="Calibri" w:hAnsi="Calibri" w:eastAsia="宋体" w:cs="Calibri"/>
                <w:b/>
                <w:bCs/>
                <w:i w:val="0"/>
                <w:iCs w:val="0"/>
                <w:color w:val="000000"/>
                <w:kern w:val="0"/>
                <w:sz w:val="22"/>
                <w:szCs w:val="22"/>
                <w:u w:val="none"/>
                <w:lang w:val="en-US" w:eastAsia="zh-CN" w:bidi="ar"/>
              </w:rPr>
              <w:t>78.71</w:t>
            </w:r>
          </w:p>
        </w:tc>
      </w:tr>
      <w:tr>
        <w:tblPrEx>
          <w:tblCellMar>
            <w:top w:w="0" w:type="dxa"/>
            <w:left w:w="108" w:type="dxa"/>
            <w:bottom w:w="0" w:type="dxa"/>
            <w:right w:w="108" w:type="dxa"/>
          </w:tblCellMar>
        </w:tblPrEx>
        <w:trPr>
          <w:trHeight w:val="402" w:hRule="atLeast"/>
        </w:trPr>
        <w:tc>
          <w:tcPr>
            <w:tcW w:w="177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b/>
                <w:bCs/>
                <w:kern w:val="0"/>
                <w:sz w:val="22"/>
              </w:rPr>
            </w:pPr>
            <w:r>
              <w:rPr>
                <w:rFonts w:hint="default" w:ascii="Calibri" w:hAnsi="Calibri" w:eastAsia="宋体" w:cs="Calibri"/>
                <w:i w:val="0"/>
                <w:iCs w:val="0"/>
                <w:color w:val="000000"/>
                <w:kern w:val="0"/>
                <w:sz w:val="22"/>
                <w:szCs w:val="22"/>
                <w:u w:val="none"/>
                <w:lang w:val="en-US" w:eastAsia="zh-CN" w:bidi="ar"/>
              </w:rPr>
              <w:t>30201</w:t>
            </w:r>
          </w:p>
        </w:tc>
        <w:tc>
          <w:tcPr>
            <w:tcW w:w="262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b/>
                <w:bCs/>
                <w:kern w:val="0"/>
                <w:sz w:val="22"/>
              </w:rPr>
            </w:pPr>
            <w:r>
              <w:rPr>
                <w:rFonts w:hint="default" w:ascii="Calibri" w:hAnsi="Calibri" w:eastAsia="宋体" w:cs="Calibri"/>
                <w:i w:val="0"/>
                <w:iCs w:val="0"/>
                <w:color w:val="000000"/>
                <w:kern w:val="0"/>
                <w:sz w:val="22"/>
                <w:szCs w:val="22"/>
                <w:u w:val="none"/>
                <w:lang w:val="en-US" w:eastAsia="zh-CN" w:bidi="ar"/>
              </w:rPr>
              <w:t>办公费</w:t>
            </w:r>
          </w:p>
        </w:tc>
        <w:tc>
          <w:tcPr>
            <w:tcW w:w="113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Arial" w:hAnsi="Arial" w:cs="Arial"/>
                <w:b/>
                <w:bCs/>
                <w:kern w:val="0"/>
                <w:sz w:val="22"/>
              </w:rPr>
            </w:pPr>
            <w:r>
              <w:rPr>
                <w:rFonts w:hint="default" w:ascii="Calibri" w:hAnsi="Calibri" w:eastAsia="宋体" w:cs="Calibri"/>
                <w:i w:val="0"/>
                <w:iCs w:val="0"/>
                <w:color w:val="000000"/>
                <w:kern w:val="0"/>
                <w:sz w:val="22"/>
                <w:szCs w:val="22"/>
                <w:u w:val="none"/>
                <w:lang w:val="en-US" w:eastAsia="zh-CN" w:bidi="ar"/>
              </w:rPr>
              <w:t>4.00</w:t>
            </w:r>
          </w:p>
        </w:tc>
        <w:tc>
          <w:tcPr>
            <w:tcW w:w="1606" w:type="dxa"/>
            <w:tcBorders>
              <w:top w:val="single" w:color="auto" w:sz="4" w:space="0"/>
              <w:left w:val="single" w:color="auto" w:sz="4" w:space="0"/>
              <w:bottom w:val="single" w:color="auto" w:sz="4" w:space="0"/>
              <w:right w:val="single" w:color="auto" w:sz="4" w:space="0"/>
            </w:tcBorders>
            <w:vAlign w:val="center"/>
          </w:tcPr>
          <w:p>
            <w:pPr>
              <w:rPr>
                <w:rFonts w:ascii="Arial" w:hAnsi="Arial" w:cs="Arial"/>
                <w:b/>
                <w:bCs/>
                <w:kern w:val="0"/>
                <w:sz w:val="22"/>
              </w:rPr>
            </w:pPr>
          </w:p>
        </w:tc>
        <w:tc>
          <w:tcPr>
            <w:tcW w:w="181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b/>
                <w:bCs/>
                <w:kern w:val="0"/>
                <w:sz w:val="22"/>
              </w:rPr>
            </w:pPr>
            <w:r>
              <w:rPr>
                <w:rFonts w:hint="default" w:ascii="Calibri" w:hAnsi="Calibri" w:eastAsia="宋体" w:cs="Calibri"/>
                <w:i w:val="0"/>
                <w:iCs w:val="0"/>
                <w:color w:val="000000"/>
                <w:kern w:val="0"/>
                <w:sz w:val="22"/>
                <w:szCs w:val="22"/>
                <w:u w:val="none"/>
                <w:lang w:val="en-US" w:eastAsia="zh-CN" w:bidi="ar"/>
              </w:rPr>
              <w:t>4.00</w:t>
            </w:r>
          </w:p>
        </w:tc>
      </w:tr>
      <w:tr>
        <w:tblPrEx>
          <w:tblCellMar>
            <w:top w:w="0" w:type="dxa"/>
            <w:left w:w="108" w:type="dxa"/>
            <w:bottom w:w="0" w:type="dxa"/>
            <w:right w:w="108" w:type="dxa"/>
          </w:tblCellMar>
        </w:tblPrEx>
        <w:trPr>
          <w:trHeight w:val="402" w:hRule="atLeast"/>
        </w:trPr>
        <w:tc>
          <w:tcPr>
            <w:tcW w:w="177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kern w:val="0"/>
                <w:sz w:val="22"/>
              </w:rPr>
            </w:pPr>
            <w:r>
              <w:rPr>
                <w:rFonts w:hint="default" w:ascii="Calibri" w:hAnsi="Calibri" w:eastAsia="宋体" w:cs="Calibri"/>
                <w:i w:val="0"/>
                <w:iCs w:val="0"/>
                <w:color w:val="000000"/>
                <w:kern w:val="0"/>
                <w:sz w:val="22"/>
                <w:szCs w:val="22"/>
                <w:u w:val="none"/>
                <w:lang w:val="en-US" w:eastAsia="zh-CN" w:bidi="ar"/>
              </w:rPr>
              <w:t>30202</w:t>
            </w:r>
          </w:p>
        </w:tc>
        <w:tc>
          <w:tcPr>
            <w:tcW w:w="262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kern w:val="0"/>
                <w:sz w:val="22"/>
              </w:rPr>
            </w:pPr>
            <w:r>
              <w:rPr>
                <w:rFonts w:hint="default" w:ascii="Calibri" w:hAnsi="Calibri" w:eastAsia="宋体" w:cs="Calibri"/>
                <w:i w:val="0"/>
                <w:iCs w:val="0"/>
                <w:color w:val="000000"/>
                <w:kern w:val="0"/>
                <w:sz w:val="22"/>
                <w:szCs w:val="22"/>
                <w:u w:val="none"/>
                <w:lang w:val="en-US" w:eastAsia="zh-CN" w:bidi="ar"/>
              </w:rPr>
              <w:t>印刷费</w:t>
            </w:r>
          </w:p>
        </w:tc>
        <w:tc>
          <w:tcPr>
            <w:tcW w:w="113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Arial" w:hAnsi="Arial" w:cs="Arial"/>
                <w:kern w:val="0"/>
                <w:sz w:val="22"/>
              </w:rPr>
            </w:pPr>
            <w:r>
              <w:rPr>
                <w:rFonts w:hint="default" w:ascii="Calibri" w:hAnsi="Calibri" w:eastAsia="宋体" w:cs="Calibri"/>
                <w:i w:val="0"/>
                <w:iCs w:val="0"/>
                <w:color w:val="000000"/>
                <w:kern w:val="0"/>
                <w:sz w:val="22"/>
                <w:szCs w:val="22"/>
                <w:u w:val="none"/>
                <w:lang w:val="en-US" w:eastAsia="zh-CN" w:bidi="ar"/>
              </w:rPr>
              <w:t>2.00</w:t>
            </w:r>
          </w:p>
        </w:tc>
        <w:tc>
          <w:tcPr>
            <w:tcW w:w="1606" w:type="dxa"/>
            <w:tcBorders>
              <w:top w:val="single" w:color="auto" w:sz="4" w:space="0"/>
              <w:left w:val="single" w:color="auto" w:sz="4" w:space="0"/>
              <w:bottom w:val="single" w:color="auto" w:sz="4" w:space="0"/>
              <w:right w:val="single" w:color="auto" w:sz="4" w:space="0"/>
            </w:tcBorders>
            <w:vAlign w:val="center"/>
          </w:tcPr>
          <w:p>
            <w:pPr>
              <w:rPr>
                <w:rFonts w:ascii="Arial" w:hAnsi="Arial" w:cs="Arial"/>
                <w:kern w:val="0"/>
                <w:sz w:val="22"/>
              </w:rPr>
            </w:pPr>
          </w:p>
        </w:tc>
        <w:tc>
          <w:tcPr>
            <w:tcW w:w="181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22"/>
              </w:rPr>
            </w:pPr>
            <w:r>
              <w:rPr>
                <w:rFonts w:hint="default" w:ascii="Calibri" w:hAnsi="Calibri" w:eastAsia="宋体" w:cs="Calibri"/>
                <w:i w:val="0"/>
                <w:iCs w:val="0"/>
                <w:color w:val="000000"/>
                <w:kern w:val="0"/>
                <w:sz w:val="22"/>
                <w:szCs w:val="22"/>
                <w:u w:val="none"/>
                <w:lang w:val="en-US" w:eastAsia="zh-CN" w:bidi="ar"/>
              </w:rPr>
              <w:t>2.00</w:t>
            </w:r>
          </w:p>
        </w:tc>
      </w:tr>
      <w:tr>
        <w:tblPrEx>
          <w:tblCellMar>
            <w:top w:w="0" w:type="dxa"/>
            <w:left w:w="108" w:type="dxa"/>
            <w:bottom w:w="0" w:type="dxa"/>
            <w:right w:w="108" w:type="dxa"/>
          </w:tblCellMar>
        </w:tblPrEx>
        <w:trPr>
          <w:trHeight w:val="402" w:hRule="atLeast"/>
        </w:trPr>
        <w:tc>
          <w:tcPr>
            <w:tcW w:w="177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kern w:val="0"/>
                <w:sz w:val="22"/>
              </w:rPr>
            </w:pPr>
            <w:r>
              <w:rPr>
                <w:rFonts w:hint="default" w:ascii="Calibri" w:hAnsi="Calibri" w:eastAsia="宋体" w:cs="Calibri"/>
                <w:i w:val="0"/>
                <w:iCs w:val="0"/>
                <w:color w:val="000000"/>
                <w:kern w:val="0"/>
                <w:sz w:val="22"/>
                <w:szCs w:val="22"/>
                <w:u w:val="none"/>
                <w:lang w:val="en-US" w:eastAsia="zh-CN" w:bidi="ar"/>
              </w:rPr>
              <w:t>30205</w:t>
            </w:r>
          </w:p>
        </w:tc>
        <w:tc>
          <w:tcPr>
            <w:tcW w:w="262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kern w:val="0"/>
                <w:sz w:val="22"/>
              </w:rPr>
            </w:pPr>
            <w:r>
              <w:rPr>
                <w:rFonts w:hint="default" w:ascii="Calibri" w:hAnsi="Calibri" w:eastAsia="宋体" w:cs="Calibri"/>
                <w:i w:val="0"/>
                <w:iCs w:val="0"/>
                <w:color w:val="000000"/>
                <w:kern w:val="0"/>
                <w:sz w:val="22"/>
                <w:szCs w:val="22"/>
                <w:u w:val="none"/>
                <w:lang w:val="en-US" w:eastAsia="zh-CN" w:bidi="ar"/>
              </w:rPr>
              <w:t>水费</w:t>
            </w:r>
          </w:p>
        </w:tc>
        <w:tc>
          <w:tcPr>
            <w:tcW w:w="113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22"/>
              </w:rPr>
            </w:pPr>
            <w:r>
              <w:rPr>
                <w:rFonts w:hint="default" w:ascii="Calibri" w:hAnsi="Calibri" w:eastAsia="宋体" w:cs="Calibri"/>
                <w:i w:val="0"/>
                <w:iCs w:val="0"/>
                <w:color w:val="000000"/>
                <w:kern w:val="0"/>
                <w:sz w:val="22"/>
                <w:szCs w:val="22"/>
                <w:u w:val="none"/>
                <w:lang w:val="en-US" w:eastAsia="zh-CN" w:bidi="ar"/>
              </w:rPr>
              <w:t>0.20</w:t>
            </w:r>
          </w:p>
        </w:tc>
        <w:tc>
          <w:tcPr>
            <w:tcW w:w="1606"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kern w:val="0"/>
                <w:sz w:val="22"/>
              </w:rPr>
            </w:pPr>
          </w:p>
        </w:tc>
        <w:tc>
          <w:tcPr>
            <w:tcW w:w="181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22"/>
              </w:rPr>
            </w:pPr>
            <w:r>
              <w:rPr>
                <w:rFonts w:hint="default" w:ascii="Calibri" w:hAnsi="Calibri" w:eastAsia="宋体" w:cs="Calibri"/>
                <w:i w:val="0"/>
                <w:iCs w:val="0"/>
                <w:color w:val="000000"/>
                <w:kern w:val="0"/>
                <w:sz w:val="22"/>
                <w:szCs w:val="22"/>
                <w:u w:val="none"/>
                <w:lang w:val="en-US" w:eastAsia="zh-CN" w:bidi="ar"/>
              </w:rPr>
              <w:t>0.20</w:t>
            </w:r>
          </w:p>
        </w:tc>
      </w:tr>
      <w:tr>
        <w:tblPrEx>
          <w:tblCellMar>
            <w:top w:w="0" w:type="dxa"/>
            <w:left w:w="108" w:type="dxa"/>
            <w:bottom w:w="0" w:type="dxa"/>
            <w:right w:w="108" w:type="dxa"/>
          </w:tblCellMar>
        </w:tblPrEx>
        <w:trPr>
          <w:trHeight w:val="402" w:hRule="atLeast"/>
        </w:trPr>
        <w:tc>
          <w:tcPr>
            <w:tcW w:w="177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b/>
                <w:bCs/>
                <w:kern w:val="0"/>
                <w:sz w:val="22"/>
              </w:rPr>
            </w:pPr>
            <w:r>
              <w:rPr>
                <w:rFonts w:hint="default" w:ascii="Calibri" w:hAnsi="Calibri" w:eastAsia="宋体" w:cs="Calibri"/>
                <w:i w:val="0"/>
                <w:iCs w:val="0"/>
                <w:color w:val="000000"/>
                <w:kern w:val="0"/>
                <w:sz w:val="22"/>
                <w:szCs w:val="22"/>
                <w:u w:val="none"/>
                <w:lang w:val="en-US" w:eastAsia="zh-CN" w:bidi="ar"/>
              </w:rPr>
              <w:t>30206</w:t>
            </w:r>
          </w:p>
        </w:tc>
        <w:tc>
          <w:tcPr>
            <w:tcW w:w="262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b/>
                <w:bCs/>
                <w:kern w:val="0"/>
                <w:sz w:val="22"/>
              </w:rPr>
            </w:pPr>
            <w:r>
              <w:rPr>
                <w:rFonts w:hint="default" w:ascii="Calibri" w:hAnsi="Calibri" w:eastAsia="宋体" w:cs="Calibri"/>
                <w:i w:val="0"/>
                <w:iCs w:val="0"/>
                <w:color w:val="000000"/>
                <w:kern w:val="0"/>
                <w:sz w:val="22"/>
                <w:szCs w:val="22"/>
                <w:u w:val="none"/>
                <w:lang w:val="en-US" w:eastAsia="zh-CN" w:bidi="ar"/>
              </w:rPr>
              <w:t>电费</w:t>
            </w:r>
          </w:p>
        </w:tc>
        <w:tc>
          <w:tcPr>
            <w:tcW w:w="113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b/>
                <w:bCs/>
                <w:kern w:val="0"/>
                <w:sz w:val="22"/>
              </w:rPr>
            </w:pPr>
            <w:r>
              <w:rPr>
                <w:rFonts w:hint="default" w:ascii="Calibri" w:hAnsi="Calibri" w:eastAsia="宋体" w:cs="Calibri"/>
                <w:i w:val="0"/>
                <w:iCs w:val="0"/>
                <w:color w:val="000000"/>
                <w:kern w:val="0"/>
                <w:sz w:val="22"/>
                <w:szCs w:val="22"/>
                <w:u w:val="none"/>
                <w:lang w:val="en-US" w:eastAsia="zh-CN" w:bidi="ar"/>
              </w:rPr>
              <w:t>2.50</w:t>
            </w:r>
          </w:p>
        </w:tc>
        <w:tc>
          <w:tcPr>
            <w:tcW w:w="1606"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
                <w:bCs/>
                <w:kern w:val="0"/>
                <w:sz w:val="22"/>
              </w:rPr>
            </w:pPr>
          </w:p>
        </w:tc>
        <w:tc>
          <w:tcPr>
            <w:tcW w:w="181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b/>
                <w:bCs/>
                <w:kern w:val="0"/>
                <w:sz w:val="22"/>
              </w:rPr>
            </w:pPr>
            <w:r>
              <w:rPr>
                <w:rFonts w:hint="default" w:ascii="Calibri" w:hAnsi="Calibri" w:eastAsia="宋体" w:cs="Calibri"/>
                <w:i w:val="0"/>
                <w:iCs w:val="0"/>
                <w:color w:val="000000"/>
                <w:kern w:val="0"/>
                <w:sz w:val="22"/>
                <w:szCs w:val="22"/>
                <w:u w:val="none"/>
                <w:lang w:val="en-US" w:eastAsia="zh-CN" w:bidi="ar"/>
              </w:rPr>
              <w:t>2.50</w:t>
            </w:r>
          </w:p>
        </w:tc>
      </w:tr>
      <w:tr>
        <w:tblPrEx>
          <w:tblCellMar>
            <w:top w:w="0" w:type="dxa"/>
            <w:left w:w="108" w:type="dxa"/>
            <w:bottom w:w="0" w:type="dxa"/>
            <w:right w:w="108" w:type="dxa"/>
          </w:tblCellMar>
        </w:tblPrEx>
        <w:trPr>
          <w:trHeight w:val="402" w:hRule="atLeast"/>
        </w:trPr>
        <w:tc>
          <w:tcPr>
            <w:tcW w:w="177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b/>
                <w:bCs/>
                <w:kern w:val="0"/>
                <w:sz w:val="22"/>
              </w:rPr>
            </w:pPr>
            <w:r>
              <w:rPr>
                <w:rFonts w:hint="default" w:ascii="Calibri" w:hAnsi="Calibri" w:eastAsia="宋体" w:cs="Calibri"/>
                <w:i w:val="0"/>
                <w:iCs w:val="0"/>
                <w:color w:val="000000"/>
                <w:kern w:val="0"/>
                <w:sz w:val="22"/>
                <w:szCs w:val="22"/>
                <w:u w:val="none"/>
                <w:lang w:val="en-US" w:eastAsia="zh-CN" w:bidi="ar"/>
              </w:rPr>
              <w:t>30207</w:t>
            </w:r>
          </w:p>
        </w:tc>
        <w:tc>
          <w:tcPr>
            <w:tcW w:w="262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b/>
                <w:bCs/>
                <w:kern w:val="0"/>
                <w:sz w:val="22"/>
              </w:rPr>
            </w:pPr>
            <w:r>
              <w:rPr>
                <w:rFonts w:hint="default" w:ascii="Calibri" w:hAnsi="Calibri" w:eastAsia="宋体" w:cs="Calibri"/>
                <w:i w:val="0"/>
                <w:iCs w:val="0"/>
                <w:color w:val="000000"/>
                <w:kern w:val="0"/>
                <w:sz w:val="22"/>
                <w:szCs w:val="22"/>
                <w:u w:val="none"/>
                <w:lang w:val="en-US" w:eastAsia="zh-CN" w:bidi="ar"/>
              </w:rPr>
              <w:t>邮电费</w:t>
            </w:r>
          </w:p>
        </w:tc>
        <w:tc>
          <w:tcPr>
            <w:tcW w:w="113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b/>
                <w:bCs/>
                <w:kern w:val="0"/>
                <w:sz w:val="22"/>
              </w:rPr>
            </w:pPr>
            <w:r>
              <w:rPr>
                <w:rFonts w:hint="default" w:ascii="Calibri" w:hAnsi="Calibri" w:eastAsia="宋体" w:cs="Calibri"/>
                <w:i w:val="0"/>
                <w:iCs w:val="0"/>
                <w:color w:val="000000"/>
                <w:kern w:val="0"/>
                <w:sz w:val="22"/>
                <w:szCs w:val="22"/>
                <w:u w:val="none"/>
                <w:lang w:val="en-US" w:eastAsia="zh-CN" w:bidi="ar"/>
              </w:rPr>
              <w:t>0.50</w:t>
            </w:r>
          </w:p>
        </w:tc>
        <w:tc>
          <w:tcPr>
            <w:tcW w:w="1606"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b/>
                <w:bCs/>
                <w:kern w:val="0"/>
                <w:sz w:val="22"/>
              </w:rPr>
            </w:pPr>
          </w:p>
        </w:tc>
        <w:tc>
          <w:tcPr>
            <w:tcW w:w="181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b/>
                <w:bCs/>
                <w:kern w:val="0"/>
                <w:sz w:val="22"/>
              </w:rPr>
            </w:pPr>
            <w:r>
              <w:rPr>
                <w:rFonts w:hint="default" w:ascii="Calibri" w:hAnsi="Calibri" w:eastAsia="宋体" w:cs="Calibri"/>
                <w:i w:val="0"/>
                <w:iCs w:val="0"/>
                <w:color w:val="000000"/>
                <w:kern w:val="0"/>
                <w:sz w:val="22"/>
                <w:szCs w:val="22"/>
                <w:u w:val="none"/>
                <w:lang w:val="en-US" w:eastAsia="zh-CN" w:bidi="ar"/>
              </w:rPr>
              <w:t>0.50</w:t>
            </w:r>
          </w:p>
        </w:tc>
      </w:tr>
      <w:tr>
        <w:tblPrEx>
          <w:tblCellMar>
            <w:top w:w="0" w:type="dxa"/>
            <w:left w:w="108" w:type="dxa"/>
            <w:bottom w:w="0" w:type="dxa"/>
            <w:right w:w="108" w:type="dxa"/>
          </w:tblCellMar>
        </w:tblPrEx>
        <w:trPr>
          <w:trHeight w:val="402" w:hRule="atLeast"/>
        </w:trPr>
        <w:tc>
          <w:tcPr>
            <w:tcW w:w="177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b/>
                <w:bCs/>
                <w:kern w:val="0"/>
                <w:sz w:val="22"/>
              </w:rPr>
            </w:pPr>
            <w:r>
              <w:rPr>
                <w:rFonts w:hint="default" w:ascii="Calibri" w:hAnsi="Calibri" w:eastAsia="宋体" w:cs="Calibri"/>
                <w:i w:val="0"/>
                <w:iCs w:val="0"/>
                <w:color w:val="000000"/>
                <w:kern w:val="0"/>
                <w:sz w:val="22"/>
                <w:szCs w:val="22"/>
                <w:u w:val="none"/>
                <w:lang w:val="en-US" w:eastAsia="zh-CN" w:bidi="ar"/>
              </w:rPr>
              <w:t>30211</w:t>
            </w:r>
          </w:p>
        </w:tc>
        <w:tc>
          <w:tcPr>
            <w:tcW w:w="262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b/>
                <w:bCs/>
                <w:kern w:val="0"/>
                <w:sz w:val="22"/>
              </w:rPr>
            </w:pPr>
            <w:r>
              <w:rPr>
                <w:rFonts w:hint="default" w:ascii="Calibri" w:hAnsi="Calibri" w:eastAsia="宋体" w:cs="Calibri"/>
                <w:i w:val="0"/>
                <w:iCs w:val="0"/>
                <w:color w:val="000000"/>
                <w:kern w:val="0"/>
                <w:sz w:val="22"/>
                <w:szCs w:val="22"/>
                <w:u w:val="none"/>
                <w:lang w:val="en-US" w:eastAsia="zh-CN" w:bidi="ar"/>
              </w:rPr>
              <w:t>差旅费</w:t>
            </w:r>
          </w:p>
        </w:tc>
        <w:tc>
          <w:tcPr>
            <w:tcW w:w="113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b/>
                <w:bCs/>
                <w:kern w:val="0"/>
                <w:sz w:val="22"/>
              </w:rPr>
            </w:pPr>
            <w:r>
              <w:rPr>
                <w:rFonts w:hint="default" w:ascii="Calibri" w:hAnsi="Calibri" w:eastAsia="宋体" w:cs="Calibri"/>
                <w:i w:val="0"/>
                <w:iCs w:val="0"/>
                <w:color w:val="000000"/>
                <w:kern w:val="0"/>
                <w:sz w:val="22"/>
                <w:szCs w:val="22"/>
                <w:u w:val="none"/>
                <w:lang w:val="en-US" w:eastAsia="zh-CN" w:bidi="ar"/>
              </w:rPr>
              <w:t>2.00</w:t>
            </w:r>
          </w:p>
        </w:tc>
        <w:tc>
          <w:tcPr>
            <w:tcW w:w="1606"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b/>
                <w:bCs/>
                <w:kern w:val="0"/>
                <w:sz w:val="22"/>
              </w:rPr>
            </w:pPr>
          </w:p>
        </w:tc>
        <w:tc>
          <w:tcPr>
            <w:tcW w:w="181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b/>
                <w:bCs/>
                <w:kern w:val="0"/>
                <w:sz w:val="22"/>
              </w:rPr>
            </w:pPr>
            <w:r>
              <w:rPr>
                <w:rFonts w:hint="default" w:ascii="Calibri" w:hAnsi="Calibri" w:eastAsia="宋体" w:cs="Calibri"/>
                <w:i w:val="0"/>
                <w:iCs w:val="0"/>
                <w:color w:val="000000"/>
                <w:kern w:val="0"/>
                <w:sz w:val="22"/>
                <w:szCs w:val="22"/>
                <w:u w:val="none"/>
                <w:lang w:val="en-US" w:eastAsia="zh-CN" w:bidi="ar"/>
              </w:rPr>
              <w:t>2.00</w:t>
            </w:r>
          </w:p>
        </w:tc>
      </w:tr>
      <w:tr>
        <w:tblPrEx>
          <w:tblCellMar>
            <w:top w:w="0" w:type="dxa"/>
            <w:left w:w="108" w:type="dxa"/>
            <w:bottom w:w="0" w:type="dxa"/>
            <w:right w:w="108" w:type="dxa"/>
          </w:tblCellMar>
        </w:tblPrEx>
        <w:trPr>
          <w:trHeight w:val="402" w:hRule="atLeast"/>
        </w:trPr>
        <w:tc>
          <w:tcPr>
            <w:tcW w:w="177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b/>
                <w:bCs/>
                <w:kern w:val="0"/>
                <w:sz w:val="22"/>
              </w:rPr>
            </w:pPr>
            <w:r>
              <w:rPr>
                <w:rFonts w:hint="default" w:ascii="Calibri" w:hAnsi="Calibri" w:eastAsia="宋体" w:cs="Calibri"/>
                <w:i w:val="0"/>
                <w:iCs w:val="0"/>
                <w:color w:val="000000"/>
                <w:kern w:val="0"/>
                <w:sz w:val="22"/>
                <w:szCs w:val="22"/>
                <w:u w:val="none"/>
                <w:lang w:val="en-US" w:eastAsia="zh-CN" w:bidi="ar"/>
              </w:rPr>
              <w:t>30212</w:t>
            </w:r>
          </w:p>
        </w:tc>
        <w:tc>
          <w:tcPr>
            <w:tcW w:w="262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b/>
                <w:bCs/>
                <w:kern w:val="0"/>
                <w:sz w:val="22"/>
              </w:rPr>
            </w:pPr>
            <w:r>
              <w:rPr>
                <w:rFonts w:hint="default" w:ascii="Calibri" w:hAnsi="Calibri" w:eastAsia="宋体" w:cs="Calibri"/>
                <w:i w:val="0"/>
                <w:iCs w:val="0"/>
                <w:color w:val="000000"/>
                <w:kern w:val="0"/>
                <w:sz w:val="22"/>
                <w:szCs w:val="22"/>
                <w:u w:val="none"/>
                <w:lang w:val="en-US" w:eastAsia="zh-CN" w:bidi="ar"/>
              </w:rPr>
              <w:t>因公出国（境）费用</w:t>
            </w:r>
          </w:p>
        </w:tc>
        <w:tc>
          <w:tcPr>
            <w:tcW w:w="113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b/>
                <w:bCs/>
                <w:kern w:val="0"/>
                <w:sz w:val="22"/>
              </w:rPr>
            </w:pPr>
            <w:r>
              <w:rPr>
                <w:rFonts w:hint="default" w:ascii="Calibri" w:hAnsi="Calibri" w:eastAsia="宋体" w:cs="Calibri"/>
                <w:i w:val="0"/>
                <w:iCs w:val="0"/>
                <w:color w:val="000000"/>
                <w:kern w:val="0"/>
                <w:sz w:val="22"/>
                <w:szCs w:val="22"/>
                <w:u w:val="none"/>
                <w:lang w:val="en-US" w:eastAsia="zh-CN" w:bidi="ar"/>
              </w:rPr>
              <w:t>5.00</w:t>
            </w:r>
          </w:p>
        </w:tc>
        <w:tc>
          <w:tcPr>
            <w:tcW w:w="1606"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b/>
                <w:bCs/>
                <w:kern w:val="0"/>
                <w:sz w:val="22"/>
              </w:rPr>
            </w:pPr>
          </w:p>
        </w:tc>
        <w:tc>
          <w:tcPr>
            <w:tcW w:w="181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b/>
                <w:bCs/>
                <w:kern w:val="0"/>
                <w:sz w:val="22"/>
              </w:rPr>
            </w:pPr>
            <w:r>
              <w:rPr>
                <w:rFonts w:hint="default" w:ascii="Calibri" w:hAnsi="Calibri" w:eastAsia="宋体" w:cs="Calibri"/>
                <w:i w:val="0"/>
                <w:iCs w:val="0"/>
                <w:color w:val="000000"/>
                <w:kern w:val="0"/>
                <w:sz w:val="22"/>
                <w:szCs w:val="22"/>
                <w:u w:val="none"/>
                <w:lang w:val="en-US" w:eastAsia="zh-CN" w:bidi="ar"/>
              </w:rPr>
              <w:t>5.00</w:t>
            </w:r>
          </w:p>
        </w:tc>
      </w:tr>
      <w:tr>
        <w:tblPrEx>
          <w:tblCellMar>
            <w:top w:w="0" w:type="dxa"/>
            <w:left w:w="108" w:type="dxa"/>
            <w:bottom w:w="0" w:type="dxa"/>
            <w:right w:w="108" w:type="dxa"/>
          </w:tblCellMar>
        </w:tblPrEx>
        <w:trPr>
          <w:trHeight w:val="402" w:hRule="atLeast"/>
        </w:trPr>
        <w:tc>
          <w:tcPr>
            <w:tcW w:w="177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b/>
                <w:bCs/>
                <w:kern w:val="0"/>
                <w:sz w:val="22"/>
              </w:rPr>
            </w:pPr>
            <w:r>
              <w:rPr>
                <w:rFonts w:hint="default" w:ascii="Calibri" w:hAnsi="Calibri" w:eastAsia="宋体" w:cs="Calibri"/>
                <w:i w:val="0"/>
                <w:iCs w:val="0"/>
                <w:color w:val="000000"/>
                <w:kern w:val="0"/>
                <w:sz w:val="22"/>
                <w:szCs w:val="22"/>
                <w:u w:val="none"/>
                <w:lang w:val="en-US" w:eastAsia="zh-CN" w:bidi="ar"/>
              </w:rPr>
              <w:t>30213</w:t>
            </w:r>
          </w:p>
        </w:tc>
        <w:tc>
          <w:tcPr>
            <w:tcW w:w="262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b/>
                <w:bCs/>
                <w:kern w:val="0"/>
                <w:sz w:val="22"/>
              </w:rPr>
            </w:pPr>
            <w:r>
              <w:rPr>
                <w:rFonts w:hint="default" w:ascii="Calibri" w:hAnsi="Calibri" w:eastAsia="宋体" w:cs="Calibri"/>
                <w:i w:val="0"/>
                <w:iCs w:val="0"/>
                <w:color w:val="000000"/>
                <w:kern w:val="0"/>
                <w:sz w:val="22"/>
                <w:szCs w:val="22"/>
                <w:u w:val="none"/>
                <w:lang w:val="en-US" w:eastAsia="zh-CN" w:bidi="ar"/>
              </w:rPr>
              <w:t>维修（护）费</w:t>
            </w:r>
          </w:p>
        </w:tc>
        <w:tc>
          <w:tcPr>
            <w:tcW w:w="113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b/>
                <w:bCs/>
                <w:kern w:val="0"/>
                <w:sz w:val="22"/>
              </w:rPr>
            </w:pPr>
            <w:r>
              <w:rPr>
                <w:rFonts w:hint="default" w:ascii="Calibri" w:hAnsi="Calibri" w:eastAsia="宋体" w:cs="Calibri"/>
                <w:i w:val="0"/>
                <w:iCs w:val="0"/>
                <w:color w:val="000000"/>
                <w:kern w:val="0"/>
                <w:sz w:val="22"/>
                <w:szCs w:val="22"/>
                <w:u w:val="none"/>
                <w:lang w:val="en-US" w:eastAsia="zh-CN" w:bidi="ar"/>
              </w:rPr>
              <w:t>5.20</w:t>
            </w:r>
          </w:p>
        </w:tc>
        <w:tc>
          <w:tcPr>
            <w:tcW w:w="1606"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b/>
                <w:bCs/>
                <w:kern w:val="0"/>
                <w:sz w:val="22"/>
              </w:rPr>
            </w:pPr>
          </w:p>
        </w:tc>
        <w:tc>
          <w:tcPr>
            <w:tcW w:w="181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b/>
                <w:bCs/>
                <w:kern w:val="0"/>
                <w:sz w:val="22"/>
              </w:rPr>
            </w:pPr>
            <w:r>
              <w:rPr>
                <w:rFonts w:hint="default" w:ascii="Calibri" w:hAnsi="Calibri" w:eastAsia="宋体" w:cs="Calibri"/>
                <w:i w:val="0"/>
                <w:iCs w:val="0"/>
                <w:color w:val="000000"/>
                <w:kern w:val="0"/>
                <w:sz w:val="22"/>
                <w:szCs w:val="22"/>
                <w:u w:val="none"/>
                <w:lang w:val="en-US" w:eastAsia="zh-CN" w:bidi="ar"/>
              </w:rPr>
              <w:t>5.20</w:t>
            </w:r>
          </w:p>
        </w:tc>
      </w:tr>
      <w:tr>
        <w:tblPrEx>
          <w:tblCellMar>
            <w:top w:w="0" w:type="dxa"/>
            <w:left w:w="108" w:type="dxa"/>
            <w:bottom w:w="0" w:type="dxa"/>
            <w:right w:w="108" w:type="dxa"/>
          </w:tblCellMar>
        </w:tblPrEx>
        <w:trPr>
          <w:trHeight w:val="402" w:hRule="atLeast"/>
        </w:trPr>
        <w:tc>
          <w:tcPr>
            <w:tcW w:w="177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b/>
                <w:bCs/>
                <w:kern w:val="0"/>
                <w:sz w:val="22"/>
              </w:rPr>
            </w:pPr>
            <w:r>
              <w:rPr>
                <w:rFonts w:hint="default" w:ascii="Calibri" w:hAnsi="Calibri" w:eastAsia="宋体" w:cs="Calibri"/>
                <w:i w:val="0"/>
                <w:iCs w:val="0"/>
                <w:color w:val="000000"/>
                <w:kern w:val="0"/>
                <w:sz w:val="22"/>
                <w:szCs w:val="22"/>
                <w:u w:val="none"/>
                <w:lang w:val="en-US" w:eastAsia="zh-CN" w:bidi="ar"/>
              </w:rPr>
              <w:t>30215</w:t>
            </w:r>
          </w:p>
        </w:tc>
        <w:tc>
          <w:tcPr>
            <w:tcW w:w="262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b/>
                <w:bCs/>
                <w:kern w:val="0"/>
                <w:sz w:val="22"/>
              </w:rPr>
            </w:pPr>
            <w:r>
              <w:rPr>
                <w:rFonts w:hint="default" w:ascii="Calibri" w:hAnsi="Calibri" w:eastAsia="宋体" w:cs="Calibri"/>
                <w:i w:val="0"/>
                <w:iCs w:val="0"/>
                <w:color w:val="000000"/>
                <w:kern w:val="0"/>
                <w:sz w:val="22"/>
                <w:szCs w:val="22"/>
                <w:u w:val="none"/>
                <w:lang w:val="en-US" w:eastAsia="zh-CN" w:bidi="ar"/>
              </w:rPr>
              <w:t>会议费</w:t>
            </w:r>
          </w:p>
        </w:tc>
        <w:tc>
          <w:tcPr>
            <w:tcW w:w="113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b/>
                <w:bCs/>
                <w:kern w:val="0"/>
                <w:sz w:val="22"/>
              </w:rPr>
            </w:pPr>
            <w:r>
              <w:rPr>
                <w:rFonts w:hint="default" w:ascii="Calibri" w:hAnsi="Calibri" w:eastAsia="宋体" w:cs="Calibri"/>
                <w:i w:val="0"/>
                <w:iCs w:val="0"/>
                <w:color w:val="000000"/>
                <w:kern w:val="0"/>
                <w:sz w:val="22"/>
                <w:szCs w:val="22"/>
                <w:u w:val="none"/>
                <w:lang w:val="en-US" w:eastAsia="zh-CN" w:bidi="ar"/>
              </w:rPr>
              <w:t>8.00</w:t>
            </w:r>
          </w:p>
        </w:tc>
        <w:tc>
          <w:tcPr>
            <w:tcW w:w="1606"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b/>
                <w:bCs/>
                <w:kern w:val="0"/>
                <w:sz w:val="22"/>
              </w:rPr>
            </w:pPr>
          </w:p>
        </w:tc>
        <w:tc>
          <w:tcPr>
            <w:tcW w:w="181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b/>
                <w:bCs/>
                <w:kern w:val="0"/>
                <w:sz w:val="22"/>
              </w:rPr>
            </w:pPr>
            <w:r>
              <w:rPr>
                <w:rFonts w:hint="default" w:ascii="Calibri" w:hAnsi="Calibri" w:eastAsia="宋体" w:cs="Calibri"/>
                <w:i w:val="0"/>
                <w:iCs w:val="0"/>
                <w:color w:val="000000"/>
                <w:kern w:val="0"/>
                <w:sz w:val="22"/>
                <w:szCs w:val="22"/>
                <w:u w:val="none"/>
                <w:lang w:val="en-US" w:eastAsia="zh-CN" w:bidi="ar"/>
              </w:rPr>
              <w:t>8.00</w:t>
            </w:r>
          </w:p>
        </w:tc>
      </w:tr>
      <w:tr>
        <w:tblPrEx>
          <w:tblCellMar>
            <w:top w:w="0" w:type="dxa"/>
            <w:left w:w="108" w:type="dxa"/>
            <w:bottom w:w="0" w:type="dxa"/>
            <w:right w:w="108" w:type="dxa"/>
          </w:tblCellMar>
        </w:tblPrEx>
        <w:trPr>
          <w:trHeight w:val="402" w:hRule="atLeast"/>
        </w:trPr>
        <w:tc>
          <w:tcPr>
            <w:tcW w:w="177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b/>
                <w:bCs/>
                <w:kern w:val="0"/>
                <w:sz w:val="22"/>
              </w:rPr>
            </w:pPr>
            <w:r>
              <w:rPr>
                <w:rFonts w:hint="default" w:ascii="Calibri" w:hAnsi="Calibri" w:eastAsia="宋体" w:cs="Calibri"/>
                <w:i w:val="0"/>
                <w:iCs w:val="0"/>
                <w:color w:val="000000"/>
                <w:kern w:val="0"/>
                <w:sz w:val="22"/>
                <w:szCs w:val="22"/>
                <w:u w:val="none"/>
                <w:lang w:val="en-US" w:eastAsia="zh-CN" w:bidi="ar"/>
              </w:rPr>
              <w:t>30216</w:t>
            </w:r>
          </w:p>
        </w:tc>
        <w:tc>
          <w:tcPr>
            <w:tcW w:w="262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b/>
                <w:bCs/>
                <w:kern w:val="0"/>
                <w:sz w:val="22"/>
              </w:rPr>
            </w:pPr>
            <w:r>
              <w:rPr>
                <w:rFonts w:hint="default" w:ascii="Calibri" w:hAnsi="Calibri" w:eastAsia="宋体" w:cs="Calibri"/>
                <w:i w:val="0"/>
                <w:iCs w:val="0"/>
                <w:color w:val="000000"/>
                <w:kern w:val="0"/>
                <w:sz w:val="22"/>
                <w:szCs w:val="22"/>
                <w:u w:val="none"/>
                <w:lang w:val="en-US" w:eastAsia="zh-CN" w:bidi="ar"/>
              </w:rPr>
              <w:t>培训费</w:t>
            </w:r>
          </w:p>
        </w:tc>
        <w:tc>
          <w:tcPr>
            <w:tcW w:w="113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b/>
                <w:bCs/>
                <w:kern w:val="0"/>
                <w:sz w:val="22"/>
              </w:rPr>
            </w:pPr>
            <w:r>
              <w:rPr>
                <w:rFonts w:hint="default" w:ascii="Calibri" w:hAnsi="Calibri" w:eastAsia="宋体" w:cs="Calibri"/>
                <w:i w:val="0"/>
                <w:iCs w:val="0"/>
                <w:color w:val="000000"/>
                <w:kern w:val="0"/>
                <w:sz w:val="22"/>
                <w:szCs w:val="22"/>
                <w:u w:val="none"/>
                <w:lang w:val="en-US" w:eastAsia="zh-CN" w:bidi="ar"/>
              </w:rPr>
              <w:t>2.86</w:t>
            </w:r>
          </w:p>
        </w:tc>
        <w:tc>
          <w:tcPr>
            <w:tcW w:w="1606"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b/>
                <w:bCs/>
                <w:kern w:val="0"/>
                <w:sz w:val="22"/>
              </w:rPr>
            </w:pPr>
          </w:p>
        </w:tc>
        <w:tc>
          <w:tcPr>
            <w:tcW w:w="181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b/>
                <w:bCs/>
                <w:kern w:val="0"/>
                <w:sz w:val="22"/>
              </w:rPr>
            </w:pPr>
            <w:r>
              <w:rPr>
                <w:rFonts w:hint="default" w:ascii="Calibri" w:hAnsi="Calibri" w:eastAsia="宋体" w:cs="Calibri"/>
                <w:i w:val="0"/>
                <w:iCs w:val="0"/>
                <w:color w:val="000000"/>
                <w:kern w:val="0"/>
                <w:sz w:val="22"/>
                <w:szCs w:val="22"/>
                <w:u w:val="none"/>
                <w:lang w:val="en-US" w:eastAsia="zh-CN" w:bidi="ar"/>
              </w:rPr>
              <w:t>2.86</w:t>
            </w:r>
          </w:p>
        </w:tc>
      </w:tr>
      <w:tr>
        <w:tblPrEx>
          <w:tblCellMar>
            <w:top w:w="0" w:type="dxa"/>
            <w:left w:w="108" w:type="dxa"/>
            <w:bottom w:w="0" w:type="dxa"/>
            <w:right w:w="108" w:type="dxa"/>
          </w:tblCellMar>
        </w:tblPrEx>
        <w:trPr>
          <w:trHeight w:val="402" w:hRule="atLeast"/>
        </w:trPr>
        <w:tc>
          <w:tcPr>
            <w:tcW w:w="177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b/>
                <w:bCs/>
                <w:kern w:val="0"/>
                <w:sz w:val="22"/>
              </w:rPr>
            </w:pPr>
            <w:r>
              <w:rPr>
                <w:rFonts w:hint="default" w:ascii="Calibri" w:hAnsi="Calibri" w:eastAsia="宋体" w:cs="Calibri"/>
                <w:i w:val="0"/>
                <w:iCs w:val="0"/>
                <w:color w:val="000000"/>
                <w:kern w:val="0"/>
                <w:sz w:val="22"/>
                <w:szCs w:val="22"/>
                <w:u w:val="none"/>
                <w:lang w:val="en-US" w:eastAsia="zh-CN" w:bidi="ar"/>
              </w:rPr>
              <w:t>30217</w:t>
            </w:r>
          </w:p>
        </w:tc>
        <w:tc>
          <w:tcPr>
            <w:tcW w:w="262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b/>
                <w:bCs/>
                <w:kern w:val="0"/>
                <w:sz w:val="22"/>
              </w:rPr>
            </w:pPr>
            <w:r>
              <w:rPr>
                <w:rFonts w:hint="default" w:ascii="Calibri" w:hAnsi="Calibri" w:eastAsia="宋体" w:cs="Calibri"/>
                <w:i w:val="0"/>
                <w:iCs w:val="0"/>
                <w:color w:val="000000"/>
                <w:kern w:val="0"/>
                <w:sz w:val="22"/>
                <w:szCs w:val="22"/>
                <w:u w:val="none"/>
                <w:lang w:val="en-US" w:eastAsia="zh-CN" w:bidi="ar"/>
              </w:rPr>
              <w:t>公务接待费</w:t>
            </w:r>
          </w:p>
        </w:tc>
        <w:tc>
          <w:tcPr>
            <w:tcW w:w="113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b/>
                <w:bCs/>
                <w:kern w:val="0"/>
                <w:sz w:val="22"/>
              </w:rPr>
            </w:pPr>
            <w:r>
              <w:rPr>
                <w:rFonts w:hint="default" w:ascii="Calibri" w:hAnsi="Calibri" w:eastAsia="宋体" w:cs="Calibri"/>
                <w:i w:val="0"/>
                <w:iCs w:val="0"/>
                <w:color w:val="000000"/>
                <w:kern w:val="0"/>
                <w:sz w:val="22"/>
                <w:szCs w:val="22"/>
                <w:u w:val="none"/>
                <w:lang w:val="en-US" w:eastAsia="zh-CN" w:bidi="ar"/>
              </w:rPr>
              <w:t>2.00</w:t>
            </w:r>
          </w:p>
        </w:tc>
        <w:tc>
          <w:tcPr>
            <w:tcW w:w="1606"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b/>
                <w:bCs/>
                <w:kern w:val="0"/>
                <w:sz w:val="22"/>
              </w:rPr>
            </w:pPr>
          </w:p>
        </w:tc>
        <w:tc>
          <w:tcPr>
            <w:tcW w:w="181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b/>
                <w:bCs/>
                <w:kern w:val="0"/>
                <w:sz w:val="22"/>
              </w:rPr>
            </w:pPr>
            <w:r>
              <w:rPr>
                <w:rFonts w:hint="default" w:ascii="Calibri" w:hAnsi="Calibri" w:eastAsia="宋体" w:cs="Calibri"/>
                <w:i w:val="0"/>
                <w:iCs w:val="0"/>
                <w:color w:val="000000"/>
                <w:kern w:val="0"/>
                <w:sz w:val="22"/>
                <w:szCs w:val="22"/>
                <w:u w:val="none"/>
                <w:lang w:val="en-US" w:eastAsia="zh-CN" w:bidi="ar"/>
              </w:rPr>
              <w:t>2.00</w:t>
            </w:r>
          </w:p>
        </w:tc>
      </w:tr>
      <w:tr>
        <w:tblPrEx>
          <w:tblCellMar>
            <w:top w:w="0" w:type="dxa"/>
            <w:left w:w="108" w:type="dxa"/>
            <w:bottom w:w="0" w:type="dxa"/>
            <w:right w:w="108" w:type="dxa"/>
          </w:tblCellMar>
        </w:tblPrEx>
        <w:trPr>
          <w:trHeight w:val="402" w:hRule="atLeast"/>
        </w:trPr>
        <w:tc>
          <w:tcPr>
            <w:tcW w:w="177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b/>
                <w:bCs/>
                <w:kern w:val="0"/>
                <w:sz w:val="22"/>
              </w:rPr>
            </w:pPr>
            <w:r>
              <w:rPr>
                <w:rFonts w:hint="default" w:ascii="Calibri" w:hAnsi="Calibri" w:eastAsia="宋体" w:cs="Calibri"/>
                <w:i w:val="0"/>
                <w:iCs w:val="0"/>
                <w:color w:val="000000"/>
                <w:kern w:val="0"/>
                <w:sz w:val="22"/>
                <w:szCs w:val="22"/>
                <w:u w:val="none"/>
                <w:lang w:val="en-US" w:eastAsia="zh-CN" w:bidi="ar"/>
              </w:rPr>
              <w:t>30228</w:t>
            </w:r>
          </w:p>
        </w:tc>
        <w:tc>
          <w:tcPr>
            <w:tcW w:w="262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b/>
                <w:bCs/>
                <w:kern w:val="0"/>
                <w:sz w:val="22"/>
              </w:rPr>
            </w:pPr>
            <w:r>
              <w:rPr>
                <w:rFonts w:hint="default" w:ascii="Calibri" w:hAnsi="Calibri" w:eastAsia="宋体" w:cs="Calibri"/>
                <w:i w:val="0"/>
                <w:iCs w:val="0"/>
                <w:color w:val="000000"/>
                <w:kern w:val="0"/>
                <w:sz w:val="22"/>
                <w:szCs w:val="22"/>
                <w:u w:val="none"/>
                <w:lang w:val="en-US" w:eastAsia="zh-CN" w:bidi="ar"/>
              </w:rPr>
              <w:t>工会经费</w:t>
            </w:r>
          </w:p>
        </w:tc>
        <w:tc>
          <w:tcPr>
            <w:tcW w:w="113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b/>
                <w:bCs/>
                <w:kern w:val="0"/>
                <w:sz w:val="22"/>
              </w:rPr>
            </w:pPr>
            <w:r>
              <w:rPr>
                <w:rFonts w:hint="default" w:ascii="Calibri" w:hAnsi="Calibri" w:eastAsia="宋体" w:cs="Calibri"/>
                <w:i w:val="0"/>
                <w:iCs w:val="0"/>
                <w:color w:val="000000"/>
                <w:kern w:val="0"/>
                <w:sz w:val="22"/>
                <w:szCs w:val="22"/>
                <w:u w:val="none"/>
                <w:lang w:val="en-US" w:eastAsia="zh-CN" w:bidi="ar"/>
              </w:rPr>
              <w:t>6.11</w:t>
            </w:r>
          </w:p>
        </w:tc>
        <w:tc>
          <w:tcPr>
            <w:tcW w:w="1606"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b/>
                <w:bCs/>
                <w:kern w:val="0"/>
                <w:sz w:val="22"/>
              </w:rPr>
            </w:pPr>
          </w:p>
        </w:tc>
        <w:tc>
          <w:tcPr>
            <w:tcW w:w="181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b/>
                <w:bCs/>
                <w:kern w:val="0"/>
                <w:sz w:val="22"/>
              </w:rPr>
            </w:pPr>
            <w:r>
              <w:rPr>
                <w:rFonts w:hint="default" w:ascii="Calibri" w:hAnsi="Calibri" w:eastAsia="宋体" w:cs="Calibri"/>
                <w:i w:val="0"/>
                <w:iCs w:val="0"/>
                <w:color w:val="000000"/>
                <w:kern w:val="0"/>
                <w:sz w:val="22"/>
                <w:szCs w:val="22"/>
                <w:u w:val="none"/>
                <w:lang w:val="en-US" w:eastAsia="zh-CN" w:bidi="ar"/>
              </w:rPr>
              <w:t>6.11</w:t>
            </w:r>
          </w:p>
        </w:tc>
      </w:tr>
      <w:tr>
        <w:tblPrEx>
          <w:tblCellMar>
            <w:top w:w="0" w:type="dxa"/>
            <w:left w:w="108" w:type="dxa"/>
            <w:bottom w:w="0" w:type="dxa"/>
            <w:right w:w="108" w:type="dxa"/>
          </w:tblCellMar>
        </w:tblPrEx>
        <w:trPr>
          <w:trHeight w:val="402" w:hRule="atLeast"/>
        </w:trPr>
        <w:tc>
          <w:tcPr>
            <w:tcW w:w="177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b/>
                <w:bCs/>
                <w:kern w:val="0"/>
                <w:sz w:val="22"/>
              </w:rPr>
            </w:pPr>
            <w:r>
              <w:rPr>
                <w:rFonts w:hint="default" w:ascii="Calibri" w:hAnsi="Calibri" w:eastAsia="宋体" w:cs="Calibri"/>
                <w:i w:val="0"/>
                <w:iCs w:val="0"/>
                <w:color w:val="000000"/>
                <w:kern w:val="0"/>
                <w:sz w:val="22"/>
                <w:szCs w:val="22"/>
                <w:u w:val="none"/>
                <w:lang w:val="en-US" w:eastAsia="zh-CN" w:bidi="ar"/>
              </w:rPr>
              <w:t>30229</w:t>
            </w:r>
          </w:p>
        </w:tc>
        <w:tc>
          <w:tcPr>
            <w:tcW w:w="262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b/>
                <w:bCs/>
                <w:kern w:val="0"/>
                <w:sz w:val="22"/>
              </w:rPr>
            </w:pPr>
            <w:r>
              <w:rPr>
                <w:rFonts w:hint="default" w:ascii="Calibri" w:hAnsi="Calibri" w:eastAsia="宋体" w:cs="Calibri"/>
                <w:i w:val="0"/>
                <w:iCs w:val="0"/>
                <w:color w:val="000000"/>
                <w:kern w:val="0"/>
                <w:sz w:val="22"/>
                <w:szCs w:val="22"/>
                <w:u w:val="none"/>
                <w:lang w:val="en-US" w:eastAsia="zh-CN" w:bidi="ar"/>
              </w:rPr>
              <w:t>福利费</w:t>
            </w:r>
          </w:p>
        </w:tc>
        <w:tc>
          <w:tcPr>
            <w:tcW w:w="113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b/>
                <w:bCs/>
                <w:kern w:val="0"/>
                <w:sz w:val="22"/>
              </w:rPr>
            </w:pPr>
            <w:r>
              <w:rPr>
                <w:rFonts w:hint="default" w:ascii="Calibri" w:hAnsi="Calibri" w:eastAsia="宋体" w:cs="Calibri"/>
                <w:i w:val="0"/>
                <w:iCs w:val="0"/>
                <w:color w:val="000000"/>
                <w:kern w:val="0"/>
                <w:sz w:val="22"/>
                <w:szCs w:val="22"/>
                <w:u w:val="none"/>
                <w:lang w:val="en-US" w:eastAsia="zh-CN" w:bidi="ar"/>
              </w:rPr>
              <w:t>2.86</w:t>
            </w:r>
          </w:p>
        </w:tc>
        <w:tc>
          <w:tcPr>
            <w:tcW w:w="1606"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b/>
                <w:bCs/>
                <w:kern w:val="0"/>
                <w:sz w:val="22"/>
              </w:rPr>
            </w:pPr>
          </w:p>
        </w:tc>
        <w:tc>
          <w:tcPr>
            <w:tcW w:w="181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b/>
                <w:bCs/>
                <w:kern w:val="0"/>
                <w:sz w:val="22"/>
              </w:rPr>
            </w:pPr>
            <w:r>
              <w:rPr>
                <w:rFonts w:hint="default" w:ascii="Calibri" w:hAnsi="Calibri" w:eastAsia="宋体" w:cs="Calibri"/>
                <w:i w:val="0"/>
                <w:iCs w:val="0"/>
                <w:color w:val="000000"/>
                <w:kern w:val="0"/>
                <w:sz w:val="22"/>
                <w:szCs w:val="22"/>
                <w:u w:val="none"/>
                <w:lang w:val="en-US" w:eastAsia="zh-CN" w:bidi="ar"/>
              </w:rPr>
              <w:t>2.86</w:t>
            </w:r>
          </w:p>
        </w:tc>
      </w:tr>
      <w:tr>
        <w:tblPrEx>
          <w:tblCellMar>
            <w:top w:w="0" w:type="dxa"/>
            <w:left w:w="108" w:type="dxa"/>
            <w:bottom w:w="0" w:type="dxa"/>
            <w:right w:w="108" w:type="dxa"/>
          </w:tblCellMar>
        </w:tblPrEx>
        <w:trPr>
          <w:trHeight w:val="402" w:hRule="atLeast"/>
        </w:trPr>
        <w:tc>
          <w:tcPr>
            <w:tcW w:w="177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b/>
                <w:bCs/>
                <w:kern w:val="0"/>
                <w:sz w:val="22"/>
              </w:rPr>
            </w:pPr>
            <w:r>
              <w:rPr>
                <w:rFonts w:hint="default" w:ascii="Calibri" w:hAnsi="Calibri" w:eastAsia="宋体" w:cs="Calibri"/>
                <w:i w:val="0"/>
                <w:iCs w:val="0"/>
                <w:color w:val="000000"/>
                <w:kern w:val="0"/>
                <w:sz w:val="22"/>
                <w:szCs w:val="22"/>
                <w:u w:val="none"/>
                <w:lang w:val="en-US" w:eastAsia="zh-CN" w:bidi="ar"/>
              </w:rPr>
              <w:t>30239</w:t>
            </w:r>
          </w:p>
        </w:tc>
        <w:tc>
          <w:tcPr>
            <w:tcW w:w="262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b/>
                <w:bCs/>
                <w:kern w:val="0"/>
                <w:sz w:val="22"/>
              </w:rPr>
            </w:pPr>
            <w:r>
              <w:rPr>
                <w:rFonts w:hint="default" w:ascii="Calibri" w:hAnsi="Calibri" w:eastAsia="宋体" w:cs="Calibri"/>
                <w:i w:val="0"/>
                <w:iCs w:val="0"/>
                <w:color w:val="000000"/>
                <w:kern w:val="0"/>
                <w:sz w:val="22"/>
                <w:szCs w:val="22"/>
                <w:u w:val="none"/>
                <w:lang w:val="en-US" w:eastAsia="zh-CN" w:bidi="ar"/>
              </w:rPr>
              <w:t>其他交通费用</w:t>
            </w:r>
          </w:p>
        </w:tc>
        <w:tc>
          <w:tcPr>
            <w:tcW w:w="113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b/>
                <w:bCs/>
                <w:kern w:val="0"/>
                <w:sz w:val="22"/>
              </w:rPr>
            </w:pPr>
            <w:r>
              <w:rPr>
                <w:rFonts w:hint="default" w:ascii="Calibri" w:hAnsi="Calibri" w:eastAsia="宋体" w:cs="Calibri"/>
                <w:i w:val="0"/>
                <w:iCs w:val="0"/>
                <w:color w:val="000000"/>
                <w:kern w:val="0"/>
                <w:sz w:val="22"/>
                <w:szCs w:val="22"/>
                <w:u w:val="none"/>
                <w:lang w:val="en-US" w:eastAsia="zh-CN" w:bidi="ar"/>
              </w:rPr>
              <w:t>34.07</w:t>
            </w:r>
          </w:p>
        </w:tc>
        <w:tc>
          <w:tcPr>
            <w:tcW w:w="1606"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b/>
                <w:bCs/>
                <w:kern w:val="0"/>
                <w:sz w:val="22"/>
              </w:rPr>
            </w:pPr>
          </w:p>
        </w:tc>
        <w:tc>
          <w:tcPr>
            <w:tcW w:w="181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b/>
                <w:bCs/>
                <w:kern w:val="0"/>
                <w:sz w:val="22"/>
              </w:rPr>
            </w:pPr>
            <w:r>
              <w:rPr>
                <w:rFonts w:hint="default" w:ascii="Calibri" w:hAnsi="Calibri" w:eastAsia="宋体" w:cs="Calibri"/>
                <w:i w:val="0"/>
                <w:iCs w:val="0"/>
                <w:color w:val="000000"/>
                <w:kern w:val="0"/>
                <w:sz w:val="22"/>
                <w:szCs w:val="22"/>
                <w:u w:val="none"/>
                <w:lang w:val="en-US" w:eastAsia="zh-CN" w:bidi="ar"/>
              </w:rPr>
              <w:t>34.07</w:t>
            </w:r>
          </w:p>
        </w:tc>
      </w:tr>
      <w:tr>
        <w:tblPrEx>
          <w:tblCellMar>
            <w:top w:w="0" w:type="dxa"/>
            <w:left w:w="108" w:type="dxa"/>
            <w:bottom w:w="0" w:type="dxa"/>
            <w:right w:w="108" w:type="dxa"/>
          </w:tblCellMar>
        </w:tblPrEx>
        <w:trPr>
          <w:trHeight w:val="402" w:hRule="atLeast"/>
        </w:trPr>
        <w:tc>
          <w:tcPr>
            <w:tcW w:w="177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b/>
                <w:bCs/>
                <w:kern w:val="0"/>
                <w:sz w:val="22"/>
              </w:rPr>
            </w:pPr>
            <w:r>
              <w:rPr>
                <w:rFonts w:hint="default" w:ascii="Calibri" w:hAnsi="Calibri" w:eastAsia="宋体" w:cs="Calibri"/>
                <w:i w:val="0"/>
                <w:iCs w:val="0"/>
                <w:color w:val="000000"/>
                <w:kern w:val="0"/>
                <w:sz w:val="22"/>
                <w:szCs w:val="22"/>
                <w:u w:val="none"/>
                <w:lang w:val="en-US" w:eastAsia="zh-CN" w:bidi="ar"/>
              </w:rPr>
              <w:t>30299</w:t>
            </w:r>
          </w:p>
        </w:tc>
        <w:tc>
          <w:tcPr>
            <w:tcW w:w="262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b/>
                <w:bCs/>
                <w:kern w:val="0"/>
                <w:sz w:val="22"/>
              </w:rPr>
            </w:pPr>
            <w:r>
              <w:rPr>
                <w:rFonts w:hint="default" w:ascii="Calibri" w:hAnsi="Calibri" w:eastAsia="宋体" w:cs="Calibri"/>
                <w:i w:val="0"/>
                <w:iCs w:val="0"/>
                <w:color w:val="000000"/>
                <w:kern w:val="0"/>
                <w:sz w:val="22"/>
                <w:szCs w:val="22"/>
                <w:u w:val="none"/>
                <w:lang w:val="en-US" w:eastAsia="zh-CN" w:bidi="ar"/>
              </w:rPr>
              <w:t>其他商品和服务支出</w:t>
            </w:r>
          </w:p>
        </w:tc>
        <w:tc>
          <w:tcPr>
            <w:tcW w:w="113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b/>
                <w:bCs/>
                <w:kern w:val="0"/>
                <w:sz w:val="22"/>
              </w:rPr>
            </w:pPr>
            <w:r>
              <w:rPr>
                <w:rFonts w:hint="default" w:ascii="Calibri" w:hAnsi="Calibri" w:eastAsia="宋体" w:cs="Calibri"/>
                <w:i w:val="0"/>
                <w:iCs w:val="0"/>
                <w:color w:val="000000"/>
                <w:kern w:val="0"/>
                <w:sz w:val="22"/>
                <w:szCs w:val="22"/>
                <w:u w:val="none"/>
                <w:lang w:val="en-US" w:eastAsia="zh-CN" w:bidi="ar"/>
              </w:rPr>
              <w:t>5.30</w:t>
            </w:r>
          </w:p>
        </w:tc>
        <w:tc>
          <w:tcPr>
            <w:tcW w:w="1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b/>
                <w:bCs/>
                <w:kern w:val="0"/>
                <w:sz w:val="22"/>
              </w:rPr>
            </w:pPr>
            <w:r>
              <w:rPr>
                <w:rFonts w:hint="default" w:ascii="Calibri" w:hAnsi="Calibri" w:eastAsia="宋体" w:cs="Calibri"/>
                <w:i w:val="0"/>
                <w:iCs w:val="0"/>
                <w:color w:val="000000"/>
                <w:kern w:val="0"/>
                <w:sz w:val="22"/>
                <w:szCs w:val="22"/>
                <w:u w:val="none"/>
                <w:lang w:val="en-US" w:eastAsia="zh-CN" w:bidi="ar"/>
              </w:rPr>
              <w:t>3.90</w:t>
            </w:r>
          </w:p>
        </w:tc>
        <w:tc>
          <w:tcPr>
            <w:tcW w:w="181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b/>
                <w:bCs/>
                <w:kern w:val="0"/>
                <w:sz w:val="22"/>
              </w:rPr>
            </w:pPr>
            <w:r>
              <w:rPr>
                <w:rFonts w:hint="default" w:ascii="Calibri" w:hAnsi="Calibri" w:eastAsia="宋体" w:cs="Calibri"/>
                <w:i w:val="0"/>
                <w:iCs w:val="0"/>
                <w:color w:val="000000"/>
                <w:kern w:val="0"/>
                <w:sz w:val="22"/>
                <w:szCs w:val="22"/>
                <w:u w:val="none"/>
                <w:lang w:val="en-US" w:eastAsia="zh-CN" w:bidi="ar"/>
              </w:rPr>
              <w:t>1.40</w:t>
            </w:r>
          </w:p>
        </w:tc>
      </w:tr>
      <w:tr>
        <w:tblPrEx>
          <w:tblCellMar>
            <w:top w:w="0" w:type="dxa"/>
            <w:left w:w="108" w:type="dxa"/>
            <w:bottom w:w="0" w:type="dxa"/>
            <w:right w:w="108" w:type="dxa"/>
          </w:tblCellMar>
        </w:tblPrEx>
        <w:trPr>
          <w:trHeight w:val="402" w:hRule="atLeast"/>
        </w:trPr>
        <w:tc>
          <w:tcPr>
            <w:tcW w:w="177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b/>
                <w:bCs/>
                <w:kern w:val="0"/>
                <w:sz w:val="22"/>
              </w:rPr>
            </w:pPr>
            <w:r>
              <w:rPr>
                <w:rFonts w:hint="default" w:ascii="Calibri" w:hAnsi="Calibri" w:eastAsia="宋体" w:cs="Calibri"/>
                <w:b/>
                <w:bCs/>
                <w:i w:val="0"/>
                <w:iCs w:val="0"/>
                <w:color w:val="000000"/>
                <w:kern w:val="0"/>
                <w:sz w:val="22"/>
                <w:szCs w:val="22"/>
                <w:u w:val="none"/>
                <w:lang w:val="en-US" w:eastAsia="zh-CN" w:bidi="ar"/>
              </w:rPr>
              <w:t>303</w:t>
            </w:r>
          </w:p>
        </w:tc>
        <w:tc>
          <w:tcPr>
            <w:tcW w:w="262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b/>
                <w:bCs/>
                <w:kern w:val="0"/>
                <w:sz w:val="22"/>
              </w:rPr>
            </w:pPr>
            <w:r>
              <w:rPr>
                <w:rFonts w:hint="default" w:ascii="Calibri" w:hAnsi="Calibri" w:eastAsia="宋体" w:cs="Calibri"/>
                <w:b/>
                <w:bCs/>
                <w:i w:val="0"/>
                <w:iCs w:val="0"/>
                <w:color w:val="000000"/>
                <w:kern w:val="0"/>
                <w:sz w:val="22"/>
                <w:szCs w:val="22"/>
                <w:u w:val="none"/>
                <w:lang w:val="en-US" w:eastAsia="zh-CN" w:bidi="ar"/>
              </w:rPr>
              <w:t>对个人和家庭的补助</w:t>
            </w:r>
          </w:p>
        </w:tc>
        <w:tc>
          <w:tcPr>
            <w:tcW w:w="113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b/>
                <w:bCs/>
                <w:kern w:val="0"/>
                <w:sz w:val="22"/>
              </w:rPr>
            </w:pPr>
            <w:r>
              <w:rPr>
                <w:rFonts w:hint="default" w:ascii="Calibri" w:hAnsi="Calibri" w:eastAsia="宋体" w:cs="Calibri"/>
                <w:b/>
                <w:bCs/>
                <w:i w:val="0"/>
                <w:iCs w:val="0"/>
                <w:color w:val="000000"/>
                <w:kern w:val="0"/>
                <w:sz w:val="22"/>
                <w:szCs w:val="22"/>
                <w:u w:val="none"/>
                <w:lang w:val="en-US" w:eastAsia="zh-CN" w:bidi="ar"/>
              </w:rPr>
              <w:t>69.67</w:t>
            </w:r>
          </w:p>
        </w:tc>
        <w:tc>
          <w:tcPr>
            <w:tcW w:w="1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b/>
                <w:bCs/>
                <w:kern w:val="0"/>
                <w:sz w:val="22"/>
              </w:rPr>
            </w:pPr>
            <w:r>
              <w:rPr>
                <w:rFonts w:hint="default" w:ascii="Calibri" w:hAnsi="Calibri" w:eastAsia="宋体" w:cs="Calibri"/>
                <w:b/>
                <w:bCs/>
                <w:i w:val="0"/>
                <w:iCs w:val="0"/>
                <w:color w:val="000000"/>
                <w:kern w:val="0"/>
                <w:sz w:val="22"/>
                <w:szCs w:val="22"/>
                <w:u w:val="none"/>
                <w:lang w:val="en-US" w:eastAsia="zh-CN" w:bidi="ar"/>
              </w:rPr>
              <w:t>69.67</w:t>
            </w:r>
          </w:p>
        </w:tc>
        <w:tc>
          <w:tcPr>
            <w:tcW w:w="1818"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b/>
                <w:bCs/>
                <w:kern w:val="0"/>
                <w:sz w:val="22"/>
              </w:rPr>
            </w:pPr>
          </w:p>
        </w:tc>
      </w:tr>
      <w:tr>
        <w:tblPrEx>
          <w:tblCellMar>
            <w:top w:w="0" w:type="dxa"/>
            <w:left w:w="108" w:type="dxa"/>
            <w:bottom w:w="0" w:type="dxa"/>
            <w:right w:w="108" w:type="dxa"/>
          </w:tblCellMar>
        </w:tblPrEx>
        <w:trPr>
          <w:trHeight w:val="402" w:hRule="atLeast"/>
        </w:trPr>
        <w:tc>
          <w:tcPr>
            <w:tcW w:w="177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b/>
                <w:bCs/>
                <w:kern w:val="0"/>
                <w:sz w:val="22"/>
              </w:rPr>
            </w:pPr>
            <w:r>
              <w:rPr>
                <w:rFonts w:hint="default" w:ascii="Calibri" w:hAnsi="Calibri" w:eastAsia="宋体" w:cs="Calibri"/>
                <w:i w:val="0"/>
                <w:iCs w:val="0"/>
                <w:color w:val="000000"/>
                <w:kern w:val="0"/>
                <w:sz w:val="22"/>
                <w:szCs w:val="22"/>
                <w:u w:val="none"/>
                <w:lang w:val="en-US" w:eastAsia="zh-CN" w:bidi="ar"/>
              </w:rPr>
              <w:t>30301</w:t>
            </w:r>
          </w:p>
        </w:tc>
        <w:tc>
          <w:tcPr>
            <w:tcW w:w="262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b/>
                <w:bCs/>
                <w:kern w:val="0"/>
                <w:sz w:val="22"/>
              </w:rPr>
            </w:pPr>
            <w:r>
              <w:rPr>
                <w:rFonts w:hint="default" w:ascii="Calibri" w:hAnsi="Calibri" w:eastAsia="宋体" w:cs="Calibri"/>
                <w:i w:val="0"/>
                <w:iCs w:val="0"/>
                <w:color w:val="000000"/>
                <w:kern w:val="0"/>
                <w:sz w:val="22"/>
                <w:szCs w:val="22"/>
                <w:u w:val="none"/>
                <w:lang w:val="en-US" w:eastAsia="zh-CN" w:bidi="ar"/>
              </w:rPr>
              <w:t>离休费</w:t>
            </w:r>
          </w:p>
        </w:tc>
        <w:tc>
          <w:tcPr>
            <w:tcW w:w="113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b/>
                <w:bCs/>
                <w:kern w:val="0"/>
                <w:sz w:val="22"/>
              </w:rPr>
            </w:pPr>
            <w:r>
              <w:rPr>
                <w:rFonts w:hint="default" w:ascii="Calibri" w:hAnsi="Calibri" w:eastAsia="宋体" w:cs="Calibri"/>
                <w:i w:val="0"/>
                <w:iCs w:val="0"/>
                <w:color w:val="000000"/>
                <w:kern w:val="0"/>
                <w:sz w:val="22"/>
                <w:szCs w:val="22"/>
                <w:u w:val="none"/>
                <w:lang w:val="en-US" w:eastAsia="zh-CN" w:bidi="ar"/>
              </w:rPr>
              <w:t>19.32</w:t>
            </w:r>
          </w:p>
        </w:tc>
        <w:tc>
          <w:tcPr>
            <w:tcW w:w="1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b/>
                <w:bCs/>
                <w:kern w:val="0"/>
                <w:sz w:val="22"/>
              </w:rPr>
            </w:pPr>
            <w:r>
              <w:rPr>
                <w:rFonts w:hint="default" w:ascii="Calibri" w:hAnsi="Calibri" w:eastAsia="宋体" w:cs="Calibri"/>
                <w:i w:val="0"/>
                <w:iCs w:val="0"/>
                <w:color w:val="000000"/>
                <w:kern w:val="0"/>
                <w:sz w:val="22"/>
                <w:szCs w:val="22"/>
                <w:u w:val="none"/>
                <w:lang w:val="en-US" w:eastAsia="zh-CN" w:bidi="ar"/>
              </w:rPr>
              <w:t>19.32</w:t>
            </w:r>
          </w:p>
        </w:tc>
        <w:tc>
          <w:tcPr>
            <w:tcW w:w="1818"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b/>
                <w:bCs/>
                <w:kern w:val="0"/>
                <w:sz w:val="22"/>
              </w:rPr>
            </w:pPr>
          </w:p>
        </w:tc>
      </w:tr>
      <w:tr>
        <w:tblPrEx>
          <w:tblCellMar>
            <w:top w:w="0" w:type="dxa"/>
            <w:left w:w="108" w:type="dxa"/>
            <w:bottom w:w="0" w:type="dxa"/>
            <w:right w:w="108" w:type="dxa"/>
          </w:tblCellMar>
        </w:tblPrEx>
        <w:trPr>
          <w:trHeight w:val="402" w:hRule="atLeast"/>
        </w:trPr>
        <w:tc>
          <w:tcPr>
            <w:tcW w:w="177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b/>
                <w:bCs/>
                <w:kern w:val="0"/>
                <w:sz w:val="22"/>
              </w:rPr>
            </w:pPr>
            <w:r>
              <w:rPr>
                <w:rFonts w:hint="default" w:ascii="Calibri" w:hAnsi="Calibri" w:eastAsia="宋体" w:cs="Calibri"/>
                <w:i w:val="0"/>
                <w:iCs w:val="0"/>
                <w:color w:val="000000"/>
                <w:kern w:val="0"/>
                <w:sz w:val="22"/>
                <w:szCs w:val="22"/>
                <w:u w:val="none"/>
                <w:lang w:val="en-US" w:eastAsia="zh-CN" w:bidi="ar"/>
              </w:rPr>
              <w:t>30302</w:t>
            </w:r>
          </w:p>
        </w:tc>
        <w:tc>
          <w:tcPr>
            <w:tcW w:w="262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b/>
                <w:bCs/>
                <w:kern w:val="0"/>
                <w:sz w:val="22"/>
              </w:rPr>
            </w:pPr>
            <w:r>
              <w:rPr>
                <w:rFonts w:hint="default" w:ascii="Calibri" w:hAnsi="Calibri" w:eastAsia="宋体" w:cs="Calibri"/>
                <w:i w:val="0"/>
                <w:iCs w:val="0"/>
                <w:color w:val="000000"/>
                <w:kern w:val="0"/>
                <w:sz w:val="22"/>
                <w:szCs w:val="22"/>
                <w:u w:val="none"/>
                <w:lang w:val="en-US" w:eastAsia="zh-CN" w:bidi="ar"/>
              </w:rPr>
              <w:t>退休费</w:t>
            </w:r>
          </w:p>
        </w:tc>
        <w:tc>
          <w:tcPr>
            <w:tcW w:w="113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b/>
                <w:bCs/>
                <w:kern w:val="0"/>
                <w:sz w:val="22"/>
              </w:rPr>
            </w:pPr>
            <w:r>
              <w:rPr>
                <w:rFonts w:hint="default" w:ascii="Calibri" w:hAnsi="Calibri" w:eastAsia="宋体" w:cs="Calibri"/>
                <w:i w:val="0"/>
                <w:iCs w:val="0"/>
                <w:color w:val="000000"/>
                <w:kern w:val="0"/>
                <w:sz w:val="22"/>
                <w:szCs w:val="22"/>
                <w:u w:val="none"/>
                <w:lang w:val="en-US" w:eastAsia="zh-CN" w:bidi="ar"/>
              </w:rPr>
              <w:t>50.16</w:t>
            </w:r>
          </w:p>
        </w:tc>
        <w:tc>
          <w:tcPr>
            <w:tcW w:w="1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b/>
                <w:bCs/>
                <w:kern w:val="0"/>
                <w:sz w:val="22"/>
              </w:rPr>
            </w:pPr>
            <w:r>
              <w:rPr>
                <w:rFonts w:hint="default" w:ascii="Calibri" w:hAnsi="Calibri" w:eastAsia="宋体" w:cs="Calibri"/>
                <w:i w:val="0"/>
                <w:iCs w:val="0"/>
                <w:color w:val="000000"/>
                <w:kern w:val="0"/>
                <w:sz w:val="22"/>
                <w:szCs w:val="22"/>
                <w:u w:val="none"/>
                <w:lang w:val="en-US" w:eastAsia="zh-CN" w:bidi="ar"/>
              </w:rPr>
              <w:t>50.16</w:t>
            </w:r>
          </w:p>
        </w:tc>
        <w:tc>
          <w:tcPr>
            <w:tcW w:w="1818"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b/>
                <w:bCs/>
                <w:kern w:val="0"/>
                <w:sz w:val="22"/>
              </w:rPr>
            </w:pPr>
          </w:p>
        </w:tc>
      </w:tr>
      <w:tr>
        <w:tblPrEx>
          <w:tblCellMar>
            <w:top w:w="0" w:type="dxa"/>
            <w:left w:w="108" w:type="dxa"/>
            <w:bottom w:w="0" w:type="dxa"/>
            <w:right w:w="108" w:type="dxa"/>
          </w:tblCellMar>
        </w:tblPrEx>
        <w:trPr>
          <w:trHeight w:val="402" w:hRule="atLeast"/>
        </w:trPr>
        <w:tc>
          <w:tcPr>
            <w:tcW w:w="177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b/>
                <w:bCs/>
                <w:kern w:val="0"/>
                <w:sz w:val="22"/>
              </w:rPr>
            </w:pPr>
            <w:r>
              <w:rPr>
                <w:rFonts w:hint="default" w:ascii="Calibri" w:hAnsi="Calibri" w:eastAsia="宋体" w:cs="Calibri"/>
                <w:i w:val="0"/>
                <w:iCs w:val="0"/>
                <w:color w:val="000000"/>
                <w:kern w:val="0"/>
                <w:sz w:val="22"/>
                <w:szCs w:val="22"/>
                <w:u w:val="none"/>
                <w:lang w:val="en-US" w:eastAsia="zh-CN" w:bidi="ar"/>
              </w:rPr>
              <w:t>30399</w:t>
            </w:r>
          </w:p>
        </w:tc>
        <w:tc>
          <w:tcPr>
            <w:tcW w:w="262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b/>
                <w:bCs/>
                <w:kern w:val="0"/>
                <w:sz w:val="22"/>
              </w:rPr>
            </w:pPr>
            <w:r>
              <w:rPr>
                <w:rFonts w:hint="default" w:ascii="Calibri" w:hAnsi="Calibri" w:eastAsia="宋体" w:cs="Calibri"/>
                <w:i w:val="0"/>
                <w:iCs w:val="0"/>
                <w:color w:val="000000"/>
                <w:kern w:val="0"/>
                <w:sz w:val="22"/>
                <w:szCs w:val="22"/>
                <w:u w:val="none"/>
                <w:lang w:val="en-US" w:eastAsia="zh-CN" w:bidi="ar"/>
              </w:rPr>
              <w:t>其他对个人和家庭的补助</w:t>
            </w:r>
          </w:p>
        </w:tc>
        <w:tc>
          <w:tcPr>
            <w:tcW w:w="113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b/>
                <w:bCs/>
                <w:kern w:val="0"/>
                <w:sz w:val="22"/>
              </w:rPr>
            </w:pPr>
            <w:r>
              <w:rPr>
                <w:rFonts w:hint="default" w:ascii="Calibri" w:hAnsi="Calibri" w:eastAsia="宋体" w:cs="Calibri"/>
                <w:i w:val="0"/>
                <w:iCs w:val="0"/>
                <w:color w:val="000000"/>
                <w:kern w:val="0"/>
                <w:sz w:val="22"/>
                <w:szCs w:val="22"/>
                <w:u w:val="none"/>
                <w:lang w:val="en-US" w:eastAsia="zh-CN" w:bidi="ar"/>
              </w:rPr>
              <w:t>0.19</w:t>
            </w:r>
          </w:p>
        </w:tc>
        <w:tc>
          <w:tcPr>
            <w:tcW w:w="1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b/>
                <w:bCs/>
                <w:kern w:val="0"/>
                <w:sz w:val="22"/>
              </w:rPr>
            </w:pPr>
            <w:r>
              <w:rPr>
                <w:rFonts w:hint="default" w:ascii="Calibri" w:hAnsi="Calibri" w:eastAsia="宋体" w:cs="Calibri"/>
                <w:i w:val="0"/>
                <w:iCs w:val="0"/>
                <w:color w:val="000000"/>
                <w:kern w:val="0"/>
                <w:sz w:val="22"/>
                <w:szCs w:val="22"/>
                <w:u w:val="none"/>
                <w:lang w:val="en-US" w:eastAsia="zh-CN" w:bidi="ar"/>
              </w:rPr>
              <w:t>0.19</w:t>
            </w:r>
          </w:p>
        </w:tc>
        <w:tc>
          <w:tcPr>
            <w:tcW w:w="1818"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b/>
                <w:bCs/>
                <w:kern w:val="0"/>
                <w:sz w:val="22"/>
              </w:rPr>
            </w:pPr>
          </w:p>
        </w:tc>
      </w:tr>
      <w:tr>
        <w:tblPrEx>
          <w:tblCellMar>
            <w:top w:w="0" w:type="dxa"/>
            <w:left w:w="108" w:type="dxa"/>
            <w:bottom w:w="0" w:type="dxa"/>
            <w:right w:w="108" w:type="dxa"/>
          </w:tblCellMar>
        </w:tblPrEx>
        <w:trPr>
          <w:trHeight w:val="402" w:hRule="atLeast"/>
        </w:trPr>
        <w:tc>
          <w:tcPr>
            <w:tcW w:w="177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b/>
                <w:bCs/>
                <w:kern w:val="0"/>
                <w:sz w:val="22"/>
              </w:rPr>
            </w:pPr>
            <w:r>
              <w:rPr>
                <w:rFonts w:hint="default" w:ascii="Calibri" w:hAnsi="Calibri" w:eastAsia="宋体" w:cs="Calibri"/>
                <w:b/>
                <w:bCs/>
                <w:i w:val="0"/>
                <w:iCs w:val="0"/>
                <w:color w:val="000000"/>
                <w:kern w:val="0"/>
                <w:sz w:val="22"/>
                <w:szCs w:val="22"/>
                <w:u w:val="none"/>
                <w:lang w:val="en-US" w:eastAsia="zh-CN" w:bidi="ar"/>
              </w:rPr>
              <w:t>310</w:t>
            </w:r>
          </w:p>
        </w:tc>
        <w:tc>
          <w:tcPr>
            <w:tcW w:w="262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b/>
                <w:bCs/>
                <w:kern w:val="0"/>
                <w:sz w:val="22"/>
              </w:rPr>
            </w:pPr>
            <w:r>
              <w:rPr>
                <w:rFonts w:hint="default" w:ascii="Calibri" w:hAnsi="Calibri" w:eastAsia="宋体" w:cs="Calibri"/>
                <w:b/>
                <w:bCs/>
                <w:i w:val="0"/>
                <w:iCs w:val="0"/>
                <w:color w:val="000000"/>
                <w:kern w:val="0"/>
                <w:sz w:val="22"/>
                <w:szCs w:val="22"/>
                <w:u w:val="none"/>
                <w:lang w:val="en-US" w:eastAsia="zh-CN" w:bidi="ar"/>
              </w:rPr>
              <w:t>资本性支出</w:t>
            </w:r>
          </w:p>
        </w:tc>
        <w:tc>
          <w:tcPr>
            <w:tcW w:w="113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b/>
                <w:bCs/>
                <w:kern w:val="0"/>
                <w:sz w:val="22"/>
              </w:rPr>
            </w:pPr>
            <w:r>
              <w:rPr>
                <w:rFonts w:hint="default" w:ascii="Calibri" w:hAnsi="Calibri" w:eastAsia="宋体" w:cs="Calibri"/>
                <w:b/>
                <w:bCs/>
                <w:i w:val="0"/>
                <w:iCs w:val="0"/>
                <w:color w:val="000000"/>
                <w:kern w:val="0"/>
                <w:sz w:val="22"/>
                <w:szCs w:val="22"/>
                <w:u w:val="none"/>
                <w:lang w:val="en-US" w:eastAsia="zh-CN" w:bidi="ar"/>
              </w:rPr>
              <w:t>1.80</w:t>
            </w:r>
          </w:p>
        </w:tc>
        <w:tc>
          <w:tcPr>
            <w:tcW w:w="1606"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b/>
                <w:bCs/>
                <w:kern w:val="0"/>
                <w:sz w:val="22"/>
              </w:rPr>
            </w:pPr>
          </w:p>
        </w:tc>
        <w:tc>
          <w:tcPr>
            <w:tcW w:w="181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b/>
                <w:bCs/>
                <w:kern w:val="0"/>
                <w:sz w:val="22"/>
              </w:rPr>
            </w:pPr>
            <w:r>
              <w:rPr>
                <w:rFonts w:hint="default" w:ascii="Calibri" w:hAnsi="Calibri" w:eastAsia="宋体" w:cs="Calibri"/>
                <w:b/>
                <w:bCs/>
                <w:i w:val="0"/>
                <w:iCs w:val="0"/>
                <w:color w:val="000000"/>
                <w:kern w:val="0"/>
                <w:sz w:val="22"/>
                <w:szCs w:val="22"/>
                <w:u w:val="none"/>
                <w:lang w:val="en-US" w:eastAsia="zh-CN" w:bidi="ar"/>
              </w:rPr>
              <w:t>1.80</w:t>
            </w:r>
          </w:p>
        </w:tc>
      </w:tr>
      <w:tr>
        <w:tblPrEx>
          <w:tblCellMar>
            <w:top w:w="0" w:type="dxa"/>
            <w:left w:w="108" w:type="dxa"/>
            <w:bottom w:w="0" w:type="dxa"/>
            <w:right w:w="108" w:type="dxa"/>
          </w:tblCellMar>
        </w:tblPrEx>
        <w:trPr>
          <w:trHeight w:val="402" w:hRule="atLeast"/>
        </w:trPr>
        <w:tc>
          <w:tcPr>
            <w:tcW w:w="177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Calibri" w:hAnsi="Calibri" w:eastAsia="宋体" w:cs="Calibri"/>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31002</w:t>
            </w:r>
          </w:p>
        </w:tc>
        <w:tc>
          <w:tcPr>
            <w:tcW w:w="262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Calibri" w:hAnsi="Calibri" w:eastAsia="宋体" w:cs="Calibri"/>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办公设备购置</w:t>
            </w:r>
          </w:p>
        </w:tc>
        <w:tc>
          <w:tcPr>
            <w:tcW w:w="113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default" w:ascii="Calibri" w:hAnsi="Calibri" w:eastAsia="宋体" w:cs="Calibri"/>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1.80</w:t>
            </w:r>
          </w:p>
        </w:tc>
        <w:tc>
          <w:tcPr>
            <w:tcW w:w="1606"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b/>
                <w:bCs/>
                <w:kern w:val="0"/>
                <w:sz w:val="22"/>
              </w:rPr>
            </w:pPr>
          </w:p>
        </w:tc>
        <w:tc>
          <w:tcPr>
            <w:tcW w:w="181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default" w:ascii="Calibri" w:hAnsi="Calibri" w:eastAsia="宋体" w:cs="Calibri"/>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1.80</w:t>
            </w:r>
          </w:p>
        </w:tc>
      </w:tr>
    </w:tbl>
    <w:p>
      <w:pPr>
        <w:ind w:left="7400" w:hanging="7400" w:hangingChars="3700"/>
        <w:rPr>
          <w:rFonts w:ascii="宋体" w:cs="宋体"/>
          <w:kern w:val="0"/>
          <w:sz w:val="20"/>
          <w:szCs w:val="20"/>
        </w:rPr>
      </w:pPr>
    </w:p>
    <w:p>
      <w:pPr>
        <w:rPr>
          <w:rFonts w:ascii="宋体" w:hAnsi="宋体" w:cs="宋体"/>
          <w:color w:val="FF0000"/>
          <w:kern w:val="0"/>
          <w:sz w:val="24"/>
          <w:szCs w:val="24"/>
        </w:rPr>
      </w:pPr>
    </w:p>
    <w:p>
      <w:pPr>
        <w:ind w:firstLine="6100" w:firstLineChars="3050"/>
        <w:rPr>
          <w:rFonts w:ascii="宋体" w:cs="宋体"/>
          <w:kern w:val="0"/>
          <w:sz w:val="20"/>
          <w:szCs w:val="20"/>
        </w:rPr>
      </w:pPr>
      <w:r>
        <w:rPr>
          <w:rFonts w:hint="eastAsia" w:ascii="宋体" w:hAnsi="宋体" w:cs="宋体"/>
          <w:kern w:val="0"/>
          <w:sz w:val="20"/>
          <w:szCs w:val="20"/>
          <w:lang w:eastAsia="zh-CN"/>
        </w:rPr>
        <w:t>部门公开表</w:t>
      </w:r>
      <w:r>
        <w:rPr>
          <w:rFonts w:ascii="宋体" w:hAnsi="宋体" w:cs="宋体"/>
          <w:kern w:val="0"/>
          <w:sz w:val="20"/>
          <w:szCs w:val="20"/>
        </w:rPr>
        <w:t>7</w:t>
      </w:r>
    </w:p>
    <w:p>
      <w:pPr>
        <w:widowControl/>
        <w:ind w:firstLine="140" w:firstLineChars="50"/>
        <w:rPr>
          <w:rFonts w:ascii="华文中宋" w:hAnsi="华文中宋" w:eastAsia="华文中宋" w:cs="宋体"/>
          <w:b/>
          <w:bCs/>
          <w:kern w:val="0"/>
          <w:sz w:val="28"/>
          <w:szCs w:val="28"/>
        </w:rPr>
      </w:pPr>
      <w:r>
        <w:rPr>
          <w:rFonts w:hint="eastAsia" w:ascii="华文中宋" w:hAnsi="华文中宋" w:eastAsia="华文中宋" w:cs="宋体"/>
          <w:b/>
          <w:bCs/>
          <w:kern w:val="0"/>
          <w:sz w:val="28"/>
          <w:szCs w:val="28"/>
          <w:lang w:eastAsia="zh-CN"/>
        </w:rPr>
        <w:t>中共宣城市委宣传部2023年</w:t>
      </w:r>
      <w:r>
        <w:rPr>
          <w:rFonts w:hint="eastAsia" w:ascii="华文中宋" w:hAnsi="华文中宋" w:eastAsia="华文中宋" w:cs="宋体"/>
          <w:b/>
          <w:bCs/>
          <w:kern w:val="0"/>
          <w:sz w:val="28"/>
          <w:szCs w:val="28"/>
        </w:rPr>
        <w:t>政府性基金预算支出表</w:t>
      </w:r>
    </w:p>
    <w:p>
      <w:pPr>
        <w:spacing w:line="221" w:lineRule="auto"/>
        <w:ind w:left="20"/>
        <w:rPr>
          <w:rFonts w:ascii="宋体" w:cs="宋体"/>
          <w:kern w:val="0"/>
          <w:sz w:val="20"/>
          <w:szCs w:val="20"/>
        </w:rPr>
      </w:pPr>
      <w:r>
        <w:rPr>
          <w:rFonts w:ascii="仿宋" w:hAnsi="仿宋" w:eastAsia="仿宋" w:cs="仿宋"/>
          <w:spacing w:val="-2"/>
          <w:sz w:val="20"/>
          <w:szCs w:val="20"/>
        </w:rPr>
        <w:t>部</w:t>
      </w:r>
      <w:r>
        <w:rPr>
          <w:rFonts w:ascii="仿宋" w:hAnsi="仿宋" w:eastAsia="仿宋" w:cs="仿宋"/>
          <w:spacing w:val="-1"/>
          <w:sz w:val="20"/>
          <w:szCs w:val="20"/>
        </w:rPr>
        <w:t>门：中共宣城市委宣传部</w:t>
      </w:r>
      <w:r>
        <w:rPr>
          <w:rFonts w:hint="eastAsia" w:ascii="仿宋" w:hAnsi="仿宋" w:eastAsia="仿宋" w:cs="仿宋"/>
          <w:spacing w:val="-1"/>
          <w:sz w:val="20"/>
          <w:szCs w:val="20"/>
          <w:lang w:val="en-US" w:eastAsia="zh-CN"/>
        </w:rPr>
        <w:t xml:space="preserve">                                                   </w:t>
      </w:r>
      <w:r>
        <w:rPr>
          <w:rFonts w:hint="eastAsia" w:ascii="宋体" w:hAnsi="宋体" w:cs="宋体"/>
          <w:kern w:val="0"/>
          <w:sz w:val="20"/>
          <w:szCs w:val="20"/>
        </w:rPr>
        <w:t>单位：万元</w:t>
      </w:r>
    </w:p>
    <w:p>
      <w:pPr>
        <w:ind w:left="7400" w:hanging="7400" w:hangingChars="3700"/>
        <w:rPr>
          <w:rFonts w:ascii="宋体" w:cs="宋体"/>
          <w:kern w:val="0"/>
          <w:sz w:val="20"/>
          <w:szCs w:val="20"/>
        </w:rPr>
      </w:pPr>
    </w:p>
    <w:tbl>
      <w:tblPr>
        <w:tblStyle w:val="7"/>
        <w:tblW w:w="8662" w:type="dxa"/>
        <w:tblInd w:w="93" w:type="dxa"/>
        <w:tblLayout w:type="fixed"/>
        <w:tblCellMar>
          <w:top w:w="0" w:type="dxa"/>
          <w:left w:w="108" w:type="dxa"/>
          <w:bottom w:w="0" w:type="dxa"/>
          <w:right w:w="108" w:type="dxa"/>
        </w:tblCellMar>
      </w:tblPr>
      <w:tblGrid>
        <w:gridCol w:w="1575"/>
        <w:gridCol w:w="1842"/>
        <w:gridCol w:w="1560"/>
        <w:gridCol w:w="1842"/>
        <w:gridCol w:w="1843"/>
      </w:tblGrid>
      <w:tr>
        <w:tblPrEx>
          <w:tblCellMar>
            <w:top w:w="0" w:type="dxa"/>
            <w:left w:w="108" w:type="dxa"/>
            <w:bottom w:w="0" w:type="dxa"/>
            <w:right w:w="108" w:type="dxa"/>
          </w:tblCellMar>
        </w:tblPrEx>
        <w:trPr>
          <w:trHeight w:val="525" w:hRule="atLeast"/>
        </w:trPr>
        <w:tc>
          <w:tcPr>
            <w:tcW w:w="157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b/>
                <w:bCs/>
                <w:color w:val="000000"/>
                <w:kern w:val="0"/>
                <w:sz w:val="22"/>
              </w:rPr>
            </w:pPr>
            <w:r>
              <w:rPr>
                <w:rFonts w:hint="eastAsia" w:ascii="宋体" w:hAnsi="宋体" w:cs="宋体"/>
                <w:b/>
                <w:bCs/>
                <w:color w:val="000000"/>
                <w:kern w:val="0"/>
                <w:sz w:val="22"/>
              </w:rPr>
              <w:t>功能科目编码</w:t>
            </w:r>
          </w:p>
        </w:tc>
        <w:tc>
          <w:tcPr>
            <w:tcW w:w="1842"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b/>
                <w:bCs/>
                <w:color w:val="000000"/>
                <w:kern w:val="0"/>
                <w:sz w:val="22"/>
              </w:rPr>
            </w:pPr>
            <w:r>
              <w:rPr>
                <w:rFonts w:hint="eastAsia" w:ascii="宋体" w:hAnsi="宋体" w:cs="宋体"/>
                <w:b/>
                <w:bCs/>
                <w:color w:val="000000"/>
                <w:kern w:val="0"/>
                <w:sz w:val="22"/>
              </w:rPr>
              <w:t>功能科目名称</w:t>
            </w:r>
          </w:p>
        </w:tc>
        <w:tc>
          <w:tcPr>
            <w:tcW w:w="5245" w:type="dxa"/>
            <w:gridSpan w:val="3"/>
            <w:tcBorders>
              <w:top w:val="single" w:color="000000" w:sz="4" w:space="0"/>
              <w:left w:val="nil"/>
              <w:bottom w:val="single" w:color="000000" w:sz="4" w:space="0"/>
              <w:right w:val="single" w:color="000000" w:sz="4" w:space="0"/>
            </w:tcBorders>
            <w:vAlign w:val="center"/>
          </w:tcPr>
          <w:p>
            <w:pPr>
              <w:widowControl/>
              <w:jc w:val="center"/>
              <w:rPr>
                <w:rFonts w:ascii="宋体" w:cs="宋体"/>
                <w:b/>
                <w:bCs/>
                <w:color w:val="000000"/>
                <w:kern w:val="0"/>
                <w:sz w:val="22"/>
              </w:rPr>
            </w:pPr>
            <w:r>
              <w:rPr>
                <w:rFonts w:hint="eastAsia" w:ascii="宋体" w:hAnsi="宋体" w:cs="宋体"/>
                <w:b/>
                <w:bCs/>
                <w:color w:val="000000"/>
                <w:kern w:val="0"/>
                <w:sz w:val="22"/>
              </w:rPr>
              <w:t>政府性基金财政拨款支出</w:t>
            </w:r>
          </w:p>
        </w:tc>
      </w:tr>
      <w:tr>
        <w:tblPrEx>
          <w:tblCellMar>
            <w:top w:w="0" w:type="dxa"/>
            <w:left w:w="108" w:type="dxa"/>
            <w:bottom w:w="0" w:type="dxa"/>
            <w:right w:w="108" w:type="dxa"/>
          </w:tblCellMar>
        </w:tblPrEx>
        <w:trPr>
          <w:trHeight w:val="525" w:hRule="atLeast"/>
        </w:trPr>
        <w:tc>
          <w:tcPr>
            <w:tcW w:w="157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cs="宋体"/>
                <w:b/>
                <w:bCs/>
                <w:color w:val="000000"/>
                <w:kern w:val="0"/>
                <w:sz w:val="22"/>
              </w:rPr>
            </w:pPr>
          </w:p>
        </w:tc>
        <w:tc>
          <w:tcPr>
            <w:tcW w:w="184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cs="宋体"/>
                <w:b/>
                <w:bCs/>
                <w:color w:val="000000"/>
                <w:kern w:val="0"/>
                <w:sz w:val="22"/>
              </w:rPr>
            </w:pPr>
          </w:p>
        </w:tc>
        <w:tc>
          <w:tcPr>
            <w:tcW w:w="1560" w:type="dxa"/>
            <w:tcBorders>
              <w:top w:val="nil"/>
              <w:left w:val="nil"/>
              <w:bottom w:val="single" w:color="000000" w:sz="4" w:space="0"/>
              <w:right w:val="single" w:color="000000" w:sz="4" w:space="0"/>
            </w:tcBorders>
            <w:vAlign w:val="center"/>
          </w:tcPr>
          <w:p>
            <w:pPr>
              <w:widowControl/>
              <w:jc w:val="center"/>
              <w:rPr>
                <w:rFonts w:ascii="宋体" w:cs="宋体"/>
                <w:b/>
                <w:bCs/>
                <w:color w:val="000000"/>
                <w:kern w:val="0"/>
                <w:sz w:val="22"/>
              </w:rPr>
            </w:pPr>
            <w:r>
              <w:rPr>
                <w:rFonts w:hint="eastAsia" w:ascii="宋体" w:hAnsi="宋体" w:cs="宋体"/>
                <w:b/>
                <w:bCs/>
                <w:color w:val="000000"/>
                <w:kern w:val="0"/>
                <w:sz w:val="22"/>
              </w:rPr>
              <w:t>合计</w:t>
            </w:r>
          </w:p>
        </w:tc>
        <w:tc>
          <w:tcPr>
            <w:tcW w:w="1842" w:type="dxa"/>
            <w:tcBorders>
              <w:top w:val="nil"/>
              <w:left w:val="nil"/>
              <w:bottom w:val="single" w:color="000000" w:sz="4" w:space="0"/>
              <w:right w:val="single" w:color="000000" w:sz="4" w:space="0"/>
            </w:tcBorders>
            <w:vAlign w:val="center"/>
          </w:tcPr>
          <w:p>
            <w:pPr>
              <w:widowControl/>
              <w:jc w:val="center"/>
              <w:rPr>
                <w:rFonts w:ascii="宋体" w:cs="宋体"/>
                <w:b/>
                <w:bCs/>
                <w:color w:val="000000"/>
                <w:kern w:val="0"/>
                <w:sz w:val="22"/>
              </w:rPr>
            </w:pPr>
            <w:r>
              <w:rPr>
                <w:rFonts w:hint="eastAsia" w:ascii="宋体" w:hAnsi="宋体" w:cs="宋体"/>
                <w:b/>
                <w:bCs/>
                <w:color w:val="000000"/>
                <w:kern w:val="0"/>
                <w:sz w:val="22"/>
              </w:rPr>
              <w:t>基本支出</w:t>
            </w:r>
          </w:p>
        </w:tc>
        <w:tc>
          <w:tcPr>
            <w:tcW w:w="1843" w:type="dxa"/>
            <w:tcBorders>
              <w:top w:val="nil"/>
              <w:left w:val="nil"/>
              <w:bottom w:val="single" w:color="000000" w:sz="4" w:space="0"/>
              <w:right w:val="single" w:color="000000" w:sz="4" w:space="0"/>
            </w:tcBorders>
            <w:vAlign w:val="center"/>
          </w:tcPr>
          <w:p>
            <w:pPr>
              <w:widowControl/>
              <w:jc w:val="center"/>
              <w:rPr>
                <w:rFonts w:ascii="宋体" w:cs="宋体"/>
                <w:b/>
                <w:bCs/>
                <w:color w:val="000000"/>
                <w:kern w:val="0"/>
                <w:sz w:val="22"/>
              </w:rPr>
            </w:pPr>
            <w:r>
              <w:rPr>
                <w:rFonts w:hint="eastAsia" w:ascii="宋体" w:hAnsi="宋体" w:cs="宋体"/>
                <w:b/>
                <w:bCs/>
                <w:color w:val="000000"/>
                <w:kern w:val="0"/>
                <w:sz w:val="22"/>
              </w:rPr>
              <w:t>项目支出</w:t>
            </w:r>
          </w:p>
        </w:tc>
      </w:tr>
      <w:tr>
        <w:tblPrEx>
          <w:tblCellMar>
            <w:top w:w="0" w:type="dxa"/>
            <w:left w:w="108" w:type="dxa"/>
            <w:bottom w:w="0" w:type="dxa"/>
            <w:right w:w="108" w:type="dxa"/>
          </w:tblCellMar>
        </w:tblPrEx>
        <w:trPr>
          <w:trHeight w:val="525" w:hRule="atLeast"/>
        </w:trPr>
        <w:tc>
          <w:tcPr>
            <w:tcW w:w="1575" w:type="dxa"/>
            <w:tcBorders>
              <w:top w:val="nil"/>
              <w:left w:val="single" w:color="000000" w:sz="4" w:space="0"/>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　</w:t>
            </w:r>
          </w:p>
        </w:tc>
        <w:tc>
          <w:tcPr>
            <w:tcW w:w="1842"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　</w:t>
            </w:r>
          </w:p>
        </w:tc>
        <w:tc>
          <w:tcPr>
            <w:tcW w:w="156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1842"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1843"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525" w:hRule="atLeast"/>
        </w:trPr>
        <w:tc>
          <w:tcPr>
            <w:tcW w:w="1575" w:type="dxa"/>
            <w:tcBorders>
              <w:top w:val="nil"/>
              <w:left w:val="single" w:color="000000" w:sz="4" w:space="0"/>
              <w:bottom w:val="single" w:color="000000" w:sz="4" w:space="0"/>
              <w:right w:val="single" w:color="000000" w:sz="4" w:space="0"/>
            </w:tcBorders>
            <w:vAlign w:val="bottom"/>
          </w:tcPr>
          <w:p>
            <w:pPr>
              <w:widowControl/>
              <w:jc w:val="left"/>
              <w:rPr>
                <w:rFonts w:cs="Arial"/>
                <w:color w:val="000000"/>
                <w:kern w:val="0"/>
                <w:sz w:val="22"/>
              </w:rPr>
            </w:pPr>
            <w:r>
              <w:rPr>
                <w:rFonts w:hint="eastAsia" w:cs="Arial"/>
                <w:color w:val="000000"/>
                <w:kern w:val="0"/>
                <w:sz w:val="22"/>
              </w:rPr>
              <w:t>　</w:t>
            </w:r>
          </w:p>
        </w:tc>
        <w:tc>
          <w:tcPr>
            <w:tcW w:w="1842" w:type="dxa"/>
            <w:tcBorders>
              <w:top w:val="nil"/>
              <w:left w:val="nil"/>
              <w:bottom w:val="single" w:color="000000" w:sz="4" w:space="0"/>
              <w:right w:val="single" w:color="000000" w:sz="4" w:space="0"/>
            </w:tcBorders>
            <w:vAlign w:val="bottom"/>
          </w:tcPr>
          <w:p>
            <w:pPr>
              <w:widowControl/>
              <w:jc w:val="left"/>
              <w:rPr>
                <w:rFonts w:cs="Arial"/>
                <w:color w:val="000000"/>
                <w:kern w:val="0"/>
                <w:sz w:val="22"/>
              </w:rPr>
            </w:pPr>
            <w:r>
              <w:rPr>
                <w:rFonts w:hint="eastAsia" w:cs="Arial"/>
                <w:color w:val="000000"/>
                <w:kern w:val="0"/>
                <w:sz w:val="22"/>
              </w:rPr>
              <w:t>　</w:t>
            </w:r>
          </w:p>
        </w:tc>
        <w:tc>
          <w:tcPr>
            <w:tcW w:w="1560" w:type="dxa"/>
            <w:tcBorders>
              <w:top w:val="nil"/>
              <w:left w:val="nil"/>
              <w:bottom w:val="single" w:color="000000" w:sz="4" w:space="0"/>
              <w:right w:val="single" w:color="000000" w:sz="4" w:space="0"/>
            </w:tcBorders>
            <w:vAlign w:val="bottom"/>
          </w:tcPr>
          <w:p>
            <w:pPr>
              <w:widowControl/>
              <w:jc w:val="left"/>
              <w:rPr>
                <w:rFonts w:cs="Arial"/>
                <w:color w:val="000000"/>
                <w:kern w:val="0"/>
                <w:sz w:val="22"/>
              </w:rPr>
            </w:pPr>
            <w:r>
              <w:rPr>
                <w:rFonts w:hint="eastAsia" w:cs="Arial"/>
                <w:color w:val="000000"/>
                <w:kern w:val="0"/>
                <w:sz w:val="22"/>
              </w:rPr>
              <w:t>　</w:t>
            </w:r>
          </w:p>
        </w:tc>
        <w:tc>
          <w:tcPr>
            <w:tcW w:w="1842" w:type="dxa"/>
            <w:tcBorders>
              <w:top w:val="nil"/>
              <w:left w:val="nil"/>
              <w:bottom w:val="single" w:color="000000" w:sz="4" w:space="0"/>
              <w:right w:val="single" w:color="000000" w:sz="4" w:space="0"/>
            </w:tcBorders>
            <w:vAlign w:val="bottom"/>
          </w:tcPr>
          <w:p>
            <w:pPr>
              <w:widowControl/>
              <w:jc w:val="left"/>
              <w:rPr>
                <w:rFonts w:cs="Arial"/>
                <w:color w:val="000000"/>
                <w:kern w:val="0"/>
                <w:sz w:val="22"/>
              </w:rPr>
            </w:pPr>
            <w:r>
              <w:rPr>
                <w:rFonts w:hint="eastAsia" w:cs="Arial"/>
                <w:color w:val="000000"/>
                <w:kern w:val="0"/>
                <w:sz w:val="22"/>
              </w:rPr>
              <w:t>　</w:t>
            </w:r>
          </w:p>
        </w:tc>
        <w:tc>
          <w:tcPr>
            <w:tcW w:w="1843" w:type="dxa"/>
            <w:tcBorders>
              <w:top w:val="nil"/>
              <w:left w:val="nil"/>
              <w:bottom w:val="single" w:color="000000" w:sz="4" w:space="0"/>
              <w:right w:val="single" w:color="000000" w:sz="4" w:space="0"/>
            </w:tcBorders>
            <w:vAlign w:val="bottom"/>
          </w:tcPr>
          <w:p>
            <w:pPr>
              <w:widowControl/>
              <w:jc w:val="left"/>
              <w:rPr>
                <w:rFonts w:cs="Arial"/>
                <w:color w:val="000000"/>
                <w:kern w:val="0"/>
                <w:sz w:val="22"/>
              </w:rPr>
            </w:pPr>
            <w:r>
              <w:rPr>
                <w:rFonts w:hint="eastAsia" w:cs="Arial"/>
                <w:color w:val="000000"/>
                <w:kern w:val="0"/>
                <w:sz w:val="22"/>
              </w:rPr>
              <w:t>　</w:t>
            </w:r>
          </w:p>
        </w:tc>
      </w:tr>
    </w:tbl>
    <w:p>
      <w:pPr>
        <w:ind w:left="7400" w:hanging="7400" w:hangingChars="3700"/>
        <w:rPr>
          <w:rFonts w:ascii="宋体" w:cs="宋体"/>
          <w:kern w:val="0"/>
          <w:sz w:val="20"/>
          <w:szCs w:val="20"/>
        </w:rPr>
      </w:pPr>
    </w:p>
    <w:p>
      <w:pPr>
        <w:pStyle w:val="13"/>
        <w:adjustRightInd w:val="0"/>
        <w:snapToGrid w:val="0"/>
        <w:spacing w:before="0" w:beforeAutospacing="0" w:after="0" w:afterAutospacing="0" w:line="360" w:lineRule="auto"/>
      </w:pPr>
      <w:r>
        <w:rPr>
          <w:rFonts w:hint="eastAsia" w:ascii="宋体" w:hAnsi="宋体" w:eastAsia="宋体" w:cs="宋体"/>
          <w:lang w:eastAsia="zh-CN"/>
        </w:rPr>
        <w:t>注：</w:t>
      </w:r>
      <w:r>
        <w:rPr>
          <w:rFonts w:hint="eastAsia"/>
          <w:lang w:eastAsia="zh-CN"/>
        </w:rPr>
        <w:t>中共宣城市委宣传部</w:t>
      </w:r>
      <w:r>
        <w:rPr>
          <w:rFonts w:hint="eastAsia"/>
        </w:rPr>
        <w:t>没有政府性基金预算拨款收入，也没有政府性基金预算拨款安排的支出，故本表无数据。</w:t>
      </w:r>
    </w:p>
    <w:p/>
    <w:p/>
    <w:p>
      <w:pPr>
        <w:pStyle w:val="13"/>
        <w:adjustRightInd w:val="0"/>
        <w:snapToGrid w:val="0"/>
        <w:spacing w:before="0" w:beforeAutospacing="0" w:after="0" w:afterAutospacing="0" w:line="360" w:lineRule="auto"/>
        <w:ind w:right="100"/>
        <w:jc w:val="center"/>
        <w:rPr>
          <w:sz w:val="20"/>
          <w:szCs w:val="20"/>
        </w:rPr>
      </w:pPr>
      <w:r>
        <w:rPr>
          <w:rFonts w:hint="eastAsia"/>
          <w:sz w:val="20"/>
          <w:szCs w:val="20"/>
          <w:lang w:val="en-US" w:eastAsia="zh-CN"/>
        </w:rPr>
        <w:t xml:space="preserve">                                                 </w:t>
      </w:r>
      <w:r>
        <w:rPr>
          <w:rFonts w:hint="eastAsia"/>
          <w:sz w:val="20"/>
          <w:szCs w:val="20"/>
          <w:lang w:eastAsia="zh-CN"/>
        </w:rPr>
        <w:t>部门公开表</w:t>
      </w:r>
      <w:r>
        <w:rPr>
          <w:sz w:val="20"/>
          <w:szCs w:val="20"/>
        </w:rPr>
        <w:t>8</w:t>
      </w:r>
      <w:bookmarkStart w:id="0" w:name="_GoBack"/>
      <w:bookmarkEnd w:id="0"/>
    </w:p>
    <w:p>
      <w:pPr>
        <w:pStyle w:val="13"/>
        <w:adjustRightInd w:val="0"/>
        <w:snapToGrid w:val="0"/>
        <w:spacing w:before="0" w:beforeAutospacing="0" w:after="0" w:afterAutospacing="0" w:line="360" w:lineRule="auto"/>
        <w:ind w:right="100"/>
        <w:jc w:val="right"/>
        <w:rPr>
          <w:sz w:val="20"/>
          <w:szCs w:val="20"/>
        </w:rPr>
      </w:pPr>
      <w:r>
        <w:rPr>
          <w:rFonts w:hint="eastAsia" w:ascii="华文中宋" w:hAnsi="华文中宋" w:eastAsia="华文中宋"/>
          <w:b/>
          <w:bCs/>
          <w:sz w:val="28"/>
          <w:szCs w:val="28"/>
          <w:lang w:eastAsia="zh-CN"/>
        </w:rPr>
        <w:t>中共宣城市委宣传部2023年</w:t>
      </w:r>
      <w:r>
        <w:rPr>
          <w:rFonts w:hint="eastAsia" w:ascii="华文中宋" w:hAnsi="华文中宋" w:eastAsia="华文中宋"/>
          <w:b/>
          <w:bCs/>
          <w:sz w:val="28"/>
          <w:szCs w:val="28"/>
        </w:rPr>
        <w:t>国有资本经营预算支出表</w:t>
      </w:r>
    </w:p>
    <w:p>
      <w:pPr>
        <w:spacing w:line="221" w:lineRule="auto"/>
        <w:ind w:left="20"/>
      </w:pPr>
      <w:r>
        <w:rPr>
          <w:rFonts w:ascii="仿宋" w:hAnsi="仿宋" w:eastAsia="仿宋" w:cs="仿宋"/>
          <w:spacing w:val="-2"/>
          <w:sz w:val="20"/>
          <w:szCs w:val="20"/>
        </w:rPr>
        <w:t>部</w:t>
      </w:r>
      <w:r>
        <w:rPr>
          <w:rFonts w:ascii="仿宋" w:hAnsi="仿宋" w:eastAsia="仿宋" w:cs="仿宋"/>
          <w:spacing w:val="-1"/>
          <w:sz w:val="20"/>
          <w:szCs w:val="20"/>
        </w:rPr>
        <w:t>门：中共宣城市委宣传部</w:t>
      </w:r>
      <w:r>
        <w:rPr>
          <w:rFonts w:hint="eastAsia" w:ascii="仿宋" w:hAnsi="仿宋" w:eastAsia="仿宋" w:cs="仿宋"/>
          <w:spacing w:val="-1"/>
          <w:sz w:val="20"/>
          <w:szCs w:val="20"/>
          <w:lang w:val="en-US" w:eastAsia="zh-CN"/>
        </w:rPr>
        <w:t xml:space="preserve">                                                </w:t>
      </w:r>
      <w:r>
        <w:rPr>
          <w:rFonts w:hint="eastAsia" w:ascii="宋体" w:hAnsi="宋体" w:cs="宋体"/>
          <w:kern w:val="0"/>
          <w:sz w:val="20"/>
          <w:szCs w:val="20"/>
        </w:rPr>
        <w:t>单位：万元</w:t>
      </w:r>
    </w:p>
    <w:tbl>
      <w:tblPr>
        <w:tblStyle w:val="7"/>
        <w:tblW w:w="8379" w:type="dxa"/>
        <w:tblInd w:w="93" w:type="dxa"/>
        <w:tblLayout w:type="fixed"/>
        <w:tblCellMar>
          <w:top w:w="0" w:type="dxa"/>
          <w:left w:w="108" w:type="dxa"/>
          <w:bottom w:w="0" w:type="dxa"/>
          <w:right w:w="108" w:type="dxa"/>
        </w:tblCellMar>
      </w:tblPr>
      <w:tblGrid>
        <w:gridCol w:w="1575"/>
        <w:gridCol w:w="1701"/>
        <w:gridCol w:w="1701"/>
        <w:gridCol w:w="1701"/>
        <w:gridCol w:w="1701"/>
      </w:tblGrid>
      <w:tr>
        <w:tblPrEx>
          <w:tblCellMar>
            <w:top w:w="0" w:type="dxa"/>
            <w:left w:w="108" w:type="dxa"/>
            <w:bottom w:w="0" w:type="dxa"/>
            <w:right w:w="108" w:type="dxa"/>
          </w:tblCellMar>
        </w:tblPrEx>
        <w:trPr>
          <w:trHeight w:val="525" w:hRule="atLeast"/>
        </w:trPr>
        <w:tc>
          <w:tcPr>
            <w:tcW w:w="157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Arial"/>
                <w:b/>
                <w:color w:val="000000"/>
                <w:kern w:val="0"/>
                <w:sz w:val="20"/>
                <w:szCs w:val="20"/>
              </w:rPr>
            </w:pPr>
            <w:r>
              <w:rPr>
                <w:rFonts w:hint="eastAsia" w:ascii="宋体" w:hAnsi="宋体" w:cs="Arial"/>
                <w:b/>
                <w:color w:val="000000"/>
                <w:kern w:val="0"/>
                <w:sz w:val="20"/>
                <w:szCs w:val="20"/>
              </w:rPr>
              <w:t>功能科目编码</w:t>
            </w:r>
          </w:p>
        </w:tc>
        <w:tc>
          <w:tcPr>
            <w:tcW w:w="170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Arial"/>
                <w:b/>
                <w:color w:val="000000"/>
                <w:kern w:val="0"/>
                <w:sz w:val="20"/>
                <w:szCs w:val="20"/>
              </w:rPr>
            </w:pPr>
            <w:r>
              <w:rPr>
                <w:rFonts w:hint="eastAsia" w:ascii="宋体" w:hAnsi="宋体" w:cs="Arial"/>
                <w:b/>
                <w:color w:val="000000"/>
                <w:kern w:val="0"/>
                <w:sz w:val="20"/>
                <w:szCs w:val="20"/>
              </w:rPr>
              <w:t>功能科目名称</w:t>
            </w:r>
          </w:p>
        </w:tc>
        <w:tc>
          <w:tcPr>
            <w:tcW w:w="5103" w:type="dxa"/>
            <w:gridSpan w:val="3"/>
            <w:tcBorders>
              <w:top w:val="single" w:color="000000" w:sz="4" w:space="0"/>
              <w:left w:val="nil"/>
              <w:bottom w:val="single" w:color="000000" w:sz="4" w:space="0"/>
              <w:right w:val="single" w:color="000000" w:sz="4" w:space="0"/>
            </w:tcBorders>
            <w:vAlign w:val="center"/>
          </w:tcPr>
          <w:p>
            <w:pPr>
              <w:widowControl/>
              <w:jc w:val="center"/>
              <w:rPr>
                <w:rFonts w:ascii="宋体" w:cs="Arial"/>
                <w:b/>
                <w:color w:val="000000"/>
                <w:kern w:val="0"/>
                <w:sz w:val="20"/>
                <w:szCs w:val="20"/>
              </w:rPr>
            </w:pPr>
            <w:r>
              <w:rPr>
                <w:rFonts w:hint="eastAsia" w:ascii="宋体" w:hAnsi="宋体" w:cs="Arial"/>
                <w:b/>
                <w:color w:val="000000"/>
                <w:kern w:val="0"/>
                <w:sz w:val="20"/>
                <w:szCs w:val="20"/>
              </w:rPr>
              <w:t>国有资本经营预算财政拨款支出</w:t>
            </w:r>
          </w:p>
        </w:tc>
      </w:tr>
      <w:tr>
        <w:tblPrEx>
          <w:tblCellMar>
            <w:top w:w="0" w:type="dxa"/>
            <w:left w:w="108" w:type="dxa"/>
            <w:bottom w:w="0" w:type="dxa"/>
            <w:right w:w="108" w:type="dxa"/>
          </w:tblCellMar>
        </w:tblPrEx>
        <w:trPr>
          <w:trHeight w:val="525" w:hRule="atLeast"/>
        </w:trPr>
        <w:tc>
          <w:tcPr>
            <w:tcW w:w="157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cs="Arial"/>
                <w:b/>
                <w:color w:val="000000"/>
                <w:kern w:val="0"/>
                <w:sz w:val="20"/>
                <w:szCs w:val="20"/>
              </w:rPr>
            </w:pPr>
          </w:p>
        </w:tc>
        <w:tc>
          <w:tcPr>
            <w:tcW w:w="170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cs="Arial"/>
                <w:b/>
                <w:color w:val="000000"/>
                <w:kern w:val="0"/>
                <w:sz w:val="20"/>
                <w:szCs w:val="20"/>
              </w:rPr>
            </w:pPr>
          </w:p>
        </w:tc>
        <w:tc>
          <w:tcPr>
            <w:tcW w:w="1701" w:type="dxa"/>
            <w:tcBorders>
              <w:top w:val="nil"/>
              <w:left w:val="nil"/>
              <w:bottom w:val="single" w:color="000000" w:sz="4" w:space="0"/>
              <w:right w:val="single" w:color="000000" w:sz="4" w:space="0"/>
            </w:tcBorders>
            <w:vAlign w:val="center"/>
          </w:tcPr>
          <w:p>
            <w:pPr>
              <w:widowControl/>
              <w:jc w:val="center"/>
              <w:rPr>
                <w:rFonts w:ascii="宋体" w:cs="Arial"/>
                <w:b/>
                <w:color w:val="000000"/>
                <w:kern w:val="0"/>
                <w:sz w:val="20"/>
                <w:szCs w:val="20"/>
              </w:rPr>
            </w:pPr>
            <w:r>
              <w:rPr>
                <w:rFonts w:hint="eastAsia" w:ascii="宋体" w:hAnsi="宋体" w:cs="Arial"/>
                <w:b/>
                <w:color w:val="000000"/>
                <w:kern w:val="0"/>
                <w:sz w:val="20"/>
                <w:szCs w:val="20"/>
              </w:rPr>
              <w:t>合计</w:t>
            </w:r>
          </w:p>
        </w:tc>
        <w:tc>
          <w:tcPr>
            <w:tcW w:w="1701" w:type="dxa"/>
            <w:tcBorders>
              <w:top w:val="nil"/>
              <w:left w:val="nil"/>
              <w:bottom w:val="single" w:color="000000" w:sz="4" w:space="0"/>
              <w:right w:val="single" w:color="000000" w:sz="4" w:space="0"/>
            </w:tcBorders>
            <w:vAlign w:val="center"/>
          </w:tcPr>
          <w:p>
            <w:pPr>
              <w:widowControl/>
              <w:jc w:val="center"/>
              <w:rPr>
                <w:rFonts w:ascii="宋体" w:cs="Arial"/>
                <w:b/>
                <w:color w:val="000000"/>
                <w:kern w:val="0"/>
                <w:sz w:val="20"/>
                <w:szCs w:val="20"/>
              </w:rPr>
            </w:pPr>
            <w:r>
              <w:rPr>
                <w:rFonts w:hint="eastAsia" w:ascii="宋体" w:hAnsi="宋体" w:cs="Arial"/>
                <w:b/>
                <w:color w:val="000000"/>
                <w:kern w:val="0"/>
                <w:sz w:val="20"/>
                <w:szCs w:val="20"/>
              </w:rPr>
              <w:t>基本支出</w:t>
            </w:r>
          </w:p>
        </w:tc>
        <w:tc>
          <w:tcPr>
            <w:tcW w:w="1701" w:type="dxa"/>
            <w:tcBorders>
              <w:top w:val="nil"/>
              <w:left w:val="nil"/>
              <w:bottom w:val="single" w:color="000000" w:sz="4" w:space="0"/>
              <w:right w:val="single" w:color="000000" w:sz="4" w:space="0"/>
            </w:tcBorders>
            <w:vAlign w:val="center"/>
          </w:tcPr>
          <w:p>
            <w:pPr>
              <w:widowControl/>
              <w:jc w:val="center"/>
              <w:rPr>
                <w:rFonts w:ascii="宋体" w:cs="Arial"/>
                <w:b/>
                <w:color w:val="000000"/>
                <w:kern w:val="0"/>
                <w:sz w:val="20"/>
                <w:szCs w:val="20"/>
              </w:rPr>
            </w:pPr>
            <w:r>
              <w:rPr>
                <w:rFonts w:hint="eastAsia" w:ascii="宋体" w:hAnsi="宋体" w:cs="Arial"/>
                <w:b/>
                <w:color w:val="000000"/>
                <w:kern w:val="0"/>
                <w:sz w:val="20"/>
                <w:szCs w:val="20"/>
              </w:rPr>
              <w:t>项目支出</w:t>
            </w:r>
          </w:p>
        </w:tc>
      </w:tr>
      <w:tr>
        <w:tblPrEx>
          <w:tblCellMar>
            <w:top w:w="0" w:type="dxa"/>
            <w:left w:w="108" w:type="dxa"/>
            <w:bottom w:w="0" w:type="dxa"/>
            <w:right w:w="108" w:type="dxa"/>
          </w:tblCellMar>
        </w:tblPrEx>
        <w:trPr>
          <w:trHeight w:val="525" w:hRule="atLeast"/>
        </w:trPr>
        <w:tc>
          <w:tcPr>
            <w:tcW w:w="1575" w:type="dxa"/>
            <w:tcBorders>
              <w:top w:val="nil"/>
              <w:left w:val="single" w:color="000000" w:sz="4" w:space="0"/>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　</w:t>
            </w:r>
          </w:p>
        </w:tc>
        <w:tc>
          <w:tcPr>
            <w:tcW w:w="1701"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　</w:t>
            </w:r>
          </w:p>
        </w:tc>
        <w:tc>
          <w:tcPr>
            <w:tcW w:w="1701"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1701"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1701"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525" w:hRule="atLeast"/>
        </w:trPr>
        <w:tc>
          <w:tcPr>
            <w:tcW w:w="1575" w:type="dxa"/>
            <w:tcBorders>
              <w:top w:val="nil"/>
              <w:left w:val="single" w:color="000000" w:sz="4" w:space="0"/>
              <w:bottom w:val="single" w:color="000000" w:sz="4" w:space="0"/>
              <w:right w:val="single" w:color="000000" w:sz="4" w:space="0"/>
            </w:tcBorders>
            <w:vAlign w:val="bottom"/>
          </w:tcPr>
          <w:p>
            <w:pPr>
              <w:widowControl/>
              <w:jc w:val="left"/>
              <w:rPr>
                <w:rFonts w:cs="Arial"/>
                <w:color w:val="000000"/>
                <w:kern w:val="0"/>
                <w:sz w:val="22"/>
              </w:rPr>
            </w:pPr>
            <w:r>
              <w:rPr>
                <w:rFonts w:hint="eastAsia" w:cs="Arial"/>
                <w:color w:val="000000"/>
                <w:kern w:val="0"/>
                <w:sz w:val="22"/>
              </w:rPr>
              <w:t>　</w:t>
            </w:r>
          </w:p>
        </w:tc>
        <w:tc>
          <w:tcPr>
            <w:tcW w:w="1701" w:type="dxa"/>
            <w:tcBorders>
              <w:top w:val="nil"/>
              <w:left w:val="nil"/>
              <w:bottom w:val="single" w:color="000000" w:sz="4" w:space="0"/>
              <w:right w:val="single" w:color="000000" w:sz="4" w:space="0"/>
            </w:tcBorders>
            <w:vAlign w:val="bottom"/>
          </w:tcPr>
          <w:p>
            <w:pPr>
              <w:widowControl/>
              <w:jc w:val="left"/>
              <w:rPr>
                <w:rFonts w:cs="Arial"/>
                <w:color w:val="000000"/>
                <w:kern w:val="0"/>
                <w:sz w:val="22"/>
              </w:rPr>
            </w:pPr>
            <w:r>
              <w:rPr>
                <w:rFonts w:hint="eastAsia" w:cs="Arial"/>
                <w:color w:val="000000"/>
                <w:kern w:val="0"/>
                <w:sz w:val="22"/>
              </w:rPr>
              <w:t>　</w:t>
            </w:r>
          </w:p>
        </w:tc>
        <w:tc>
          <w:tcPr>
            <w:tcW w:w="1701" w:type="dxa"/>
            <w:tcBorders>
              <w:top w:val="nil"/>
              <w:left w:val="nil"/>
              <w:bottom w:val="single" w:color="000000" w:sz="4" w:space="0"/>
              <w:right w:val="single" w:color="000000" w:sz="4" w:space="0"/>
            </w:tcBorders>
            <w:vAlign w:val="bottom"/>
          </w:tcPr>
          <w:p>
            <w:pPr>
              <w:widowControl/>
              <w:jc w:val="left"/>
              <w:rPr>
                <w:rFonts w:cs="Arial"/>
                <w:color w:val="000000"/>
                <w:kern w:val="0"/>
                <w:sz w:val="22"/>
              </w:rPr>
            </w:pPr>
            <w:r>
              <w:rPr>
                <w:rFonts w:hint="eastAsia" w:cs="Arial"/>
                <w:color w:val="000000"/>
                <w:kern w:val="0"/>
                <w:sz w:val="22"/>
              </w:rPr>
              <w:t>　</w:t>
            </w:r>
          </w:p>
        </w:tc>
        <w:tc>
          <w:tcPr>
            <w:tcW w:w="1701" w:type="dxa"/>
            <w:tcBorders>
              <w:top w:val="nil"/>
              <w:left w:val="nil"/>
              <w:bottom w:val="single" w:color="000000" w:sz="4" w:space="0"/>
              <w:right w:val="single" w:color="000000" w:sz="4" w:space="0"/>
            </w:tcBorders>
            <w:vAlign w:val="bottom"/>
          </w:tcPr>
          <w:p>
            <w:pPr>
              <w:widowControl/>
              <w:jc w:val="left"/>
              <w:rPr>
                <w:rFonts w:cs="Arial"/>
                <w:color w:val="000000"/>
                <w:kern w:val="0"/>
                <w:sz w:val="22"/>
              </w:rPr>
            </w:pPr>
            <w:r>
              <w:rPr>
                <w:rFonts w:hint="eastAsia" w:cs="Arial"/>
                <w:color w:val="000000"/>
                <w:kern w:val="0"/>
                <w:sz w:val="22"/>
              </w:rPr>
              <w:t>　</w:t>
            </w:r>
          </w:p>
        </w:tc>
        <w:tc>
          <w:tcPr>
            <w:tcW w:w="1701" w:type="dxa"/>
            <w:tcBorders>
              <w:top w:val="nil"/>
              <w:left w:val="nil"/>
              <w:bottom w:val="single" w:color="000000" w:sz="4" w:space="0"/>
              <w:right w:val="single" w:color="000000" w:sz="4" w:space="0"/>
            </w:tcBorders>
            <w:vAlign w:val="bottom"/>
          </w:tcPr>
          <w:p>
            <w:pPr>
              <w:widowControl/>
              <w:jc w:val="left"/>
              <w:rPr>
                <w:rFonts w:cs="Arial"/>
                <w:color w:val="000000"/>
                <w:kern w:val="0"/>
                <w:sz w:val="22"/>
              </w:rPr>
            </w:pPr>
            <w:r>
              <w:rPr>
                <w:rFonts w:hint="eastAsia" w:cs="Arial"/>
                <w:color w:val="000000"/>
                <w:kern w:val="0"/>
                <w:sz w:val="22"/>
              </w:rPr>
              <w:t>　</w:t>
            </w:r>
          </w:p>
        </w:tc>
      </w:tr>
    </w:tbl>
    <w:p/>
    <w:p>
      <w:pPr>
        <w:spacing w:line="360" w:lineRule="auto"/>
        <w:rPr>
          <w:rFonts w:hint="eastAsia" w:eastAsia="宋体"/>
          <w:lang w:eastAsia="zh-CN"/>
        </w:rPr>
      </w:pPr>
      <w:r>
        <w:rPr>
          <w:rFonts w:hint="eastAsia" w:ascii="宋体" w:hAnsi="宋体" w:eastAsia="宋体" w:cs="宋体"/>
          <w:kern w:val="0"/>
          <w:sz w:val="24"/>
        </w:rPr>
        <w:t>注：</w:t>
      </w:r>
      <w:r>
        <w:rPr>
          <w:rFonts w:hint="eastAsia" w:ascii="宋体" w:hAnsi="宋体" w:cs="宋体"/>
          <w:kern w:val="0"/>
          <w:sz w:val="24"/>
          <w:lang w:eastAsia="zh-CN"/>
        </w:rPr>
        <w:t>中共宣城市委宣传部</w:t>
      </w:r>
      <w:r>
        <w:rPr>
          <w:rFonts w:hint="eastAsia" w:ascii="宋体" w:hAnsi="宋体" w:cs="宋体"/>
          <w:kern w:val="0"/>
          <w:sz w:val="24"/>
        </w:rPr>
        <w:t>没有国有资本经营预算拨款收入，也没有国有资本经营预算拨款安排的支出，故本表无数据</w:t>
      </w:r>
      <w:r>
        <w:rPr>
          <w:rFonts w:hint="eastAsia" w:ascii="宋体" w:hAnsi="宋体" w:cs="宋体"/>
          <w:kern w:val="0"/>
          <w:sz w:val="24"/>
          <w:lang w:eastAsia="zh-CN"/>
        </w:rPr>
        <w:t>。</w:t>
      </w:r>
    </w:p>
    <w:p/>
    <w:p>
      <w:pPr>
        <w:sectPr>
          <w:pgSz w:w="11906" w:h="16838"/>
          <w:pgMar w:top="1440" w:right="1797" w:bottom="1440" w:left="1797" w:header="851" w:footer="992" w:gutter="0"/>
          <w:cols w:space="720" w:num="1"/>
          <w:docGrid w:type="lines" w:linePitch="312" w:charSpace="0"/>
        </w:sectPr>
      </w:pPr>
    </w:p>
    <w:p>
      <w:pPr>
        <w:ind w:firstLine="11000" w:firstLineChars="5500"/>
        <w:rPr>
          <w:rFonts w:ascii="宋体" w:cs="宋体"/>
          <w:kern w:val="0"/>
          <w:sz w:val="20"/>
          <w:szCs w:val="20"/>
        </w:rPr>
      </w:pPr>
      <w:r>
        <w:rPr>
          <w:rFonts w:hint="eastAsia" w:ascii="宋体" w:hAnsi="宋体" w:cs="宋体"/>
          <w:kern w:val="0"/>
          <w:sz w:val="20"/>
          <w:szCs w:val="20"/>
          <w:lang w:eastAsia="zh-CN"/>
        </w:rPr>
        <w:t>部门公开表</w:t>
      </w:r>
      <w:r>
        <w:rPr>
          <w:rFonts w:ascii="宋体" w:hAnsi="宋体" w:cs="宋体"/>
          <w:kern w:val="0"/>
          <w:sz w:val="20"/>
          <w:szCs w:val="20"/>
        </w:rPr>
        <w:t>9</w:t>
      </w:r>
    </w:p>
    <w:p>
      <w:pPr>
        <w:widowControl/>
        <w:ind w:firstLine="3201" w:firstLineChars="1067"/>
        <w:rPr>
          <w:rFonts w:ascii="华文中宋" w:hAnsi="华文中宋" w:eastAsia="华文中宋" w:cs="宋体"/>
          <w:b/>
          <w:bCs/>
          <w:kern w:val="0"/>
          <w:sz w:val="30"/>
          <w:szCs w:val="30"/>
        </w:rPr>
      </w:pPr>
      <w:r>
        <w:rPr>
          <w:rFonts w:hint="eastAsia" w:ascii="华文中宋" w:hAnsi="华文中宋" w:eastAsia="华文中宋" w:cs="宋体"/>
          <w:b/>
          <w:bCs/>
          <w:kern w:val="0"/>
          <w:sz w:val="30"/>
          <w:szCs w:val="30"/>
          <w:lang w:eastAsia="zh-CN"/>
        </w:rPr>
        <w:t>中共宣城市委宣传部2023年</w:t>
      </w:r>
      <w:r>
        <w:rPr>
          <w:rFonts w:hint="eastAsia" w:ascii="华文中宋" w:hAnsi="华文中宋" w:eastAsia="华文中宋" w:cs="宋体"/>
          <w:b/>
          <w:bCs/>
          <w:kern w:val="0"/>
          <w:sz w:val="30"/>
          <w:szCs w:val="30"/>
        </w:rPr>
        <w:t>基本支出表</w:t>
      </w:r>
    </w:p>
    <w:p>
      <w:pPr>
        <w:spacing w:line="221" w:lineRule="auto"/>
        <w:ind w:left="20"/>
        <w:rPr>
          <w:rFonts w:ascii="宋体" w:cs="宋体"/>
          <w:kern w:val="0"/>
          <w:sz w:val="20"/>
          <w:szCs w:val="20"/>
        </w:rPr>
      </w:pPr>
      <w:r>
        <w:rPr>
          <w:rFonts w:ascii="仿宋" w:hAnsi="仿宋" w:eastAsia="仿宋" w:cs="仿宋"/>
          <w:spacing w:val="-2"/>
          <w:sz w:val="20"/>
          <w:szCs w:val="20"/>
        </w:rPr>
        <w:t>部</w:t>
      </w:r>
      <w:r>
        <w:rPr>
          <w:rFonts w:ascii="仿宋" w:hAnsi="仿宋" w:eastAsia="仿宋" w:cs="仿宋"/>
          <w:spacing w:val="-1"/>
          <w:sz w:val="20"/>
          <w:szCs w:val="20"/>
        </w:rPr>
        <w:t>门：中共宣城市委宣传部</w:t>
      </w:r>
      <w:r>
        <w:rPr>
          <w:rFonts w:hint="eastAsia" w:ascii="仿宋" w:hAnsi="仿宋" w:eastAsia="仿宋" w:cs="仿宋"/>
          <w:spacing w:val="-1"/>
          <w:sz w:val="20"/>
          <w:szCs w:val="20"/>
          <w:lang w:val="en-US" w:eastAsia="zh-CN"/>
        </w:rPr>
        <w:t xml:space="preserve">                                                                                                     </w:t>
      </w:r>
      <w:r>
        <w:rPr>
          <w:rFonts w:hint="eastAsia" w:ascii="宋体" w:hAnsi="宋体" w:cs="宋体"/>
          <w:kern w:val="0"/>
          <w:sz w:val="20"/>
          <w:szCs w:val="20"/>
        </w:rPr>
        <w:t>单位：万元</w:t>
      </w:r>
    </w:p>
    <w:tbl>
      <w:tblPr>
        <w:tblStyle w:val="7"/>
        <w:tblW w:w="13623" w:type="dxa"/>
        <w:tblInd w:w="93" w:type="dxa"/>
        <w:tblLayout w:type="fixed"/>
        <w:tblCellMar>
          <w:top w:w="0" w:type="dxa"/>
          <w:left w:w="108" w:type="dxa"/>
          <w:bottom w:w="0" w:type="dxa"/>
          <w:right w:w="108" w:type="dxa"/>
        </w:tblCellMar>
      </w:tblPr>
      <w:tblGrid>
        <w:gridCol w:w="2520"/>
        <w:gridCol w:w="4900"/>
        <w:gridCol w:w="2943"/>
        <w:gridCol w:w="3260"/>
      </w:tblGrid>
      <w:tr>
        <w:tblPrEx>
          <w:tblCellMar>
            <w:top w:w="0" w:type="dxa"/>
            <w:left w:w="108" w:type="dxa"/>
            <w:bottom w:w="0" w:type="dxa"/>
            <w:right w:w="108" w:type="dxa"/>
          </w:tblCellMar>
        </w:tblPrEx>
        <w:trPr>
          <w:trHeight w:val="600" w:hRule="atLeast"/>
        </w:trPr>
        <w:tc>
          <w:tcPr>
            <w:tcW w:w="252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Arial"/>
                <w:b/>
                <w:color w:val="000000"/>
                <w:kern w:val="0"/>
                <w:sz w:val="20"/>
                <w:szCs w:val="20"/>
              </w:rPr>
            </w:pPr>
            <w:r>
              <w:rPr>
                <w:rFonts w:hint="eastAsia" w:ascii="宋体" w:hAnsi="宋体" w:cs="Arial"/>
                <w:b/>
                <w:color w:val="000000"/>
                <w:kern w:val="0"/>
                <w:sz w:val="20"/>
                <w:szCs w:val="20"/>
              </w:rPr>
              <w:t>经济科目编码</w:t>
            </w:r>
          </w:p>
        </w:tc>
        <w:tc>
          <w:tcPr>
            <w:tcW w:w="4900" w:type="dxa"/>
            <w:tcBorders>
              <w:top w:val="single" w:color="000000" w:sz="4" w:space="0"/>
              <w:left w:val="nil"/>
              <w:bottom w:val="single" w:color="000000" w:sz="4" w:space="0"/>
              <w:right w:val="single" w:color="000000" w:sz="4" w:space="0"/>
            </w:tcBorders>
            <w:vAlign w:val="center"/>
          </w:tcPr>
          <w:p>
            <w:pPr>
              <w:widowControl/>
              <w:jc w:val="center"/>
              <w:rPr>
                <w:rFonts w:ascii="宋体" w:cs="Arial"/>
                <w:b/>
                <w:color w:val="000000"/>
                <w:kern w:val="0"/>
                <w:sz w:val="20"/>
                <w:szCs w:val="20"/>
              </w:rPr>
            </w:pPr>
            <w:r>
              <w:rPr>
                <w:rFonts w:hint="eastAsia" w:ascii="宋体" w:hAnsi="宋体" w:cs="Arial"/>
                <w:b/>
                <w:color w:val="000000"/>
                <w:kern w:val="0"/>
                <w:sz w:val="20"/>
                <w:szCs w:val="20"/>
              </w:rPr>
              <w:t>经济科目名称</w:t>
            </w:r>
          </w:p>
        </w:tc>
        <w:tc>
          <w:tcPr>
            <w:tcW w:w="2943" w:type="dxa"/>
            <w:tcBorders>
              <w:top w:val="single" w:color="000000" w:sz="4" w:space="0"/>
              <w:left w:val="nil"/>
              <w:bottom w:val="single" w:color="000000" w:sz="4" w:space="0"/>
              <w:right w:val="single" w:color="000000" w:sz="4" w:space="0"/>
            </w:tcBorders>
            <w:vAlign w:val="center"/>
          </w:tcPr>
          <w:p>
            <w:pPr>
              <w:widowControl/>
              <w:jc w:val="center"/>
              <w:rPr>
                <w:rFonts w:ascii="宋体" w:cs="Arial"/>
                <w:b/>
                <w:color w:val="000000"/>
                <w:kern w:val="0"/>
                <w:sz w:val="20"/>
                <w:szCs w:val="20"/>
              </w:rPr>
            </w:pPr>
            <w:r>
              <w:rPr>
                <w:rFonts w:hint="eastAsia" w:ascii="宋体" w:hAnsi="宋体" w:cs="Arial"/>
                <w:b/>
                <w:color w:val="000000"/>
                <w:kern w:val="0"/>
                <w:sz w:val="20"/>
                <w:szCs w:val="20"/>
              </w:rPr>
              <w:t>预算数</w:t>
            </w:r>
          </w:p>
        </w:tc>
        <w:tc>
          <w:tcPr>
            <w:tcW w:w="3260" w:type="dxa"/>
            <w:tcBorders>
              <w:top w:val="single" w:color="000000" w:sz="4" w:space="0"/>
              <w:left w:val="nil"/>
              <w:bottom w:val="single" w:color="000000" w:sz="4" w:space="0"/>
              <w:right w:val="single" w:color="000000" w:sz="4" w:space="0"/>
            </w:tcBorders>
            <w:vAlign w:val="center"/>
          </w:tcPr>
          <w:p>
            <w:pPr>
              <w:widowControl/>
              <w:jc w:val="center"/>
              <w:rPr>
                <w:rFonts w:ascii="宋体" w:cs="Arial"/>
                <w:b/>
                <w:color w:val="000000"/>
                <w:kern w:val="0"/>
                <w:sz w:val="20"/>
                <w:szCs w:val="20"/>
              </w:rPr>
            </w:pPr>
            <w:r>
              <w:rPr>
                <w:rFonts w:hint="eastAsia" w:ascii="宋体" w:hAnsi="宋体" w:cs="Arial"/>
                <w:b/>
                <w:color w:val="000000"/>
                <w:kern w:val="0"/>
                <w:sz w:val="20"/>
                <w:szCs w:val="20"/>
              </w:rPr>
              <w:t>其中：一般公共预算</w:t>
            </w:r>
          </w:p>
        </w:tc>
      </w:tr>
      <w:tr>
        <w:tblPrEx>
          <w:tblCellMar>
            <w:top w:w="0" w:type="dxa"/>
            <w:left w:w="108" w:type="dxa"/>
            <w:bottom w:w="0" w:type="dxa"/>
            <w:right w:w="108" w:type="dxa"/>
          </w:tblCellMar>
        </w:tblPrEx>
        <w:trPr>
          <w:trHeight w:val="525" w:hRule="atLeast"/>
        </w:trPr>
        <w:tc>
          <w:tcPr>
            <w:tcW w:w="2520" w:type="dxa"/>
            <w:tcBorders>
              <w:top w:val="nil"/>
              <w:left w:val="single" w:color="000000" w:sz="4" w:space="0"/>
              <w:bottom w:val="single" w:color="auto" w:sz="4" w:space="0"/>
              <w:right w:val="single" w:color="000000" w:sz="4" w:space="0"/>
            </w:tcBorders>
            <w:vAlign w:val="center"/>
          </w:tcPr>
          <w:p>
            <w:pPr>
              <w:widowControl/>
              <w:jc w:val="left"/>
              <w:rPr>
                <w:rFonts w:ascii="宋体" w:cs="Arial"/>
                <w:b/>
                <w:bCs/>
                <w:color w:val="000000"/>
                <w:kern w:val="0"/>
                <w:sz w:val="18"/>
                <w:szCs w:val="18"/>
              </w:rPr>
            </w:pPr>
            <w:r>
              <w:rPr>
                <w:rFonts w:hint="eastAsia" w:ascii="宋体" w:hAnsi="宋体" w:cs="Arial"/>
                <w:b/>
                <w:bCs/>
                <w:color w:val="000000"/>
                <w:kern w:val="0"/>
                <w:sz w:val="18"/>
                <w:szCs w:val="18"/>
              </w:rPr>
              <w:t>　</w:t>
            </w:r>
          </w:p>
        </w:tc>
        <w:tc>
          <w:tcPr>
            <w:tcW w:w="4900" w:type="dxa"/>
            <w:tcBorders>
              <w:top w:val="nil"/>
              <w:left w:val="nil"/>
              <w:bottom w:val="single" w:color="auto" w:sz="4" w:space="0"/>
              <w:right w:val="single" w:color="000000" w:sz="4" w:space="0"/>
            </w:tcBorders>
            <w:vAlign w:val="center"/>
          </w:tcPr>
          <w:p>
            <w:pPr>
              <w:widowControl/>
              <w:jc w:val="left"/>
              <w:rPr>
                <w:rFonts w:ascii="宋体" w:cs="Arial"/>
                <w:b/>
                <w:bCs/>
                <w:color w:val="000000"/>
                <w:kern w:val="0"/>
                <w:sz w:val="18"/>
                <w:szCs w:val="18"/>
              </w:rPr>
            </w:pPr>
            <w:r>
              <w:rPr>
                <w:rFonts w:hint="eastAsia" w:ascii="宋体" w:hAnsi="宋体" w:cs="Arial"/>
                <w:b/>
                <w:bCs/>
                <w:color w:val="000000"/>
                <w:kern w:val="0"/>
                <w:sz w:val="18"/>
                <w:szCs w:val="18"/>
              </w:rPr>
              <w:t>合计</w:t>
            </w:r>
          </w:p>
        </w:tc>
        <w:tc>
          <w:tcPr>
            <w:tcW w:w="2943" w:type="dxa"/>
            <w:tcBorders>
              <w:top w:val="nil"/>
              <w:left w:val="nil"/>
              <w:bottom w:val="single" w:color="auto" w:sz="4" w:space="0"/>
              <w:right w:val="single" w:color="000000" w:sz="4" w:space="0"/>
            </w:tcBorders>
            <w:vAlign w:val="center"/>
          </w:tcPr>
          <w:p>
            <w:pPr>
              <w:keepNext w:val="0"/>
              <w:keepLines w:val="0"/>
              <w:widowControl/>
              <w:suppressLineNumbers w:val="0"/>
              <w:jc w:val="right"/>
              <w:textAlignment w:val="center"/>
              <w:rPr>
                <w:rFonts w:ascii="宋体" w:cs="Arial"/>
                <w:b/>
                <w:bCs/>
                <w:color w:val="000000"/>
                <w:kern w:val="0"/>
                <w:sz w:val="18"/>
                <w:szCs w:val="18"/>
              </w:rPr>
            </w:pPr>
            <w:r>
              <w:rPr>
                <w:rFonts w:hint="eastAsia" w:ascii="宋体" w:hAnsi="宋体" w:eastAsia="宋体" w:cs="宋体"/>
                <w:b/>
                <w:bCs/>
                <w:i w:val="0"/>
                <w:iCs w:val="0"/>
                <w:color w:val="000000"/>
                <w:kern w:val="0"/>
                <w:sz w:val="18"/>
                <w:szCs w:val="18"/>
                <w:u w:val="none"/>
                <w:lang w:val="en-US" w:eastAsia="zh-CN" w:bidi="ar"/>
              </w:rPr>
              <w:t>612.72</w:t>
            </w:r>
          </w:p>
        </w:tc>
        <w:tc>
          <w:tcPr>
            <w:tcW w:w="3260" w:type="dxa"/>
            <w:tcBorders>
              <w:top w:val="nil"/>
              <w:left w:val="nil"/>
              <w:bottom w:val="single" w:color="auto" w:sz="4" w:space="0"/>
              <w:right w:val="single" w:color="000000" w:sz="4" w:space="0"/>
            </w:tcBorders>
            <w:vAlign w:val="center"/>
          </w:tcPr>
          <w:p>
            <w:pPr>
              <w:keepNext w:val="0"/>
              <w:keepLines w:val="0"/>
              <w:widowControl/>
              <w:suppressLineNumbers w:val="0"/>
              <w:jc w:val="right"/>
              <w:textAlignment w:val="center"/>
              <w:rPr>
                <w:rFonts w:ascii="宋体" w:cs="Arial"/>
                <w:b/>
                <w:bCs/>
                <w:color w:val="000000"/>
                <w:kern w:val="0"/>
                <w:sz w:val="18"/>
                <w:szCs w:val="18"/>
              </w:rPr>
            </w:pPr>
            <w:r>
              <w:rPr>
                <w:rFonts w:hint="eastAsia" w:ascii="宋体" w:hAnsi="宋体" w:eastAsia="宋体" w:cs="宋体"/>
                <w:b/>
                <w:bCs/>
                <w:i w:val="0"/>
                <w:iCs w:val="0"/>
                <w:color w:val="000000"/>
                <w:kern w:val="0"/>
                <w:sz w:val="18"/>
                <w:szCs w:val="18"/>
                <w:u w:val="none"/>
                <w:lang w:val="en-US" w:eastAsia="zh-CN" w:bidi="ar"/>
              </w:rPr>
              <w:t>612.72</w:t>
            </w:r>
          </w:p>
        </w:tc>
      </w:tr>
      <w:tr>
        <w:tblPrEx>
          <w:tblCellMar>
            <w:top w:w="0" w:type="dxa"/>
            <w:left w:w="108" w:type="dxa"/>
            <w:bottom w:w="0" w:type="dxa"/>
            <w:right w:w="108" w:type="dxa"/>
          </w:tblCellMar>
        </w:tblPrEx>
        <w:trPr>
          <w:trHeight w:val="525" w:hRule="atLeast"/>
        </w:trPr>
        <w:tc>
          <w:tcPr>
            <w:tcW w:w="25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cs="Arial"/>
                <w:b/>
                <w:bCs/>
                <w:color w:val="000000"/>
                <w:kern w:val="0"/>
                <w:sz w:val="18"/>
                <w:szCs w:val="18"/>
              </w:rPr>
            </w:pPr>
            <w:r>
              <w:rPr>
                <w:rFonts w:hint="eastAsia" w:ascii="宋体" w:hAnsi="宋体" w:eastAsia="宋体" w:cs="宋体"/>
                <w:b/>
                <w:bCs/>
                <w:i w:val="0"/>
                <w:iCs w:val="0"/>
                <w:color w:val="000000"/>
                <w:kern w:val="0"/>
                <w:sz w:val="18"/>
                <w:szCs w:val="18"/>
                <w:u w:val="none"/>
                <w:lang w:val="en-US" w:eastAsia="zh-CN" w:bidi="ar"/>
              </w:rPr>
              <w:t>301</w:t>
            </w:r>
          </w:p>
        </w:tc>
        <w:tc>
          <w:tcPr>
            <w:tcW w:w="49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cs="Arial"/>
                <w:b/>
                <w:bCs/>
                <w:color w:val="000000"/>
                <w:kern w:val="0"/>
                <w:sz w:val="18"/>
                <w:szCs w:val="18"/>
              </w:rPr>
            </w:pPr>
            <w:r>
              <w:rPr>
                <w:rFonts w:hint="eastAsia" w:ascii="宋体" w:hAnsi="宋体" w:eastAsia="宋体" w:cs="宋体"/>
                <w:b/>
                <w:bCs/>
                <w:i w:val="0"/>
                <w:iCs w:val="0"/>
                <w:color w:val="000000"/>
                <w:kern w:val="0"/>
                <w:sz w:val="18"/>
                <w:szCs w:val="18"/>
                <w:u w:val="none"/>
                <w:lang w:val="en-US" w:eastAsia="zh-CN" w:bidi="ar"/>
              </w:rPr>
              <w:t>工资福利支出</w:t>
            </w:r>
          </w:p>
        </w:tc>
        <w:tc>
          <w:tcPr>
            <w:tcW w:w="294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宋体" w:cs="Arial"/>
                <w:b/>
                <w:bCs/>
                <w:color w:val="000000"/>
                <w:kern w:val="0"/>
                <w:sz w:val="18"/>
                <w:szCs w:val="18"/>
              </w:rPr>
            </w:pPr>
            <w:r>
              <w:rPr>
                <w:rFonts w:hint="eastAsia" w:ascii="宋体" w:hAnsi="宋体" w:eastAsia="宋体" w:cs="宋体"/>
                <w:b/>
                <w:bCs/>
                <w:i w:val="0"/>
                <w:iCs w:val="0"/>
                <w:color w:val="000000"/>
                <w:kern w:val="0"/>
                <w:sz w:val="18"/>
                <w:szCs w:val="18"/>
                <w:u w:val="none"/>
                <w:lang w:val="en-US" w:eastAsia="zh-CN" w:bidi="ar"/>
              </w:rPr>
              <w:t>458.64</w:t>
            </w:r>
          </w:p>
        </w:tc>
        <w:tc>
          <w:tcPr>
            <w:tcW w:w="32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宋体" w:cs="Arial"/>
                <w:b/>
                <w:bCs/>
                <w:color w:val="000000"/>
                <w:kern w:val="0"/>
                <w:sz w:val="18"/>
                <w:szCs w:val="18"/>
              </w:rPr>
            </w:pPr>
            <w:r>
              <w:rPr>
                <w:rFonts w:hint="eastAsia" w:ascii="宋体" w:hAnsi="宋体" w:eastAsia="宋体" w:cs="宋体"/>
                <w:b/>
                <w:bCs/>
                <w:i w:val="0"/>
                <w:iCs w:val="0"/>
                <w:color w:val="000000"/>
                <w:kern w:val="0"/>
                <w:sz w:val="18"/>
                <w:szCs w:val="18"/>
                <w:u w:val="none"/>
                <w:lang w:val="en-US" w:eastAsia="zh-CN" w:bidi="ar"/>
              </w:rPr>
              <w:t>458.64</w:t>
            </w:r>
          </w:p>
        </w:tc>
      </w:tr>
      <w:tr>
        <w:tblPrEx>
          <w:tblCellMar>
            <w:top w:w="0" w:type="dxa"/>
            <w:left w:w="108" w:type="dxa"/>
            <w:bottom w:w="0" w:type="dxa"/>
            <w:right w:w="108" w:type="dxa"/>
          </w:tblCellMar>
        </w:tblPrEx>
        <w:trPr>
          <w:trHeight w:val="525" w:hRule="atLeast"/>
        </w:trPr>
        <w:tc>
          <w:tcPr>
            <w:tcW w:w="25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cs="Arial"/>
                <w:color w:val="000000"/>
                <w:kern w:val="0"/>
                <w:sz w:val="18"/>
                <w:szCs w:val="18"/>
              </w:rPr>
            </w:pPr>
            <w:r>
              <w:rPr>
                <w:rFonts w:hint="eastAsia" w:ascii="宋体" w:hAnsi="宋体" w:eastAsia="宋体" w:cs="宋体"/>
                <w:i w:val="0"/>
                <w:iCs w:val="0"/>
                <w:color w:val="000000"/>
                <w:kern w:val="0"/>
                <w:sz w:val="18"/>
                <w:szCs w:val="18"/>
                <w:u w:val="none"/>
                <w:lang w:val="en-US" w:eastAsia="zh-CN" w:bidi="ar"/>
              </w:rPr>
              <w:t>30101</w:t>
            </w:r>
          </w:p>
        </w:tc>
        <w:tc>
          <w:tcPr>
            <w:tcW w:w="49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cs="Arial"/>
                <w:color w:val="000000"/>
                <w:kern w:val="0"/>
                <w:sz w:val="18"/>
                <w:szCs w:val="18"/>
              </w:rPr>
            </w:pPr>
            <w:r>
              <w:rPr>
                <w:rFonts w:hint="eastAsia" w:ascii="宋体" w:hAnsi="宋体" w:eastAsia="宋体" w:cs="宋体"/>
                <w:i w:val="0"/>
                <w:iCs w:val="0"/>
                <w:color w:val="000000"/>
                <w:kern w:val="0"/>
                <w:sz w:val="18"/>
                <w:szCs w:val="18"/>
                <w:u w:val="none"/>
                <w:lang w:val="en-US" w:eastAsia="zh-CN" w:bidi="ar"/>
              </w:rPr>
              <w:t>基本工资</w:t>
            </w:r>
          </w:p>
        </w:tc>
        <w:tc>
          <w:tcPr>
            <w:tcW w:w="294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宋体" w:cs="Arial"/>
                <w:color w:val="000000"/>
                <w:kern w:val="0"/>
                <w:sz w:val="18"/>
                <w:szCs w:val="18"/>
              </w:rPr>
            </w:pPr>
            <w:r>
              <w:rPr>
                <w:rFonts w:hint="eastAsia" w:ascii="宋体" w:hAnsi="宋体" w:eastAsia="宋体" w:cs="宋体"/>
                <w:i w:val="0"/>
                <w:iCs w:val="0"/>
                <w:color w:val="000000"/>
                <w:kern w:val="0"/>
                <w:sz w:val="18"/>
                <w:szCs w:val="18"/>
                <w:u w:val="none"/>
                <w:lang w:val="en-US" w:eastAsia="zh-CN" w:bidi="ar"/>
              </w:rPr>
              <w:t>110.42</w:t>
            </w:r>
          </w:p>
        </w:tc>
        <w:tc>
          <w:tcPr>
            <w:tcW w:w="32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宋体" w:cs="Arial"/>
                <w:color w:val="000000"/>
                <w:kern w:val="0"/>
                <w:sz w:val="18"/>
                <w:szCs w:val="18"/>
              </w:rPr>
            </w:pPr>
            <w:r>
              <w:rPr>
                <w:rFonts w:hint="eastAsia" w:ascii="宋体" w:hAnsi="宋体" w:eastAsia="宋体" w:cs="宋体"/>
                <w:i w:val="0"/>
                <w:iCs w:val="0"/>
                <w:color w:val="000000"/>
                <w:kern w:val="0"/>
                <w:sz w:val="18"/>
                <w:szCs w:val="18"/>
                <w:u w:val="none"/>
                <w:lang w:val="en-US" w:eastAsia="zh-CN" w:bidi="ar"/>
              </w:rPr>
              <w:t>110.42</w:t>
            </w:r>
          </w:p>
        </w:tc>
      </w:tr>
      <w:tr>
        <w:tblPrEx>
          <w:tblCellMar>
            <w:top w:w="0" w:type="dxa"/>
            <w:left w:w="108" w:type="dxa"/>
            <w:bottom w:w="0" w:type="dxa"/>
            <w:right w:w="108" w:type="dxa"/>
          </w:tblCellMar>
        </w:tblPrEx>
        <w:trPr>
          <w:trHeight w:val="525" w:hRule="atLeast"/>
        </w:trPr>
        <w:tc>
          <w:tcPr>
            <w:tcW w:w="25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cs="Arial"/>
                <w:color w:val="000000"/>
                <w:kern w:val="0"/>
                <w:sz w:val="18"/>
                <w:szCs w:val="18"/>
              </w:rPr>
            </w:pPr>
            <w:r>
              <w:rPr>
                <w:rFonts w:hint="eastAsia" w:ascii="宋体" w:hAnsi="宋体" w:eastAsia="宋体" w:cs="宋体"/>
                <w:i w:val="0"/>
                <w:iCs w:val="0"/>
                <w:color w:val="000000"/>
                <w:kern w:val="0"/>
                <w:sz w:val="18"/>
                <w:szCs w:val="18"/>
                <w:u w:val="none"/>
                <w:lang w:val="en-US" w:eastAsia="zh-CN" w:bidi="ar"/>
              </w:rPr>
              <w:t>30102</w:t>
            </w:r>
          </w:p>
        </w:tc>
        <w:tc>
          <w:tcPr>
            <w:tcW w:w="49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cs="Arial"/>
                <w:color w:val="000000"/>
                <w:kern w:val="0"/>
                <w:sz w:val="18"/>
                <w:szCs w:val="18"/>
              </w:rPr>
            </w:pPr>
            <w:r>
              <w:rPr>
                <w:rFonts w:hint="eastAsia" w:ascii="宋体" w:hAnsi="宋体" w:eastAsia="宋体" w:cs="宋体"/>
                <w:i w:val="0"/>
                <w:iCs w:val="0"/>
                <w:color w:val="000000"/>
                <w:kern w:val="0"/>
                <w:sz w:val="18"/>
                <w:szCs w:val="18"/>
                <w:u w:val="none"/>
                <w:lang w:val="en-US" w:eastAsia="zh-CN" w:bidi="ar"/>
              </w:rPr>
              <w:t>津贴补贴</w:t>
            </w:r>
          </w:p>
        </w:tc>
        <w:tc>
          <w:tcPr>
            <w:tcW w:w="294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宋体" w:cs="Arial"/>
                <w:color w:val="000000"/>
                <w:kern w:val="0"/>
                <w:sz w:val="18"/>
                <w:szCs w:val="18"/>
              </w:rPr>
            </w:pPr>
            <w:r>
              <w:rPr>
                <w:rFonts w:hint="eastAsia" w:ascii="宋体" w:hAnsi="宋体" w:eastAsia="宋体" w:cs="宋体"/>
                <w:i w:val="0"/>
                <w:iCs w:val="0"/>
                <w:color w:val="000000"/>
                <w:kern w:val="0"/>
                <w:sz w:val="18"/>
                <w:szCs w:val="18"/>
                <w:u w:val="none"/>
                <w:lang w:val="en-US" w:eastAsia="zh-CN" w:bidi="ar"/>
              </w:rPr>
              <w:t>86.23</w:t>
            </w:r>
          </w:p>
        </w:tc>
        <w:tc>
          <w:tcPr>
            <w:tcW w:w="32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宋体" w:cs="Arial"/>
                <w:color w:val="000000"/>
                <w:kern w:val="0"/>
                <w:sz w:val="18"/>
                <w:szCs w:val="18"/>
              </w:rPr>
            </w:pPr>
            <w:r>
              <w:rPr>
                <w:rFonts w:hint="eastAsia" w:ascii="宋体" w:hAnsi="宋体" w:eastAsia="宋体" w:cs="宋体"/>
                <w:i w:val="0"/>
                <w:iCs w:val="0"/>
                <w:color w:val="000000"/>
                <w:kern w:val="0"/>
                <w:sz w:val="18"/>
                <w:szCs w:val="18"/>
                <w:u w:val="none"/>
                <w:lang w:val="en-US" w:eastAsia="zh-CN" w:bidi="ar"/>
              </w:rPr>
              <w:t>86.23</w:t>
            </w:r>
          </w:p>
        </w:tc>
      </w:tr>
      <w:tr>
        <w:tblPrEx>
          <w:tblCellMar>
            <w:top w:w="0" w:type="dxa"/>
            <w:left w:w="108" w:type="dxa"/>
            <w:bottom w:w="0" w:type="dxa"/>
            <w:right w:w="108" w:type="dxa"/>
          </w:tblCellMar>
        </w:tblPrEx>
        <w:trPr>
          <w:trHeight w:val="525" w:hRule="atLeast"/>
        </w:trPr>
        <w:tc>
          <w:tcPr>
            <w:tcW w:w="25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cs="Arial"/>
                <w:color w:val="000000"/>
                <w:kern w:val="0"/>
                <w:sz w:val="18"/>
                <w:szCs w:val="18"/>
              </w:rPr>
            </w:pPr>
            <w:r>
              <w:rPr>
                <w:rFonts w:hint="eastAsia" w:ascii="宋体" w:hAnsi="宋体" w:eastAsia="宋体" w:cs="宋体"/>
                <w:i w:val="0"/>
                <w:iCs w:val="0"/>
                <w:color w:val="000000"/>
                <w:kern w:val="0"/>
                <w:sz w:val="18"/>
                <w:szCs w:val="18"/>
                <w:u w:val="none"/>
                <w:lang w:val="en-US" w:eastAsia="zh-CN" w:bidi="ar"/>
              </w:rPr>
              <w:t>30103</w:t>
            </w:r>
          </w:p>
        </w:tc>
        <w:tc>
          <w:tcPr>
            <w:tcW w:w="49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cs="Arial"/>
                <w:color w:val="000000"/>
                <w:kern w:val="0"/>
                <w:sz w:val="18"/>
                <w:szCs w:val="18"/>
              </w:rPr>
            </w:pPr>
            <w:r>
              <w:rPr>
                <w:rFonts w:hint="eastAsia" w:ascii="宋体" w:hAnsi="宋体" w:eastAsia="宋体" w:cs="宋体"/>
                <w:i w:val="0"/>
                <w:iCs w:val="0"/>
                <w:color w:val="000000"/>
                <w:kern w:val="0"/>
                <w:sz w:val="18"/>
                <w:szCs w:val="18"/>
                <w:u w:val="none"/>
                <w:lang w:val="en-US" w:eastAsia="zh-CN" w:bidi="ar"/>
              </w:rPr>
              <w:t>奖金</w:t>
            </w:r>
          </w:p>
        </w:tc>
        <w:tc>
          <w:tcPr>
            <w:tcW w:w="294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宋体" w:cs="Arial"/>
                <w:color w:val="000000"/>
                <w:kern w:val="0"/>
                <w:sz w:val="18"/>
                <w:szCs w:val="18"/>
              </w:rPr>
            </w:pPr>
            <w:r>
              <w:rPr>
                <w:rFonts w:hint="eastAsia" w:ascii="宋体" w:hAnsi="宋体" w:eastAsia="宋体" w:cs="宋体"/>
                <w:i w:val="0"/>
                <w:iCs w:val="0"/>
                <w:color w:val="000000"/>
                <w:kern w:val="0"/>
                <w:sz w:val="18"/>
                <w:szCs w:val="18"/>
                <w:u w:val="none"/>
                <w:lang w:val="en-US" w:eastAsia="zh-CN" w:bidi="ar"/>
              </w:rPr>
              <w:t>115.82</w:t>
            </w:r>
          </w:p>
        </w:tc>
        <w:tc>
          <w:tcPr>
            <w:tcW w:w="32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宋体" w:cs="Arial"/>
                <w:color w:val="000000"/>
                <w:kern w:val="0"/>
                <w:sz w:val="18"/>
                <w:szCs w:val="18"/>
              </w:rPr>
            </w:pPr>
            <w:r>
              <w:rPr>
                <w:rFonts w:hint="eastAsia" w:ascii="宋体" w:hAnsi="宋体" w:eastAsia="宋体" w:cs="宋体"/>
                <w:i w:val="0"/>
                <w:iCs w:val="0"/>
                <w:color w:val="000000"/>
                <w:kern w:val="0"/>
                <w:sz w:val="18"/>
                <w:szCs w:val="18"/>
                <w:u w:val="none"/>
                <w:lang w:val="en-US" w:eastAsia="zh-CN" w:bidi="ar"/>
              </w:rPr>
              <w:t>115.82</w:t>
            </w:r>
          </w:p>
        </w:tc>
      </w:tr>
      <w:tr>
        <w:tblPrEx>
          <w:tblCellMar>
            <w:top w:w="0" w:type="dxa"/>
            <w:left w:w="108" w:type="dxa"/>
            <w:bottom w:w="0" w:type="dxa"/>
            <w:right w:w="108" w:type="dxa"/>
          </w:tblCellMar>
        </w:tblPrEx>
        <w:trPr>
          <w:trHeight w:val="525" w:hRule="atLeast"/>
        </w:trPr>
        <w:tc>
          <w:tcPr>
            <w:tcW w:w="25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cs="Arial"/>
                <w:color w:val="000000"/>
                <w:kern w:val="0"/>
                <w:sz w:val="18"/>
                <w:szCs w:val="18"/>
              </w:rPr>
            </w:pPr>
            <w:r>
              <w:rPr>
                <w:rFonts w:hint="eastAsia" w:ascii="宋体" w:hAnsi="宋体" w:eastAsia="宋体" w:cs="宋体"/>
                <w:i w:val="0"/>
                <w:iCs w:val="0"/>
                <w:color w:val="000000"/>
                <w:kern w:val="0"/>
                <w:sz w:val="18"/>
                <w:szCs w:val="18"/>
                <w:u w:val="none"/>
                <w:lang w:val="en-US" w:eastAsia="zh-CN" w:bidi="ar"/>
              </w:rPr>
              <w:t>30108</w:t>
            </w:r>
          </w:p>
        </w:tc>
        <w:tc>
          <w:tcPr>
            <w:tcW w:w="49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cs="Arial"/>
                <w:color w:val="000000"/>
                <w:kern w:val="0"/>
                <w:sz w:val="18"/>
                <w:szCs w:val="18"/>
              </w:rPr>
            </w:pPr>
            <w:r>
              <w:rPr>
                <w:rFonts w:hint="eastAsia" w:ascii="宋体" w:hAnsi="宋体" w:eastAsia="宋体" w:cs="宋体"/>
                <w:i w:val="0"/>
                <w:iCs w:val="0"/>
                <w:color w:val="000000"/>
                <w:kern w:val="0"/>
                <w:sz w:val="18"/>
                <w:szCs w:val="18"/>
                <w:u w:val="none"/>
                <w:lang w:val="en-US" w:eastAsia="zh-CN" w:bidi="ar"/>
              </w:rPr>
              <w:t>机关事业单位基本养老保险缴费</w:t>
            </w:r>
          </w:p>
        </w:tc>
        <w:tc>
          <w:tcPr>
            <w:tcW w:w="294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宋体" w:cs="Arial"/>
                <w:color w:val="000000"/>
                <w:kern w:val="0"/>
                <w:sz w:val="18"/>
                <w:szCs w:val="18"/>
              </w:rPr>
            </w:pPr>
            <w:r>
              <w:rPr>
                <w:rFonts w:hint="eastAsia" w:ascii="宋体" w:hAnsi="宋体" w:eastAsia="宋体" w:cs="宋体"/>
                <w:i w:val="0"/>
                <w:iCs w:val="0"/>
                <w:color w:val="000000"/>
                <w:kern w:val="0"/>
                <w:sz w:val="18"/>
                <w:szCs w:val="18"/>
                <w:u w:val="none"/>
                <w:lang w:val="en-US" w:eastAsia="zh-CN" w:bidi="ar"/>
              </w:rPr>
              <w:t>43.63</w:t>
            </w:r>
          </w:p>
        </w:tc>
        <w:tc>
          <w:tcPr>
            <w:tcW w:w="32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宋体" w:cs="Arial"/>
                <w:color w:val="000000"/>
                <w:kern w:val="0"/>
                <w:sz w:val="18"/>
                <w:szCs w:val="18"/>
              </w:rPr>
            </w:pPr>
            <w:r>
              <w:rPr>
                <w:rFonts w:hint="eastAsia" w:ascii="宋体" w:hAnsi="宋体" w:eastAsia="宋体" w:cs="宋体"/>
                <w:i w:val="0"/>
                <w:iCs w:val="0"/>
                <w:color w:val="000000"/>
                <w:kern w:val="0"/>
                <w:sz w:val="18"/>
                <w:szCs w:val="18"/>
                <w:u w:val="none"/>
                <w:lang w:val="en-US" w:eastAsia="zh-CN" w:bidi="ar"/>
              </w:rPr>
              <w:t>43.63</w:t>
            </w:r>
          </w:p>
        </w:tc>
      </w:tr>
      <w:tr>
        <w:tblPrEx>
          <w:tblCellMar>
            <w:top w:w="0" w:type="dxa"/>
            <w:left w:w="108" w:type="dxa"/>
            <w:bottom w:w="0" w:type="dxa"/>
            <w:right w:w="108" w:type="dxa"/>
          </w:tblCellMar>
        </w:tblPrEx>
        <w:trPr>
          <w:trHeight w:val="525" w:hRule="atLeast"/>
        </w:trPr>
        <w:tc>
          <w:tcPr>
            <w:tcW w:w="25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cs="Arial"/>
                <w:color w:val="000000"/>
                <w:kern w:val="0"/>
                <w:sz w:val="18"/>
                <w:szCs w:val="18"/>
              </w:rPr>
            </w:pPr>
            <w:r>
              <w:rPr>
                <w:rFonts w:hint="eastAsia" w:ascii="宋体" w:hAnsi="宋体" w:eastAsia="宋体" w:cs="宋体"/>
                <w:i w:val="0"/>
                <w:iCs w:val="0"/>
                <w:color w:val="000000"/>
                <w:kern w:val="0"/>
                <w:sz w:val="18"/>
                <w:szCs w:val="18"/>
                <w:u w:val="none"/>
                <w:lang w:val="en-US" w:eastAsia="zh-CN" w:bidi="ar"/>
              </w:rPr>
              <w:t>30109</w:t>
            </w:r>
          </w:p>
        </w:tc>
        <w:tc>
          <w:tcPr>
            <w:tcW w:w="49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cs="Arial"/>
                <w:color w:val="000000"/>
                <w:kern w:val="0"/>
                <w:sz w:val="18"/>
                <w:szCs w:val="18"/>
              </w:rPr>
            </w:pPr>
            <w:r>
              <w:rPr>
                <w:rFonts w:hint="eastAsia" w:ascii="宋体" w:hAnsi="宋体" w:eastAsia="宋体" w:cs="宋体"/>
                <w:i w:val="0"/>
                <w:iCs w:val="0"/>
                <w:color w:val="000000"/>
                <w:kern w:val="0"/>
                <w:sz w:val="18"/>
                <w:szCs w:val="18"/>
                <w:u w:val="none"/>
                <w:lang w:val="en-US" w:eastAsia="zh-CN" w:bidi="ar"/>
              </w:rPr>
              <w:t>职业年金缴费</w:t>
            </w:r>
          </w:p>
        </w:tc>
        <w:tc>
          <w:tcPr>
            <w:tcW w:w="294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宋体" w:cs="Arial"/>
                <w:color w:val="000000"/>
                <w:kern w:val="0"/>
                <w:sz w:val="18"/>
                <w:szCs w:val="18"/>
              </w:rPr>
            </w:pPr>
            <w:r>
              <w:rPr>
                <w:rFonts w:hint="eastAsia" w:ascii="宋体" w:hAnsi="宋体" w:eastAsia="宋体" w:cs="宋体"/>
                <w:i w:val="0"/>
                <w:iCs w:val="0"/>
                <w:color w:val="000000"/>
                <w:kern w:val="0"/>
                <w:sz w:val="18"/>
                <w:szCs w:val="18"/>
                <w:u w:val="none"/>
                <w:lang w:val="en-US" w:eastAsia="zh-CN" w:bidi="ar"/>
              </w:rPr>
              <w:t>21.82</w:t>
            </w:r>
          </w:p>
        </w:tc>
        <w:tc>
          <w:tcPr>
            <w:tcW w:w="32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宋体" w:cs="Arial"/>
                <w:color w:val="000000"/>
                <w:kern w:val="0"/>
                <w:sz w:val="18"/>
                <w:szCs w:val="18"/>
              </w:rPr>
            </w:pPr>
            <w:r>
              <w:rPr>
                <w:rFonts w:hint="eastAsia" w:ascii="宋体" w:hAnsi="宋体" w:eastAsia="宋体" w:cs="宋体"/>
                <w:i w:val="0"/>
                <w:iCs w:val="0"/>
                <w:color w:val="000000"/>
                <w:kern w:val="0"/>
                <w:sz w:val="18"/>
                <w:szCs w:val="18"/>
                <w:u w:val="none"/>
                <w:lang w:val="en-US" w:eastAsia="zh-CN" w:bidi="ar"/>
              </w:rPr>
              <w:t>21.82</w:t>
            </w:r>
          </w:p>
        </w:tc>
      </w:tr>
      <w:tr>
        <w:tblPrEx>
          <w:tblCellMar>
            <w:top w:w="0" w:type="dxa"/>
            <w:left w:w="108" w:type="dxa"/>
            <w:bottom w:w="0" w:type="dxa"/>
            <w:right w:w="108" w:type="dxa"/>
          </w:tblCellMar>
        </w:tblPrEx>
        <w:trPr>
          <w:trHeight w:val="525" w:hRule="atLeast"/>
        </w:trPr>
        <w:tc>
          <w:tcPr>
            <w:tcW w:w="25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cs="Arial"/>
                <w:color w:val="000000"/>
                <w:kern w:val="0"/>
                <w:sz w:val="18"/>
                <w:szCs w:val="18"/>
              </w:rPr>
            </w:pPr>
            <w:r>
              <w:rPr>
                <w:rFonts w:hint="eastAsia" w:ascii="宋体" w:hAnsi="宋体" w:eastAsia="宋体" w:cs="宋体"/>
                <w:i w:val="0"/>
                <w:iCs w:val="0"/>
                <w:color w:val="000000"/>
                <w:kern w:val="0"/>
                <w:sz w:val="18"/>
                <w:szCs w:val="18"/>
                <w:u w:val="none"/>
                <w:lang w:val="en-US" w:eastAsia="zh-CN" w:bidi="ar"/>
              </w:rPr>
              <w:t>30110</w:t>
            </w:r>
          </w:p>
        </w:tc>
        <w:tc>
          <w:tcPr>
            <w:tcW w:w="49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cs="Arial"/>
                <w:color w:val="000000"/>
                <w:kern w:val="0"/>
                <w:sz w:val="18"/>
                <w:szCs w:val="18"/>
              </w:rPr>
            </w:pPr>
            <w:r>
              <w:rPr>
                <w:rFonts w:hint="eastAsia" w:ascii="宋体" w:hAnsi="宋体" w:eastAsia="宋体" w:cs="宋体"/>
                <w:i w:val="0"/>
                <w:iCs w:val="0"/>
                <w:color w:val="000000"/>
                <w:kern w:val="0"/>
                <w:sz w:val="18"/>
                <w:szCs w:val="18"/>
                <w:u w:val="none"/>
                <w:lang w:val="en-US" w:eastAsia="zh-CN" w:bidi="ar"/>
              </w:rPr>
              <w:t>职工基本医疗保险缴费</w:t>
            </w:r>
          </w:p>
        </w:tc>
        <w:tc>
          <w:tcPr>
            <w:tcW w:w="294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宋体" w:cs="Arial"/>
                <w:color w:val="000000"/>
                <w:kern w:val="0"/>
                <w:sz w:val="18"/>
                <w:szCs w:val="18"/>
              </w:rPr>
            </w:pPr>
            <w:r>
              <w:rPr>
                <w:rFonts w:hint="eastAsia" w:ascii="宋体" w:hAnsi="宋体" w:eastAsia="宋体" w:cs="宋体"/>
                <w:i w:val="0"/>
                <w:iCs w:val="0"/>
                <w:color w:val="000000"/>
                <w:kern w:val="0"/>
                <w:sz w:val="18"/>
                <w:szCs w:val="18"/>
                <w:u w:val="none"/>
                <w:lang w:val="en-US" w:eastAsia="zh-CN" w:bidi="ar"/>
              </w:rPr>
              <w:t>13.01</w:t>
            </w:r>
          </w:p>
        </w:tc>
        <w:tc>
          <w:tcPr>
            <w:tcW w:w="32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宋体" w:cs="Arial"/>
                <w:color w:val="000000"/>
                <w:kern w:val="0"/>
                <w:sz w:val="18"/>
                <w:szCs w:val="18"/>
              </w:rPr>
            </w:pPr>
            <w:r>
              <w:rPr>
                <w:rFonts w:hint="eastAsia" w:ascii="宋体" w:hAnsi="宋体" w:eastAsia="宋体" w:cs="宋体"/>
                <w:i w:val="0"/>
                <w:iCs w:val="0"/>
                <w:color w:val="000000"/>
                <w:kern w:val="0"/>
                <w:sz w:val="18"/>
                <w:szCs w:val="18"/>
                <w:u w:val="none"/>
                <w:lang w:val="en-US" w:eastAsia="zh-CN" w:bidi="ar"/>
              </w:rPr>
              <w:t>13.01</w:t>
            </w:r>
          </w:p>
        </w:tc>
      </w:tr>
      <w:tr>
        <w:tblPrEx>
          <w:tblCellMar>
            <w:top w:w="0" w:type="dxa"/>
            <w:left w:w="108" w:type="dxa"/>
            <w:bottom w:w="0" w:type="dxa"/>
            <w:right w:w="108" w:type="dxa"/>
          </w:tblCellMar>
        </w:tblPrEx>
        <w:trPr>
          <w:trHeight w:val="525" w:hRule="atLeast"/>
        </w:trPr>
        <w:tc>
          <w:tcPr>
            <w:tcW w:w="25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cs="Arial"/>
                <w:color w:val="000000"/>
                <w:kern w:val="0"/>
                <w:sz w:val="18"/>
                <w:szCs w:val="18"/>
              </w:rPr>
            </w:pPr>
            <w:r>
              <w:rPr>
                <w:rFonts w:hint="eastAsia" w:ascii="宋体" w:hAnsi="宋体" w:eastAsia="宋体" w:cs="宋体"/>
                <w:i w:val="0"/>
                <w:iCs w:val="0"/>
                <w:color w:val="000000"/>
                <w:kern w:val="0"/>
                <w:sz w:val="18"/>
                <w:szCs w:val="18"/>
                <w:u w:val="none"/>
                <w:lang w:val="en-US" w:eastAsia="zh-CN" w:bidi="ar"/>
              </w:rPr>
              <w:t>30112</w:t>
            </w:r>
          </w:p>
        </w:tc>
        <w:tc>
          <w:tcPr>
            <w:tcW w:w="49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cs="Arial"/>
                <w:color w:val="000000"/>
                <w:kern w:val="0"/>
                <w:sz w:val="18"/>
                <w:szCs w:val="18"/>
              </w:rPr>
            </w:pPr>
            <w:r>
              <w:rPr>
                <w:rFonts w:hint="eastAsia" w:ascii="宋体" w:hAnsi="宋体" w:eastAsia="宋体" w:cs="宋体"/>
                <w:i w:val="0"/>
                <w:iCs w:val="0"/>
                <w:color w:val="000000"/>
                <w:kern w:val="0"/>
                <w:sz w:val="18"/>
                <w:szCs w:val="18"/>
                <w:u w:val="none"/>
                <w:lang w:val="en-US" w:eastAsia="zh-CN" w:bidi="ar"/>
              </w:rPr>
              <w:t>其他社会保障缴费</w:t>
            </w:r>
          </w:p>
        </w:tc>
        <w:tc>
          <w:tcPr>
            <w:tcW w:w="294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宋体" w:cs="Arial"/>
                <w:color w:val="000000"/>
                <w:kern w:val="0"/>
                <w:sz w:val="18"/>
                <w:szCs w:val="18"/>
              </w:rPr>
            </w:pPr>
            <w:r>
              <w:rPr>
                <w:rFonts w:hint="eastAsia" w:ascii="宋体" w:hAnsi="宋体" w:eastAsia="宋体" w:cs="宋体"/>
                <w:i w:val="0"/>
                <w:iCs w:val="0"/>
                <w:color w:val="000000"/>
                <w:kern w:val="0"/>
                <w:sz w:val="18"/>
                <w:szCs w:val="18"/>
                <w:u w:val="none"/>
                <w:lang w:val="en-US" w:eastAsia="zh-CN" w:bidi="ar"/>
              </w:rPr>
              <w:t>1.20</w:t>
            </w:r>
          </w:p>
        </w:tc>
        <w:tc>
          <w:tcPr>
            <w:tcW w:w="32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宋体" w:cs="Arial"/>
                <w:color w:val="000000"/>
                <w:kern w:val="0"/>
                <w:sz w:val="18"/>
                <w:szCs w:val="18"/>
              </w:rPr>
            </w:pPr>
            <w:r>
              <w:rPr>
                <w:rFonts w:hint="eastAsia" w:ascii="宋体" w:hAnsi="宋体" w:eastAsia="宋体" w:cs="宋体"/>
                <w:i w:val="0"/>
                <w:iCs w:val="0"/>
                <w:color w:val="000000"/>
                <w:kern w:val="0"/>
                <w:sz w:val="18"/>
                <w:szCs w:val="18"/>
                <w:u w:val="none"/>
                <w:lang w:val="en-US" w:eastAsia="zh-CN" w:bidi="ar"/>
              </w:rPr>
              <w:t>1.20</w:t>
            </w:r>
          </w:p>
        </w:tc>
      </w:tr>
      <w:tr>
        <w:tblPrEx>
          <w:tblCellMar>
            <w:top w:w="0" w:type="dxa"/>
            <w:left w:w="108" w:type="dxa"/>
            <w:bottom w:w="0" w:type="dxa"/>
            <w:right w:w="108" w:type="dxa"/>
          </w:tblCellMar>
        </w:tblPrEx>
        <w:trPr>
          <w:trHeight w:val="525" w:hRule="atLeast"/>
        </w:trPr>
        <w:tc>
          <w:tcPr>
            <w:tcW w:w="25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Arial"/>
                <w:color w:val="000000"/>
                <w:kern w:val="0"/>
                <w:sz w:val="18"/>
                <w:szCs w:val="18"/>
              </w:rPr>
            </w:pPr>
            <w:r>
              <w:rPr>
                <w:rFonts w:hint="eastAsia" w:ascii="宋体" w:hAnsi="宋体" w:eastAsia="宋体" w:cs="宋体"/>
                <w:i w:val="0"/>
                <w:iCs w:val="0"/>
                <w:color w:val="000000"/>
                <w:kern w:val="0"/>
                <w:sz w:val="18"/>
                <w:szCs w:val="18"/>
                <w:u w:val="none"/>
                <w:lang w:val="en-US" w:eastAsia="zh-CN" w:bidi="ar"/>
              </w:rPr>
              <w:t>30113</w:t>
            </w:r>
          </w:p>
        </w:tc>
        <w:tc>
          <w:tcPr>
            <w:tcW w:w="49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Arial"/>
                <w:color w:val="000000"/>
                <w:kern w:val="0"/>
                <w:sz w:val="18"/>
                <w:szCs w:val="18"/>
              </w:rPr>
            </w:pPr>
            <w:r>
              <w:rPr>
                <w:rFonts w:hint="eastAsia" w:ascii="宋体" w:hAnsi="宋体" w:eastAsia="宋体" w:cs="宋体"/>
                <w:i w:val="0"/>
                <w:iCs w:val="0"/>
                <w:color w:val="000000"/>
                <w:kern w:val="0"/>
                <w:sz w:val="18"/>
                <w:szCs w:val="18"/>
                <w:u w:val="none"/>
                <w:lang w:val="en-US" w:eastAsia="zh-CN" w:bidi="ar"/>
              </w:rPr>
              <w:t>住房公积金</w:t>
            </w:r>
          </w:p>
        </w:tc>
        <w:tc>
          <w:tcPr>
            <w:tcW w:w="294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18"/>
                <w:szCs w:val="18"/>
              </w:rPr>
            </w:pPr>
            <w:r>
              <w:rPr>
                <w:rFonts w:hint="eastAsia" w:ascii="宋体" w:hAnsi="宋体" w:eastAsia="宋体" w:cs="宋体"/>
                <w:i w:val="0"/>
                <w:iCs w:val="0"/>
                <w:color w:val="000000"/>
                <w:kern w:val="0"/>
                <w:sz w:val="18"/>
                <w:szCs w:val="18"/>
                <w:u w:val="none"/>
                <w:lang w:val="en-US" w:eastAsia="zh-CN" w:bidi="ar"/>
              </w:rPr>
              <w:t>66.51</w:t>
            </w:r>
          </w:p>
        </w:tc>
        <w:tc>
          <w:tcPr>
            <w:tcW w:w="32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18"/>
                <w:szCs w:val="18"/>
              </w:rPr>
            </w:pPr>
            <w:r>
              <w:rPr>
                <w:rFonts w:hint="eastAsia" w:ascii="宋体" w:hAnsi="宋体" w:eastAsia="宋体" w:cs="宋体"/>
                <w:i w:val="0"/>
                <w:iCs w:val="0"/>
                <w:color w:val="000000"/>
                <w:kern w:val="0"/>
                <w:sz w:val="18"/>
                <w:szCs w:val="18"/>
                <w:u w:val="none"/>
                <w:lang w:val="en-US" w:eastAsia="zh-CN" w:bidi="ar"/>
              </w:rPr>
              <w:t>66.51</w:t>
            </w:r>
          </w:p>
        </w:tc>
      </w:tr>
      <w:tr>
        <w:tblPrEx>
          <w:tblCellMar>
            <w:top w:w="0" w:type="dxa"/>
            <w:left w:w="108" w:type="dxa"/>
            <w:bottom w:w="0" w:type="dxa"/>
            <w:right w:w="108" w:type="dxa"/>
          </w:tblCellMar>
        </w:tblPrEx>
        <w:trPr>
          <w:trHeight w:val="525" w:hRule="atLeast"/>
        </w:trPr>
        <w:tc>
          <w:tcPr>
            <w:tcW w:w="25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Arial"/>
                <w:b/>
                <w:bCs/>
                <w:color w:val="000000"/>
                <w:kern w:val="0"/>
                <w:sz w:val="18"/>
                <w:szCs w:val="18"/>
              </w:rPr>
            </w:pPr>
            <w:r>
              <w:rPr>
                <w:rFonts w:hint="eastAsia" w:ascii="宋体" w:hAnsi="宋体" w:eastAsia="宋体" w:cs="宋体"/>
                <w:b/>
                <w:bCs/>
                <w:i w:val="0"/>
                <w:iCs w:val="0"/>
                <w:color w:val="000000"/>
                <w:kern w:val="0"/>
                <w:sz w:val="18"/>
                <w:szCs w:val="18"/>
                <w:u w:val="none"/>
                <w:lang w:val="en-US" w:eastAsia="zh-CN" w:bidi="ar"/>
              </w:rPr>
              <w:t>302</w:t>
            </w:r>
          </w:p>
        </w:tc>
        <w:tc>
          <w:tcPr>
            <w:tcW w:w="49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Arial"/>
                <w:b/>
                <w:bCs/>
                <w:color w:val="000000"/>
                <w:kern w:val="0"/>
                <w:sz w:val="18"/>
                <w:szCs w:val="18"/>
              </w:rPr>
            </w:pPr>
            <w:r>
              <w:rPr>
                <w:rFonts w:hint="eastAsia" w:ascii="宋体" w:hAnsi="宋体" w:eastAsia="宋体" w:cs="宋体"/>
                <w:b/>
                <w:bCs/>
                <w:i w:val="0"/>
                <w:iCs w:val="0"/>
                <w:color w:val="000000"/>
                <w:kern w:val="0"/>
                <w:sz w:val="18"/>
                <w:szCs w:val="18"/>
                <w:u w:val="none"/>
                <w:lang w:val="en-US" w:eastAsia="zh-CN" w:bidi="ar"/>
              </w:rPr>
              <w:t>商品和服务支出</w:t>
            </w:r>
          </w:p>
        </w:tc>
        <w:tc>
          <w:tcPr>
            <w:tcW w:w="294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b/>
                <w:bCs/>
                <w:color w:val="000000"/>
                <w:kern w:val="0"/>
                <w:sz w:val="18"/>
                <w:szCs w:val="18"/>
              </w:rPr>
            </w:pPr>
            <w:r>
              <w:rPr>
                <w:rFonts w:hint="eastAsia" w:ascii="宋体" w:hAnsi="宋体" w:eastAsia="宋体" w:cs="宋体"/>
                <w:b/>
                <w:bCs/>
                <w:i w:val="0"/>
                <w:iCs w:val="0"/>
                <w:color w:val="000000"/>
                <w:kern w:val="0"/>
                <w:sz w:val="18"/>
                <w:szCs w:val="18"/>
                <w:u w:val="none"/>
                <w:lang w:val="en-US" w:eastAsia="zh-CN" w:bidi="ar"/>
              </w:rPr>
              <w:t>82.61</w:t>
            </w:r>
          </w:p>
        </w:tc>
        <w:tc>
          <w:tcPr>
            <w:tcW w:w="32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b/>
                <w:bCs/>
                <w:color w:val="000000"/>
                <w:kern w:val="0"/>
                <w:sz w:val="18"/>
                <w:szCs w:val="18"/>
              </w:rPr>
            </w:pPr>
            <w:r>
              <w:rPr>
                <w:rFonts w:hint="eastAsia" w:ascii="宋体" w:hAnsi="宋体" w:eastAsia="宋体" w:cs="宋体"/>
                <w:b/>
                <w:bCs/>
                <w:i w:val="0"/>
                <w:iCs w:val="0"/>
                <w:color w:val="000000"/>
                <w:kern w:val="0"/>
                <w:sz w:val="18"/>
                <w:szCs w:val="18"/>
                <w:u w:val="none"/>
                <w:lang w:val="en-US" w:eastAsia="zh-CN" w:bidi="ar"/>
              </w:rPr>
              <w:t>82.61</w:t>
            </w:r>
          </w:p>
        </w:tc>
      </w:tr>
      <w:tr>
        <w:tblPrEx>
          <w:tblCellMar>
            <w:top w:w="0" w:type="dxa"/>
            <w:left w:w="108" w:type="dxa"/>
            <w:bottom w:w="0" w:type="dxa"/>
            <w:right w:w="108" w:type="dxa"/>
          </w:tblCellMar>
        </w:tblPrEx>
        <w:trPr>
          <w:trHeight w:val="525" w:hRule="atLeast"/>
        </w:trPr>
        <w:tc>
          <w:tcPr>
            <w:tcW w:w="25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Arial"/>
                <w:b/>
                <w:bCs/>
                <w:color w:val="000000"/>
                <w:kern w:val="0"/>
                <w:sz w:val="18"/>
                <w:szCs w:val="18"/>
              </w:rPr>
            </w:pPr>
            <w:r>
              <w:rPr>
                <w:rFonts w:hint="eastAsia" w:ascii="宋体" w:hAnsi="宋体" w:eastAsia="宋体" w:cs="宋体"/>
                <w:i w:val="0"/>
                <w:iCs w:val="0"/>
                <w:color w:val="000000"/>
                <w:kern w:val="0"/>
                <w:sz w:val="18"/>
                <w:szCs w:val="18"/>
                <w:u w:val="none"/>
                <w:lang w:val="en-US" w:eastAsia="zh-CN" w:bidi="ar"/>
              </w:rPr>
              <w:t>30201</w:t>
            </w:r>
          </w:p>
        </w:tc>
        <w:tc>
          <w:tcPr>
            <w:tcW w:w="49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Arial"/>
                <w:b/>
                <w:bCs/>
                <w:color w:val="000000"/>
                <w:kern w:val="0"/>
                <w:sz w:val="18"/>
                <w:szCs w:val="18"/>
              </w:rPr>
            </w:pPr>
            <w:r>
              <w:rPr>
                <w:rFonts w:hint="eastAsia" w:ascii="宋体" w:hAnsi="宋体" w:eastAsia="宋体" w:cs="宋体"/>
                <w:i w:val="0"/>
                <w:iCs w:val="0"/>
                <w:color w:val="000000"/>
                <w:kern w:val="0"/>
                <w:sz w:val="18"/>
                <w:szCs w:val="18"/>
                <w:u w:val="none"/>
                <w:lang w:val="en-US" w:eastAsia="zh-CN" w:bidi="ar"/>
              </w:rPr>
              <w:t>办公费</w:t>
            </w:r>
          </w:p>
        </w:tc>
        <w:tc>
          <w:tcPr>
            <w:tcW w:w="294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b/>
                <w:bCs/>
                <w:color w:val="000000"/>
                <w:kern w:val="0"/>
                <w:sz w:val="18"/>
                <w:szCs w:val="18"/>
              </w:rPr>
            </w:pPr>
            <w:r>
              <w:rPr>
                <w:rFonts w:hint="eastAsia" w:ascii="宋体" w:hAnsi="宋体" w:eastAsia="宋体" w:cs="宋体"/>
                <w:i w:val="0"/>
                <w:iCs w:val="0"/>
                <w:color w:val="000000"/>
                <w:kern w:val="0"/>
                <w:sz w:val="18"/>
                <w:szCs w:val="18"/>
                <w:u w:val="none"/>
                <w:lang w:val="en-US" w:eastAsia="zh-CN" w:bidi="ar"/>
              </w:rPr>
              <w:t>4.00</w:t>
            </w:r>
          </w:p>
        </w:tc>
        <w:tc>
          <w:tcPr>
            <w:tcW w:w="32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b/>
                <w:bCs/>
                <w:color w:val="000000"/>
                <w:kern w:val="0"/>
                <w:sz w:val="18"/>
                <w:szCs w:val="18"/>
              </w:rPr>
            </w:pPr>
            <w:r>
              <w:rPr>
                <w:rFonts w:hint="eastAsia" w:ascii="宋体" w:hAnsi="宋体" w:eastAsia="宋体" w:cs="宋体"/>
                <w:i w:val="0"/>
                <w:iCs w:val="0"/>
                <w:color w:val="000000"/>
                <w:kern w:val="0"/>
                <w:sz w:val="18"/>
                <w:szCs w:val="18"/>
                <w:u w:val="none"/>
                <w:lang w:val="en-US" w:eastAsia="zh-CN" w:bidi="ar"/>
              </w:rPr>
              <w:t>4.00</w:t>
            </w:r>
          </w:p>
        </w:tc>
      </w:tr>
      <w:tr>
        <w:tblPrEx>
          <w:tblCellMar>
            <w:top w:w="0" w:type="dxa"/>
            <w:left w:w="108" w:type="dxa"/>
            <w:bottom w:w="0" w:type="dxa"/>
            <w:right w:w="108" w:type="dxa"/>
          </w:tblCellMar>
        </w:tblPrEx>
        <w:trPr>
          <w:trHeight w:val="525" w:hRule="atLeast"/>
        </w:trPr>
        <w:tc>
          <w:tcPr>
            <w:tcW w:w="25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Arial"/>
                <w:color w:val="000000"/>
                <w:kern w:val="0"/>
                <w:sz w:val="18"/>
                <w:szCs w:val="18"/>
              </w:rPr>
            </w:pPr>
            <w:r>
              <w:rPr>
                <w:rFonts w:hint="eastAsia" w:ascii="宋体" w:hAnsi="宋体" w:eastAsia="宋体" w:cs="宋体"/>
                <w:i w:val="0"/>
                <w:iCs w:val="0"/>
                <w:color w:val="000000"/>
                <w:kern w:val="0"/>
                <w:sz w:val="18"/>
                <w:szCs w:val="18"/>
                <w:u w:val="none"/>
                <w:lang w:val="en-US" w:eastAsia="zh-CN" w:bidi="ar"/>
              </w:rPr>
              <w:t>30202</w:t>
            </w:r>
          </w:p>
        </w:tc>
        <w:tc>
          <w:tcPr>
            <w:tcW w:w="49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Arial"/>
                <w:color w:val="000000"/>
                <w:kern w:val="0"/>
                <w:sz w:val="18"/>
                <w:szCs w:val="18"/>
              </w:rPr>
            </w:pPr>
            <w:r>
              <w:rPr>
                <w:rFonts w:hint="eastAsia" w:ascii="宋体" w:hAnsi="宋体" w:eastAsia="宋体" w:cs="宋体"/>
                <w:i w:val="0"/>
                <w:iCs w:val="0"/>
                <w:color w:val="000000"/>
                <w:kern w:val="0"/>
                <w:sz w:val="18"/>
                <w:szCs w:val="18"/>
                <w:u w:val="none"/>
                <w:lang w:val="en-US" w:eastAsia="zh-CN" w:bidi="ar"/>
              </w:rPr>
              <w:t>印刷费</w:t>
            </w:r>
          </w:p>
        </w:tc>
        <w:tc>
          <w:tcPr>
            <w:tcW w:w="294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18"/>
                <w:szCs w:val="18"/>
              </w:rPr>
            </w:pPr>
            <w:r>
              <w:rPr>
                <w:rFonts w:hint="eastAsia" w:ascii="宋体" w:hAnsi="宋体" w:eastAsia="宋体" w:cs="宋体"/>
                <w:i w:val="0"/>
                <w:iCs w:val="0"/>
                <w:color w:val="000000"/>
                <w:kern w:val="0"/>
                <w:sz w:val="18"/>
                <w:szCs w:val="18"/>
                <w:u w:val="none"/>
                <w:lang w:val="en-US" w:eastAsia="zh-CN" w:bidi="ar"/>
              </w:rPr>
              <w:t>2.00</w:t>
            </w:r>
          </w:p>
        </w:tc>
        <w:tc>
          <w:tcPr>
            <w:tcW w:w="32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18"/>
                <w:szCs w:val="18"/>
              </w:rPr>
            </w:pPr>
            <w:r>
              <w:rPr>
                <w:rFonts w:hint="eastAsia" w:ascii="宋体" w:hAnsi="宋体" w:eastAsia="宋体" w:cs="宋体"/>
                <w:i w:val="0"/>
                <w:iCs w:val="0"/>
                <w:color w:val="000000"/>
                <w:kern w:val="0"/>
                <w:sz w:val="18"/>
                <w:szCs w:val="18"/>
                <w:u w:val="none"/>
                <w:lang w:val="en-US" w:eastAsia="zh-CN" w:bidi="ar"/>
              </w:rPr>
              <w:t>2.00</w:t>
            </w:r>
          </w:p>
        </w:tc>
      </w:tr>
      <w:tr>
        <w:tblPrEx>
          <w:tblCellMar>
            <w:top w:w="0" w:type="dxa"/>
            <w:left w:w="108" w:type="dxa"/>
            <w:bottom w:w="0" w:type="dxa"/>
            <w:right w:w="108" w:type="dxa"/>
          </w:tblCellMar>
        </w:tblPrEx>
        <w:trPr>
          <w:trHeight w:val="525" w:hRule="atLeast"/>
        </w:trPr>
        <w:tc>
          <w:tcPr>
            <w:tcW w:w="25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Arial"/>
                <w:color w:val="000000"/>
                <w:kern w:val="0"/>
                <w:sz w:val="18"/>
                <w:szCs w:val="18"/>
              </w:rPr>
            </w:pPr>
            <w:r>
              <w:rPr>
                <w:rFonts w:hint="eastAsia" w:ascii="宋体" w:hAnsi="宋体" w:eastAsia="宋体" w:cs="宋体"/>
                <w:i w:val="0"/>
                <w:iCs w:val="0"/>
                <w:color w:val="000000"/>
                <w:kern w:val="0"/>
                <w:sz w:val="18"/>
                <w:szCs w:val="18"/>
                <w:u w:val="none"/>
                <w:lang w:val="en-US" w:eastAsia="zh-CN" w:bidi="ar"/>
              </w:rPr>
              <w:t>30205</w:t>
            </w:r>
          </w:p>
        </w:tc>
        <w:tc>
          <w:tcPr>
            <w:tcW w:w="49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Arial"/>
                <w:color w:val="000000"/>
                <w:kern w:val="0"/>
                <w:sz w:val="18"/>
                <w:szCs w:val="18"/>
              </w:rPr>
            </w:pPr>
            <w:r>
              <w:rPr>
                <w:rFonts w:hint="eastAsia" w:ascii="宋体" w:hAnsi="宋体" w:eastAsia="宋体" w:cs="宋体"/>
                <w:i w:val="0"/>
                <w:iCs w:val="0"/>
                <w:color w:val="000000"/>
                <w:kern w:val="0"/>
                <w:sz w:val="18"/>
                <w:szCs w:val="18"/>
                <w:u w:val="none"/>
                <w:lang w:val="en-US" w:eastAsia="zh-CN" w:bidi="ar"/>
              </w:rPr>
              <w:t>水费</w:t>
            </w:r>
          </w:p>
        </w:tc>
        <w:tc>
          <w:tcPr>
            <w:tcW w:w="294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18"/>
                <w:szCs w:val="18"/>
              </w:rPr>
            </w:pPr>
            <w:r>
              <w:rPr>
                <w:rFonts w:hint="eastAsia" w:ascii="宋体" w:hAnsi="宋体" w:eastAsia="宋体" w:cs="宋体"/>
                <w:i w:val="0"/>
                <w:iCs w:val="0"/>
                <w:color w:val="000000"/>
                <w:kern w:val="0"/>
                <w:sz w:val="18"/>
                <w:szCs w:val="18"/>
                <w:u w:val="none"/>
                <w:lang w:val="en-US" w:eastAsia="zh-CN" w:bidi="ar"/>
              </w:rPr>
              <w:t>0.20</w:t>
            </w:r>
          </w:p>
        </w:tc>
        <w:tc>
          <w:tcPr>
            <w:tcW w:w="32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18"/>
                <w:szCs w:val="18"/>
              </w:rPr>
            </w:pPr>
            <w:r>
              <w:rPr>
                <w:rFonts w:hint="eastAsia" w:ascii="宋体" w:hAnsi="宋体" w:eastAsia="宋体" w:cs="宋体"/>
                <w:i w:val="0"/>
                <w:iCs w:val="0"/>
                <w:color w:val="000000"/>
                <w:kern w:val="0"/>
                <w:sz w:val="18"/>
                <w:szCs w:val="18"/>
                <w:u w:val="none"/>
                <w:lang w:val="en-US" w:eastAsia="zh-CN" w:bidi="ar"/>
              </w:rPr>
              <w:t>0.20</w:t>
            </w:r>
          </w:p>
        </w:tc>
      </w:tr>
      <w:tr>
        <w:tblPrEx>
          <w:tblCellMar>
            <w:top w:w="0" w:type="dxa"/>
            <w:left w:w="108" w:type="dxa"/>
            <w:bottom w:w="0" w:type="dxa"/>
            <w:right w:w="108" w:type="dxa"/>
          </w:tblCellMar>
        </w:tblPrEx>
        <w:trPr>
          <w:trHeight w:val="525" w:hRule="atLeast"/>
        </w:trPr>
        <w:tc>
          <w:tcPr>
            <w:tcW w:w="25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Arial"/>
                <w:color w:val="000000"/>
                <w:kern w:val="0"/>
                <w:sz w:val="18"/>
                <w:szCs w:val="18"/>
              </w:rPr>
            </w:pPr>
            <w:r>
              <w:rPr>
                <w:rFonts w:hint="eastAsia" w:ascii="宋体" w:hAnsi="宋体" w:eastAsia="宋体" w:cs="宋体"/>
                <w:i w:val="0"/>
                <w:iCs w:val="0"/>
                <w:color w:val="000000"/>
                <w:kern w:val="0"/>
                <w:sz w:val="18"/>
                <w:szCs w:val="18"/>
                <w:u w:val="none"/>
                <w:lang w:val="en-US" w:eastAsia="zh-CN" w:bidi="ar"/>
              </w:rPr>
              <w:t>30206</w:t>
            </w:r>
          </w:p>
        </w:tc>
        <w:tc>
          <w:tcPr>
            <w:tcW w:w="49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Arial"/>
                <w:color w:val="000000"/>
                <w:kern w:val="0"/>
                <w:sz w:val="18"/>
                <w:szCs w:val="18"/>
              </w:rPr>
            </w:pPr>
            <w:r>
              <w:rPr>
                <w:rFonts w:hint="eastAsia" w:ascii="宋体" w:hAnsi="宋体" w:eastAsia="宋体" w:cs="宋体"/>
                <w:i w:val="0"/>
                <w:iCs w:val="0"/>
                <w:color w:val="000000"/>
                <w:kern w:val="0"/>
                <w:sz w:val="18"/>
                <w:szCs w:val="18"/>
                <w:u w:val="none"/>
                <w:lang w:val="en-US" w:eastAsia="zh-CN" w:bidi="ar"/>
              </w:rPr>
              <w:t>电费</w:t>
            </w:r>
          </w:p>
        </w:tc>
        <w:tc>
          <w:tcPr>
            <w:tcW w:w="294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18"/>
                <w:szCs w:val="18"/>
              </w:rPr>
            </w:pPr>
            <w:r>
              <w:rPr>
                <w:rFonts w:hint="eastAsia" w:ascii="宋体" w:hAnsi="宋体" w:eastAsia="宋体" w:cs="宋体"/>
                <w:i w:val="0"/>
                <w:iCs w:val="0"/>
                <w:color w:val="000000"/>
                <w:kern w:val="0"/>
                <w:sz w:val="18"/>
                <w:szCs w:val="18"/>
                <w:u w:val="none"/>
                <w:lang w:val="en-US" w:eastAsia="zh-CN" w:bidi="ar"/>
              </w:rPr>
              <w:t>2.50</w:t>
            </w:r>
          </w:p>
        </w:tc>
        <w:tc>
          <w:tcPr>
            <w:tcW w:w="32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18"/>
                <w:szCs w:val="18"/>
              </w:rPr>
            </w:pPr>
            <w:r>
              <w:rPr>
                <w:rFonts w:hint="eastAsia" w:ascii="宋体" w:hAnsi="宋体" w:eastAsia="宋体" w:cs="宋体"/>
                <w:i w:val="0"/>
                <w:iCs w:val="0"/>
                <w:color w:val="000000"/>
                <w:kern w:val="0"/>
                <w:sz w:val="18"/>
                <w:szCs w:val="18"/>
                <w:u w:val="none"/>
                <w:lang w:val="en-US" w:eastAsia="zh-CN" w:bidi="ar"/>
              </w:rPr>
              <w:t>2.50</w:t>
            </w:r>
          </w:p>
        </w:tc>
      </w:tr>
      <w:tr>
        <w:tblPrEx>
          <w:tblCellMar>
            <w:top w:w="0" w:type="dxa"/>
            <w:left w:w="108" w:type="dxa"/>
            <w:bottom w:w="0" w:type="dxa"/>
            <w:right w:w="108" w:type="dxa"/>
          </w:tblCellMar>
        </w:tblPrEx>
        <w:trPr>
          <w:trHeight w:val="525" w:hRule="atLeast"/>
        </w:trPr>
        <w:tc>
          <w:tcPr>
            <w:tcW w:w="25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Arial"/>
                <w:color w:val="000000"/>
                <w:kern w:val="0"/>
                <w:sz w:val="18"/>
                <w:szCs w:val="18"/>
              </w:rPr>
            </w:pPr>
            <w:r>
              <w:rPr>
                <w:rFonts w:hint="eastAsia" w:ascii="宋体" w:hAnsi="宋体" w:eastAsia="宋体" w:cs="宋体"/>
                <w:i w:val="0"/>
                <w:iCs w:val="0"/>
                <w:color w:val="000000"/>
                <w:kern w:val="0"/>
                <w:sz w:val="18"/>
                <w:szCs w:val="18"/>
                <w:u w:val="none"/>
                <w:lang w:val="en-US" w:eastAsia="zh-CN" w:bidi="ar"/>
              </w:rPr>
              <w:t>30207</w:t>
            </w:r>
          </w:p>
        </w:tc>
        <w:tc>
          <w:tcPr>
            <w:tcW w:w="49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Arial"/>
                <w:color w:val="000000"/>
                <w:kern w:val="0"/>
                <w:sz w:val="18"/>
                <w:szCs w:val="18"/>
              </w:rPr>
            </w:pPr>
            <w:r>
              <w:rPr>
                <w:rFonts w:hint="eastAsia" w:ascii="宋体" w:hAnsi="宋体" w:eastAsia="宋体" w:cs="宋体"/>
                <w:i w:val="0"/>
                <w:iCs w:val="0"/>
                <w:color w:val="000000"/>
                <w:kern w:val="0"/>
                <w:sz w:val="18"/>
                <w:szCs w:val="18"/>
                <w:u w:val="none"/>
                <w:lang w:val="en-US" w:eastAsia="zh-CN" w:bidi="ar"/>
              </w:rPr>
              <w:t>邮电费</w:t>
            </w:r>
          </w:p>
        </w:tc>
        <w:tc>
          <w:tcPr>
            <w:tcW w:w="294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18"/>
                <w:szCs w:val="18"/>
              </w:rPr>
            </w:pPr>
            <w:r>
              <w:rPr>
                <w:rFonts w:hint="eastAsia" w:ascii="宋体" w:hAnsi="宋体" w:eastAsia="宋体" w:cs="宋体"/>
                <w:i w:val="0"/>
                <w:iCs w:val="0"/>
                <w:color w:val="000000"/>
                <w:kern w:val="0"/>
                <w:sz w:val="18"/>
                <w:szCs w:val="18"/>
                <w:u w:val="none"/>
                <w:lang w:val="en-US" w:eastAsia="zh-CN" w:bidi="ar"/>
              </w:rPr>
              <w:t>0.50</w:t>
            </w:r>
          </w:p>
        </w:tc>
        <w:tc>
          <w:tcPr>
            <w:tcW w:w="32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18"/>
                <w:szCs w:val="18"/>
              </w:rPr>
            </w:pPr>
            <w:r>
              <w:rPr>
                <w:rFonts w:hint="eastAsia" w:ascii="宋体" w:hAnsi="宋体" w:eastAsia="宋体" w:cs="宋体"/>
                <w:i w:val="0"/>
                <w:iCs w:val="0"/>
                <w:color w:val="000000"/>
                <w:kern w:val="0"/>
                <w:sz w:val="18"/>
                <w:szCs w:val="18"/>
                <w:u w:val="none"/>
                <w:lang w:val="en-US" w:eastAsia="zh-CN" w:bidi="ar"/>
              </w:rPr>
              <w:t>0.50</w:t>
            </w:r>
          </w:p>
        </w:tc>
      </w:tr>
      <w:tr>
        <w:tblPrEx>
          <w:tblCellMar>
            <w:top w:w="0" w:type="dxa"/>
            <w:left w:w="108" w:type="dxa"/>
            <w:bottom w:w="0" w:type="dxa"/>
            <w:right w:w="108" w:type="dxa"/>
          </w:tblCellMar>
        </w:tblPrEx>
        <w:trPr>
          <w:trHeight w:val="525" w:hRule="atLeast"/>
        </w:trPr>
        <w:tc>
          <w:tcPr>
            <w:tcW w:w="25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Arial"/>
                <w:color w:val="000000"/>
                <w:kern w:val="0"/>
                <w:sz w:val="18"/>
                <w:szCs w:val="18"/>
              </w:rPr>
            </w:pPr>
            <w:r>
              <w:rPr>
                <w:rFonts w:hint="eastAsia" w:ascii="宋体" w:hAnsi="宋体" w:eastAsia="宋体" w:cs="宋体"/>
                <w:i w:val="0"/>
                <w:iCs w:val="0"/>
                <w:color w:val="000000"/>
                <w:kern w:val="0"/>
                <w:sz w:val="18"/>
                <w:szCs w:val="18"/>
                <w:u w:val="none"/>
                <w:lang w:val="en-US" w:eastAsia="zh-CN" w:bidi="ar"/>
              </w:rPr>
              <w:t>30211</w:t>
            </w:r>
          </w:p>
        </w:tc>
        <w:tc>
          <w:tcPr>
            <w:tcW w:w="49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Arial"/>
                <w:color w:val="000000"/>
                <w:kern w:val="0"/>
                <w:sz w:val="18"/>
                <w:szCs w:val="18"/>
              </w:rPr>
            </w:pPr>
            <w:r>
              <w:rPr>
                <w:rFonts w:hint="eastAsia" w:ascii="宋体" w:hAnsi="宋体" w:eastAsia="宋体" w:cs="宋体"/>
                <w:i w:val="0"/>
                <w:iCs w:val="0"/>
                <w:color w:val="000000"/>
                <w:kern w:val="0"/>
                <w:sz w:val="18"/>
                <w:szCs w:val="18"/>
                <w:u w:val="none"/>
                <w:lang w:val="en-US" w:eastAsia="zh-CN" w:bidi="ar"/>
              </w:rPr>
              <w:t>差旅费</w:t>
            </w:r>
          </w:p>
        </w:tc>
        <w:tc>
          <w:tcPr>
            <w:tcW w:w="294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18"/>
                <w:szCs w:val="18"/>
              </w:rPr>
            </w:pPr>
            <w:r>
              <w:rPr>
                <w:rFonts w:hint="eastAsia" w:ascii="宋体" w:hAnsi="宋体" w:eastAsia="宋体" w:cs="宋体"/>
                <w:i w:val="0"/>
                <w:iCs w:val="0"/>
                <w:color w:val="000000"/>
                <w:kern w:val="0"/>
                <w:sz w:val="18"/>
                <w:szCs w:val="18"/>
                <w:u w:val="none"/>
                <w:lang w:val="en-US" w:eastAsia="zh-CN" w:bidi="ar"/>
              </w:rPr>
              <w:t>2.00</w:t>
            </w:r>
          </w:p>
        </w:tc>
        <w:tc>
          <w:tcPr>
            <w:tcW w:w="32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18"/>
                <w:szCs w:val="18"/>
              </w:rPr>
            </w:pPr>
            <w:r>
              <w:rPr>
                <w:rFonts w:hint="eastAsia" w:ascii="宋体" w:hAnsi="宋体" w:eastAsia="宋体" w:cs="宋体"/>
                <w:i w:val="0"/>
                <w:iCs w:val="0"/>
                <w:color w:val="000000"/>
                <w:kern w:val="0"/>
                <w:sz w:val="18"/>
                <w:szCs w:val="18"/>
                <w:u w:val="none"/>
                <w:lang w:val="en-US" w:eastAsia="zh-CN" w:bidi="ar"/>
              </w:rPr>
              <w:t>2.00</w:t>
            </w:r>
          </w:p>
        </w:tc>
      </w:tr>
      <w:tr>
        <w:tblPrEx>
          <w:tblCellMar>
            <w:top w:w="0" w:type="dxa"/>
            <w:left w:w="108" w:type="dxa"/>
            <w:bottom w:w="0" w:type="dxa"/>
            <w:right w:w="108" w:type="dxa"/>
          </w:tblCellMar>
        </w:tblPrEx>
        <w:trPr>
          <w:trHeight w:val="525" w:hRule="atLeast"/>
        </w:trPr>
        <w:tc>
          <w:tcPr>
            <w:tcW w:w="25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Arial"/>
                <w:color w:val="000000"/>
                <w:kern w:val="0"/>
                <w:sz w:val="18"/>
                <w:szCs w:val="18"/>
              </w:rPr>
            </w:pPr>
            <w:r>
              <w:rPr>
                <w:rFonts w:hint="eastAsia" w:ascii="宋体" w:hAnsi="宋体" w:eastAsia="宋体" w:cs="宋体"/>
                <w:i w:val="0"/>
                <w:iCs w:val="0"/>
                <w:color w:val="000000"/>
                <w:kern w:val="0"/>
                <w:sz w:val="18"/>
                <w:szCs w:val="18"/>
                <w:u w:val="none"/>
                <w:lang w:val="en-US" w:eastAsia="zh-CN" w:bidi="ar"/>
              </w:rPr>
              <w:t>30212</w:t>
            </w:r>
          </w:p>
        </w:tc>
        <w:tc>
          <w:tcPr>
            <w:tcW w:w="49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Arial"/>
                <w:color w:val="000000"/>
                <w:kern w:val="0"/>
                <w:sz w:val="18"/>
                <w:szCs w:val="18"/>
              </w:rPr>
            </w:pPr>
            <w:r>
              <w:rPr>
                <w:rFonts w:hint="eastAsia" w:ascii="宋体" w:hAnsi="宋体" w:eastAsia="宋体" w:cs="宋体"/>
                <w:i w:val="0"/>
                <w:iCs w:val="0"/>
                <w:color w:val="000000"/>
                <w:kern w:val="0"/>
                <w:sz w:val="18"/>
                <w:szCs w:val="18"/>
                <w:u w:val="none"/>
                <w:lang w:val="en-US" w:eastAsia="zh-CN" w:bidi="ar"/>
              </w:rPr>
              <w:t>因公出国（境）费用</w:t>
            </w:r>
          </w:p>
        </w:tc>
        <w:tc>
          <w:tcPr>
            <w:tcW w:w="294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18"/>
                <w:szCs w:val="18"/>
              </w:rPr>
            </w:pPr>
            <w:r>
              <w:rPr>
                <w:rFonts w:hint="eastAsia" w:ascii="宋体" w:hAnsi="宋体" w:eastAsia="宋体" w:cs="宋体"/>
                <w:i w:val="0"/>
                <w:iCs w:val="0"/>
                <w:color w:val="000000"/>
                <w:kern w:val="0"/>
                <w:sz w:val="18"/>
                <w:szCs w:val="18"/>
                <w:u w:val="none"/>
                <w:lang w:val="en-US" w:eastAsia="zh-CN" w:bidi="ar"/>
              </w:rPr>
              <w:t>5.00</w:t>
            </w:r>
          </w:p>
        </w:tc>
        <w:tc>
          <w:tcPr>
            <w:tcW w:w="32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18"/>
                <w:szCs w:val="18"/>
              </w:rPr>
            </w:pPr>
            <w:r>
              <w:rPr>
                <w:rFonts w:hint="eastAsia" w:ascii="宋体" w:hAnsi="宋体" w:eastAsia="宋体" w:cs="宋体"/>
                <w:i w:val="0"/>
                <w:iCs w:val="0"/>
                <w:color w:val="000000"/>
                <w:kern w:val="0"/>
                <w:sz w:val="18"/>
                <w:szCs w:val="18"/>
                <w:u w:val="none"/>
                <w:lang w:val="en-US" w:eastAsia="zh-CN" w:bidi="ar"/>
              </w:rPr>
              <w:t>5.00</w:t>
            </w:r>
          </w:p>
        </w:tc>
      </w:tr>
      <w:tr>
        <w:tblPrEx>
          <w:tblCellMar>
            <w:top w:w="0" w:type="dxa"/>
            <w:left w:w="108" w:type="dxa"/>
            <w:bottom w:w="0" w:type="dxa"/>
            <w:right w:w="108" w:type="dxa"/>
          </w:tblCellMar>
        </w:tblPrEx>
        <w:trPr>
          <w:trHeight w:val="525" w:hRule="atLeast"/>
        </w:trPr>
        <w:tc>
          <w:tcPr>
            <w:tcW w:w="25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Arial"/>
                <w:color w:val="000000"/>
                <w:kern w:val="0"/>
                <w:sz w:val="18"/>
                <w:szCs w:val="18"/>
              </w:rPr>
            </w:pPr>
            <w:r>
              <w:rPr>
                <w:rFonts w:hint="eastAsia" w:ascii="宋体" w:hAnsi="宋体" w:eastAsia="宋体" w:cs="宋体"/>
                <w:i w:val="0"/>
                <w:iCs w:val="0"/>
                <w:color w:val="000000"/>
                <w:kern w:val="0"/>
                <w:sz w:val="18"/>
                <w:szCs w:val="18"/>
                <w:u w:val="none"/>
                <w:lang w:val="en-US" w:eastAsia="zh-CN" w:bidi="ar"/>
              </w:rPr>
              <w:t>30213</w:t>
            </w:r>
          </w:p>
        </w:tc>
        <w:tc>
          <w:tcPr>
            <w:tcW w:w="49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Arial"/>
                <w:color w:val="000000"/>
                <w:kern w:val="0"/>
                <w:sz w:val="18"/>
                <w:szCs w:val="18"/>
              </w:rPr>
            </w:pPr>
            <w:r>
              <w:rPr>
                <w:rFonts w:hint="eastAsia" w:ascii="宋体" w:hAnsi="宋体" w:eastAsia="宋体" w:cs="宋体"/>
                <w:i w:val="0"/>
                <w:iCs w:val="0"/>
                <w:color w:val="000000"/>
                <w:kern w:val="0"/>
                <w:sz w:val="18"/>
                <w:szCs w:val="18"/>
                <w:u w:val="none"/>
                <w:lang w:val="en-US" w:eastAsia="zh-CN" w:bidi="ar"/>
              </w:rPr>
              <w:t>维修（护）费</w:t>
            </w:r>
          </w:p>
        </w:tc>
        <w:tc>
          <w:tcPr>
            <w:tcW w:w="294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18"/>
                <w:szCs w:val="18"/>
              </w:rPr>
            </w:pPr>
            <w:r>
              <w:rPr>
                <w:rFonts w:hint="eastAsia" w:ascii="宋体" w:hAnsi="宋体" w:eastAsia="宋体" w:cs="宋体"/>
                <w:i w:val="0"/>
                <w:iCs w:val="0"/>
                <w:color w:val="000000"/>
                <w:kern w:val="0"/>
                <w:sz w:val="18"/>
                <w:szCs w:val="18"/>
                <w:u w:val="none"/>
                <w:lang w:val="en-US" w:eastAsia="zh-CN" w:bidi="ar"/>
              </w:rPr>
              <w:t>5.20</w:t>
            </w:r>
          </w:p>
        </w:tc>
        <w:tc>
          <w:tcPr>
            <w:tcW w:w="32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18"/>
                <w:szCs w:val="18"/>
              </w:rPr>
            </w:pPr>
            <w:r>
              <w:rPr>
                <w:rFonts w:hint="eastAsia" w:ascii="宋体" w:hAnsi="宋体" w:eastAsia="宋体" w:cs="宋体"/>
                <w:i w:val="0"/>
                <w:iCs w:val="0"/>
                <w:color w:val="000000"/>
                <w:kern w:val="0"/>
                <w:sz w:val="18"/>
                <w:szCs w:val="18"/>
                <w:u w:val="none"/>
                <w:lang w:val="en-US" w:eastAsia="zh-CN" w:bidi="ar"/>
              </w:rPr>
              <w:t>5.20</w:t>
            </w:r>
          </w:p>
        </w:tc>
      </w:tr>
      <w:tr>
        <w:tblPrEx>
          <w:tblCellMar>
            <w:top w:w="0" w:type="dxa"/>
            <w:left w:w="108" w:type="dxa"/>
            <w:bottom w:w="0" w:type="dxa"/>
            <w:right w:w="108" w:type="dxa"/>
          </w:tblCellMar>
        </w:tblPrEx>
        <w:trPr>
          <w:trHeight w:val="525" w:hRule="atLeast"/>
        </w:trPr>
        <w:tc>
          <w:tcPr>
            <w:tcW w:w="25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Arial"/>
                <w:color w:val="000000"/>
                <w:kern w:val="0"/>
                <w:sz w:val="18"/>
                <w:szCs w:val="18"/>
              </w:rPr>
            </w:pPr>
            <w:r>
              <w:rPr>
                <w:rFonts w:hint="eastAsia" w:ascii="宋体" w:hAnsi="宋体" w:eastAsia="宋体" w:cs="宋体"/>
                <w:i w:val="0"/>
                <w:iCs w:val="0"/>
                <w:color w:val="000000"/>
                <w:kern w:val="0"/>
                <w:sz w:val="18"/>
                <w:szCs w:val="18"/>
                <w:u w:val="none"/>
                <w:lang w:val="en-US" w:eastAsia="zh-CN" w:bidi="ar"/>
              </w:rPr>
              <w:t>30215</w:t>
            </w:r>
          </w:p>
        </w:tc>
        <w:tc>
          <w:tcPr>
            <w:tcW w:w="49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Arial"/>
                <w:color w:val="000000"/>
                <w:kern w:val="0"/>
                <w:sz w:val="18"/>
                <w:szCs w:val="18"/>
              </w:rPr>
            </w:pPr>
            <w:r>
              <w:rPr>
                <w:rFonts w:hint="eastAsia" w:ascii="宋体" w:hAnsi="宋体" w:eastAsia="宋体" w:cs="宋体"/>
                <w:i w:val="0"/>
                <w:iCs w:val="0"/>
                <w:color w:val="000000"/>
                <w:kern w:val="0"/>
                <w:sz w:val="18"/>
                <w:szCs w:val="18"/>
                <w:u w:val="none"/>
                <w:lang w:val="en-US" w:eastAsia="zh-CN" w:bidi="ar"/>
              </w:rPr>
              <w:t>会议费</w:t>
            </w:r>
          </w:p>
        </w:tc>
        <w:tc>
          <w:tcPr>
            <w:tcW w:w="294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18"/>
                <w:szCs w:val="18"/>
              </w:rPr>
            </w:pPr>
            <w:r>
              <w:rPr>
                <w:rFonts w:hint="eastAsia" w:ascii="宋体" w:hAnsi="宋体" w:eastAsia="宋体" w:cs="宋体"/>
                <w:i w:val="0"/>
                <w:iCs w:val="0"/>
                <w:color w:val="000000"/>
                <w:kern w:val="0"/>
                <w:sz w:val="18"/>
                <w:szCs w:val="18"/>
                <w:u w:val="none"/>
                <w:lang w:val="en-US" w:eastAsia="zh-CN" w:bidi="ar"/>
              </w:rPr>
              <w:t>8.00</w:t>
            </w:r>
          </w:p>
        </w:tc>
        <w:tc>
          <w:tcPr>
            <w:tcW w:w="32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18"/>
                <w:szCs w:val="18"/>
              </w:rPr>
            </w:pPr>
            <w:r>
              <w:rPr>
                <w:rFonts w:hint="eastAsia" w:ascii="宋体" w:hAnsi="宋体" w:eastAsia="宋体" w:cs="宋体"/>
                <w:i w:val="0"/>
                <w:iCs w:val="0"/>
                <w:color w:val="000000"/>
                <w:kern w:val="0"/>
                <w:sz w:val="18"/>
                <w:szCs w:val="18"/>
                <w:u w:val="none"/>
                <w:lang w:val="en-US" w:eastAsia="zh-CN" w:bidi="ar"/>
              </w:rPr>
              <w:t>8.00</w:t>
            </w:r>
          </w:p>
        </w:tc>
      </w:tr>
      <w:tr>
        <w:tblPrEx>
          <w:tblCellMar>
            <w:top w:w="0" w:type="dxa"/>
            <w:left w:w="108" w:type="dxa"/>
            <w:bottom w:w="0" w:type="dxa"/>
            <w:right w:w="108" w:type="dxa"/>
          </w:tblCellMar>
        </w:tblPrEx>
        <w:trPr>
          <w:trHeight w:val="525" w:hRule="atLeast"/>
        </w:trPr>
        <w:tc>
          <w:tcPr>
            <w:tcW w:w="25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Arial"/>
                <w:color w:val="000000"/>
                <w:kern w:val="0"/>
                <w:sz w:val="18"/>
                <w:szCs w:val="18"/>
              </w:rPr>
            </w:pPr>
            <w:r>
              <w:rPr>
                <w:rFonts w:hint="eastAsia" w:ascii="宋体" w:hAnsi="宋体" w:eastAsia="宋体" w:cs="宋体"/>
                <w:i w:val="0"/>
                <w:iCs w:val="0"/>
                <w:color w:val="000000"/>
                <w:kern w:val="0"/>
                <w:sz w:val="18"/>
                <w:szCs w:val="18"/>
                <w:u w:val="none"/>
                <w:lang w:val="en-US" w:eastAsia="zh-CN" w:bidi="ar"/>
              </w:rPr>
              <w:t>30216</w:t>
            </w:r>
          </w:p>
        </w:tc>
        <w:tc>
          <w:tcPr>
            <w:tcW w:w="49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Arial"/>
                <w:color w:val="000000"/>
                <w:kern w:val="0"/>
                <w:sz w:val="18"/>
                <w:szCs w:val="18"/>
              </w:rPr>
            </w:pPr>
            <w:r>
              <w:rPr>
                <w:rFonts w:hint="eastAsia" w:ascii="宋体" w:hAnsi="宋体" w:eastAsia="宋体" w:cs="宋体"/>
                <w:i w:val="0"/>
                <w:iCs w:val="0"/>
                <w:color w:val="000000"/>
                <w:kern w:val="0"/>
                <w:sz w:val="18"/>
                <w:szCs w:val="18"/>
                <w:u w:val="none"/>
                <w:lang w:val="en-US" w:eastAsia="zh-CN" w:bidi="ar"/>
              </w:rPr>
              <w:t>培训费</w:t>
            </w:r>
          </w:p>
        </w:tc>
        <w:tc>
          <w:tcPr>
            <w:tcW w:w="294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18"/>
                <w:szCs w:val="18"/>
              </w:rPr>
            </w:pPr>
            <w:r>
              <w:rPr>
                <w:rFonts w:hint="eastAsia" w:ascii="宋体" w:hAnsi="宋体" w:eastAsia="宋体" w:cs="宋体"/>
                <w:i w:val="0"/>
                <w:iCs w:val="0"/>
                <w:color w:val="000000"/>
                <w:kern w:val="0"/>
                <w:sz w:val="18"/>
                <w:szCs w:val="18"/>
                <w:u w:val="none"/>
                <w:lang w:val="en-US" w:eastAsia="zh-CN" w:bidi="ar"/>
              </w:rPr>
              <w:t>2.86</w:t>
            </w:r>
          </w:p>
        </w:tc>
        <w:tc>
          <w:tcPr>
            <w:tcW w:w="32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18"/>
                <w:szCs w:val="18"/>
              </w:rPr>
            </w:pPr>
            <w:r>
              <w:rPr>
                <w:rFonts w:hint="eastAsia" w:ascii="宋体" w:hAnsi="宋体" w:eastAsia="宋体" w:cs="宋体"/>
                <w:i w:val="0"/>
                <w:iCs w:val="0"/>
                <w:color w:val="000000"/>
                <w:kern w:val="0"/>
                <w:sz w:val="18"/>
                <w:szCs w:val="18"/>
                <w:u w:val="none"/>
                <w:lang w:val="en-US" w:eastAsia="zh-CN" w:bidi="ar"/>
              </w:rPr>
              <w:t>2.86</w:t>
            </w:r>
          </w:p>
        </w:tc>
      </w:tr>
      <w:tr>
        <w:tblPrEx>
          <w:tblCellMar>
            <w:top w:w="0" w:type="dxa"/>
            <w:left w:w="108" w:type="dxa"/>
            <w:bottom w:w="0" w:type="dxa"/>
            <w:right w:w="108" w:type="dxa"/>
          </w:tblCellMar>
        </w:tblPrEx>
        <w:trPr>
          <w:trHeight w:val="525" w:hRule="atLeast"/>
        </w:trPr>
        <w:tc>
          <w:tcPr>
            <w:tcW w:w="25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Arial"/>
                <w:color w:val="000000"/>
                <w:kern w:val="0"/>
                <w:sz w:val="18"/>
                <w:szCs w:val="18"/>
              </w:rPr>
            </w:pPr>
            <w:r>
              <w:rPr>
                <w:rFonts w:hint="eastAsia" w:ascii="宋体" w:hAnsi="宋体" w:eastAsia="宋体" w:cs="宋体"/>
                <w:i w:val="0"/>
                <w:iCs w:val="0"/>
                <w:color w:val="000000"/>
                <w:kern w:val="0"/>
                <w:sz w:val="18"/>
                <w:szCs w:val="18"/>
                <w:u w:val="none"/>
                <w:lang w:val="en-US" w:eastAsia="zh-CN" w:bidi="ar"/>
              </w:rPr>
              <w:t>30217</w:t>
            </w:r>
          </w:p>
        </w:tc>
        <w:tc>
          <w:tcPr>
            <w:tcW w:w="49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Arial"/>
                <w:color w:val="000000"/>
                <w:kern w:val="0"/>
                <w:sz w:val="18"/>
                <w:szCs w:val="18"/>
              </w:rPr>
            </w:pPr>
            <w:r>
              <w:rPr>
                <w:rFonts w:hint="eastAsia" w:ascii="宋体" w:hAnsi="宋体" w:eastAsia="宋体" w:cs="宋体"/>
                <w:i w:val="0"/>
                <w:iCs w:val="0"/>
                <w:color w:val="000000"/>
                <w:kern w:val="0"/>
                <w:sz w:val="18"/>
                <w:szCs w:val="18"/>
                <w:u w:val="none"/>
                <w:lang w:val="en-US" w:eastAsia="zh-CN" w:bidi="ar"/>
              </w:rPr>
              <w:t>公务接待费</w:t>
            </w:r>
          </w:p>
        </w:tc>
        <w:tc>
          <w:tcPr>
            <w:tcW w:w="294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18"/>
                <w:szCs w:val="18"/>
              </w:rPr>
            </w:pPr>
            <w:r>
              <w:rPr>
                <w:rFonts w:hint="eastAsia" w:ascii="宋体" w:hAnsi="宋体" w:eastAsia="宋体" w:cs="宋体"/>
                <w:i w:val="0"/>
                <w:iCs w:val="0"/>
                <w:color w:val="000000"/>
                <w:kern w:val="0"/>
                <w:sz w:val="18"/>
                <w:szCs w:val="18"/>
                <w:u w:val="none"/>
                <w:lang w:val="en-US" w:eastAsia="zh-CN" w:bidi="ar"/>
              </w:rPr>
              <w:t>2.00</w:t>
            </w:r>
          </w:p>
        </w:tc>
        <w:tc>
          <w:tcPr>
            <w:tcW w:w="32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18"/>
                <w:szCs w:val="18"/>
              </w:rPr>
            </w:pPr>
            <w:r>
              <w:rPr>
                <w:rFonts w:hint="eastAsia" w:ascii="宋体" w:hAnsi="宋体" w:eastAsia="宋体" w:cs="宋体"/>
                <w:i w:val="0"/>
                <w:iCs w:val="0"/>
                <w:color w:val="000000"/>
                <w:kern w:val="0"/>
                <w:sz w:val="18"/>
                <w:szCs w:val="18"/>
                <w:u w:val="none"/>
                <w:lang w:val="en-US" w:eastAsia="zh-CN" w:bidi="ar"/>
              </w:rPr>
              <w:t>2.00</w:t>
            </w:r>
          </w:p>
        </w:tc>
      </w:tr>
      <w:tr>
        <w:tblPrEx>
          <w:tblCellMar>
            <w:top w:w="0" w:type="dxa"/>
            <w:left w:w="108" w:type="dxa"/>
            <w:bottom w:w="0" w:type="dxa"/>
            <w:right w:w="108" w:type="dxa"/>
          </w:tblCellMar>
        </w:tblPrEx>
        <w:trPr>
          <w:trHeight w:val="525" w:hRule="atLeast"/>
        </w:trPr>
        <w:tc>
          <w:tcPr>
            <w:tcW w:w="25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Arial"/>
                <w:color w:val="000000"/>
                <w:kern w:val="0"/>
                <w:sz w:val="18"/>
                <w:szCs w:val="18"/>
              </w:rPr>
            </w:pPr>
            <w:r>
              <w:rPr>
                <w:rFonts w:hint="eastAsia" w:ascii="宋体" w:hAnsi="宋体" w:eastAsia="宋体" w:cs="宋体"/>
                <w:i w:val="0"/>
                <w:iCs w:val="0"/>
                <w:color w:val="000000"/>
                <w:kern w:val="0"/>
                <w:sz w:val="18"/>
                <w:szCs w:val="18"/>
                <w:u w:val="none"/>
                <w:lang w:val="en-US" w:eastAsia="zh-CN" w:bidi="ar"/>
              </w:rPr>
              <w:t>30228</w:t>
            </w:r>
          </w:p>
        </w:tc>
        <w:tc>
          <w:tcPr>
            <w:tcW w:w="49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Arial"/>
                <w:color w:val="000000"/>
                <w:kern w:val="0"/>
                <w:sz w:val="18"/>
                <w:szCs w:val="18"/>
              </w:rPr>
            </w:pPr>
            <w:r>
              <w:rPr>
                <w:rFonts w:hint="eastAsia" w:ascii="宋体" w:hAnsi="宋体" w:eastAsia="宋体" w:cs="宋体"/>
                <w:i w:val="0"/>
                <w:iCs w:val="0"/>
                <w:color w:val="000000"/>
                <w:kern w:val="0"/>
                <w:sz w:val="18"/>
                <w:szCs w:val="18"/>
                <w:u w:val="none"/>
                <w:lang w:val="en-US" w:eastAsia="zh-CN" w:bidi="ar"/>
              </w:rPr>
              <w:t>工会经费</w:t>
            </w:r>
          </w:p>
        </w:tc>
        <w:tc>
          <w:tcPr>
            <w:tcW w:w="294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18"/>
                <w:szCs w:val="18"/>
              </w:rPr>
            </w:pPr>
            <w:r>
              <w:rPr>
                <w:rFonts w:hint="eastAsia" w:ascii="宋体" w:hAnsi="宋体" w:eastAsia="宋体" w:cs="宋体"/>
                <w:i w:val="0"/>
                <w:iCs w:val="0"/>
                <w:color w:val="000000"/>
                <w:kern w:val="0"/>
                <w:sz w:val="18"/>
                <w:szCs w:val="18"/>
                <w:u w:val="none"/>
                <w:lang w:val="en-US" w:eastAsia="zh-CN" w:bidi="ar"/>
              </w:rPr>
              <w:t>6.11</w:t>
            </w:r>
          </w:p>
        </w:tc>
        <w:tc>
          <w:tcPr>
            <w:tcW w:w="32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18"/>
                <w:szCs w:val="18"/>
              </w:rPr>
            </w:pPr>
            <w:r>
              <w:rPr>
                <w:rFonts w:hint="eastAsia" w:ascii="宋体" w:hAnsi="宋体" w:eastAsia="宋体" w:cs="宋体"/>
                <w:i w:val="0"/>
                <w:iCs w:val="0"/>
                <w:color w:val="000000"/>
                <w:kern w:val="0"/>
                <w:sz w:val="18"/>
                <w:szCs w:val="18"/>
                <w:u w:val="none"/>
                <w:lang w:val="en-US" w:eastAsia="zh-CN" w:bidi="ar"/>
              </w:rPr>
              <w:t>6.11</w:t>
            </w:r>
          </w:p>
        </w:tc>
      </w:tr>
      <w:tr>
        <w:tblPrEx>
          <w:tblCellMar>
            <w:top w:w="0" w:type="dxa"/>
            <w:left w:w="108" w:type="dxa"/>
            <w:bottom w:w="0" w:type="dxa"/>
            <w:right w:w="108" w:type="dxa"/>
          </w:tblCellMar>
        </w:tblPrEx>
        <w:trPr>
          <w:trHeight w:val="525" w:hRule="atLeast"/>
        </w:trPr>
        <w:tc>
          <w:tcPr>
            <w:tcW w:w="25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Arial"/>
                <w:color w:val="000000"/>
                <w:kern w:val="0"/>
                <w:sz w:val="18"/>
                <w:szCs w:val="18"/>
              </w:rPr>
            </w:pPr>
            <w:r>
              <w:rPr>
                <w:rFonts w:hint="eastAsia" w:ascii="宋体" w:hAnsi="宋体" w:eastAsia="宋体" w:cs="宋体"/>
                <w:i w:val="0"/>
                <w:iCs w:val="0"/>
                <w:color w:val="000000"/>
                <w:kern w:val="0"/>
                <w:sz w:val="18"/>
                <w:szCs w:val="18"/>
                <w:u w:val="none"/>
                <w:lang w:val="en-US" w:eastAsia="zh-CN" w:bidi="ar"/>
              </w:rPr>
              <w:t>30229</w:t>
            </w:r>
          </w:p>
        </w:tc>
        <w:tc>
          <w:tcPr>
            <w:tcW w:w="49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Arial"/>
                <w:color w:val="000000"/>
                <w:kern w:val="0"/>
                <w:sz w:val="18"/>
                <w:szCs w:val="18"/>
              </w:rPr>
            </w:pPr>
            <w:r>
              <w:rPr>
                <w:rFonts w:hint="eastAsia" w:ascii="宋体" w:hAnsi="宋体" w:eastAsia="宋体" w:cs="宋体"/>
                <w:i w:val="0"/>
                <w:iCs w:val="0"/>
                <w:color w:val="000000"/>
                <w:kern w:val="0"/>
                <w:sz w:val="18"/>
                <w:szCs w:val="18"/>
                <w:u w:val="none"/>
                <w:lang w:val="en-US" w:eastAsia="zh-CN" w:bidi="ar"/>
              </w:rPr>
              <w:t>福利费</w:t>
            </w:r>
          </w:p>
        </w:tc>
        <w:tc>
          <w:tcPr>
            <w:tcW w:w="294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18"/>
                <w:szCs w:val="18"/>
              </w:rPr>
            </w:pPr>
            <w:r>
              <w:rPr>
                <w:rFonts w:hint="eastAsia" w:ascii="宋体" w:hAnsi="宋体" w:eastAsia="宋体" w:cs="宋体"/>
                <w:i w:val="0"/>
                <w:iCs w:val="0"/>
                <w:color w:val="000000"/>
                <w:kern w:val="0"/>
                <w:sz w:val="18"/>
                <w:szCs w:val="18"/>
                <w:u w:val="none"/>
                <w:lang w:val="en-US" w:eastAsia="zh-CN" w:bidi="ar"/>
              </w:rPr>
              <w:t>2.86</w:t>
            </w:r>
          </w:p>
        </w:tc>
        <w:tc>
          <w:tcPr>
            <w:tcW w:w="32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18"/>
                <w:szCs w:val="18"/>
              </w:rPr>
            </w:pPr>
            <w:r>
              <w:rPr>
                <w:rFonts w:hint="eastAsia" w:ascii="宋体" w:hAnsi="宋体" w:eastAsia="宋体" w:cs="宋体"/>
                <w:i w:val="0"/>
                <w:iCs w:val="0"/>
                <w:color w:val="000000"/>
                <w:kern w:val="0"/>
                <w:sz w:val="18"/>
                <w:szCs w:val="18"/>
                <w:u w:val="none"/>
                <w:lang w:val="en-US" w:eastAsia="zh-CN" w:bidi="ar"/>
              </w:rPr>
              <w:t>2.86</w:t>
            </w:r>
          </w:p>
        </w:tc>
      </w:tr>
      <w:tr>
        <w:tblPrEx>
          <w:tblCellMar>
            <w:top w:w="0" w:type="dxa"/>
            <w:left w:w="108" w:type="dxa"/>
            <w:bottom w:w="0" w:type="dxa"/>
            <w:right w:w="108" w:type="dxa"/>
          </w:tblCellMar>
        </w:tblPrEx>
        <w:trPr>
          <w:trHeight w:val="525" w:hRule="atLeast"/>
        </w:trPr>
        <w:tc>
          <w:tcPr>
            <w:tcW w:w="25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Arial"/>
                <w:color w:val="000000"/>
                <w:kern w:val="0"/>
                <w:sz w:val="18"/>
                <w:szCs w:val="18"/>
              </w:rPr>
            </w:pPr>
            <w:r>
              <w:rPr>
                <w:rFonts w:hint="eastAsia" w:ascii="宋体" w:hAnsi="宋体" w:eastAsia="宋体" w:cs="宋体"/>
                <w:i w:val="0"/>
                <w:iCs w:val="0"/>
                <w:color w:val="000000"/>
                <w:kern w:val="0"/>
                <w:sz w:val="18"/>
                <w:szCs w:val="18"/>
                <w:u w:val="none"/>
                <w:lang w:val="en-US" w:eastAsia="zh-CN" w:bidi="ar"/>
              </w:rPr>
              <w:t>30239</w:t>
            </w:r>
          </w:p>
        </w:tc>
        <w:tc>
          <w:tcPr>
            <w:tcW w:w="49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Arial"/>
                <w:color w:val="000000"/>
                <w:kern w:val="0"/>
                <w:sz w:val="18"/>
                <w:szCs w:val="18"/>
              </w:rPr>
            </w:pPr>
            <w:r>
              <w:rPr>
                <w:rFonts w:hint="eastAsia" w:ascii="宋体" w:hAnsi="宋体" w:eastAsia="宋体" w:cs="宋体"/>
                <w:i w:val="0"/>
                <w:iCs w:val="0"/>
                <w:color w:val="000000"/>
                <w:kern w:val="0"/>
                <w:sz w:val="18"/>
                <w:szCs w:val="18"/>
                <w:u w:val="none"/>
                <w:lang w:val="en-US" w:eastAsia="zh-CN" w:bidi="ar"/>
              </w:rPr>
              <w:t>其他交通费用</w:t>
            </w:r>
          </w:p>
        </w:tc>
        <w:tc>
          <w:tcPr>
            <w:tcW w:w="294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18"/>
                <w:szCs w:val="18"/>
              </w:rPr>
            </w:pPr>
            <w:r>
              <w:rPr>
                <w:rFonts w:hint="eastAsia" w:ascii="宋体" w:hAnsi="宋体" w:eastAsia="宋体" w:cs="宋体"/>
                <w:i w:val="0"/>
                <w:iCs w:val="0"/>
                <w:color w:val="000000"/>
                <w:kern w:val="0"/>
                <w:sz w:val="18"/>
                <w:szCs w:val="18"/>
                <w:u w:val="none"/>
                <w:lang w:val="en-US" w:eastAsia="zh-CN" w:bidi="ar"/>
              </w:rPr>
              <w:t>34.07</w:t>
            </w:r>
          </w:p>
        </w:tc>
        <w:tc>
          <w:tcPr>
            <w:tcW w:w="32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18"/>
                <w:szCs w:val="18"/>
              </w:rPr>
            </w:pPr>
            <w:r>
              <w:rPr>
                <w:rFonts w:hint="eastAsia" w:ascii="宋体" w:hAnsi="宋体" w:eastAsia="宋体" w:cs="宋体"/>
                <w:i w:val="0"/>
                <w:iCs w:val="0"/>
                <w:color w:val="000000"/>
                <w:kern w:val="0"/>
                <w:sz w:val="18"/>
                <w:szCs w:val="18"/>
                <w:u w:val="none"/>
                <w:lang w:val="en-US" w:eastAsia="zh-CN" w:bidi="ar"/>
              </w:rPr>
              <w:t>34.07</w:t>
            </w:r>
          </w:p>
        </w:tc>
      </w:tr>
      <w:tr>
        <w:tblPrEx>
          <w:tblCellMar>
            <w:top w:w="0" w:type="dxa"/>
            <w:left w:w="108" w:type="dxa"/>
            <w:bottom w:w="0" w:type="dxa"/>
            <w:right w:w="108" w:type="dxa"/>
          </w:tblCellMar>
        </w:tblPrEx>
        <w:trPr>
          <w:trHeight w:val="525" w:hRule="atLeast"/>
        </w:trPr>
        <w:tc>
          <w:tcPr>
            <w:tcW w:w="25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Arial"/>
                <w:b/>
                <w:bCs/>
                <w:color w:val="000000"/>
                <w:kern w:val="0"/>
                <w:sz w:val="18"/>
                <w:szCs w:val="18"/>
              </w:rPr>
            </w:pPr>
            <w:r>
              <w:rPr>
                <w:rFonts w:hint="eastAsia" w:ascii="宋体" w:hAnsi="宋体" w:eastAsia="宋体" w:cs="宋体"/>
                <w:i w:val="0"/>
                <w:iCs w:val="0"/>
                <w:color w:val="000000"/>
                <w:kern w:val="0"/>
                <w:sz w:val="18"/>
                <w:szCs w:val="18"/>
                <w:u w:val="none"/>
                <w:lang w:val="en-US" w:eastAsia="zh-CN" w:bidi="ar"/>
              </w:rPr>
              <w:t>30299</w:t>
            </w:r>
          </w:p>
        </w:tc>
        <w:tc>
          <w:tcPr>
            <w:tcW w:w="49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Arial"/>
                <w:b/>
                <w:bCs/>
                <w:color w:val="000000"/>
                <w:kern w:val="0"/>
                <w:sz w:val="18"/>
                <w:szCs w:val="18"/>
              </w:rPr>
            </w:pPr>
            <w:r>
              <w:rPr>
                <w:rFonts w:hint="eastAsia" w:ascii="宋体" w:hAnsi="宋体" w:eastAsia="宋体" w:cs="宋体"/>
                <w:i w:val="0"/>
                <w:iCs w:val="0"/>
                <w:color w:val="000000"/>
                <w:kern w:val="0"/>
                <w:sz w:val="18"/>
                <w:szCs w:val="18"/>
                <w:u w:val="none"/>
                <w:lang w:val="en-US" w:eastAsia="zh-CN" w:bidi="ar"/>
              </w:rPr>
              <w:t>其他商品和服务支出</w:t>
            </w:r>
          </w:p>
        </w:tc>
        <w:tc>
          <w:tcPr>
            <w:tcW w:w="294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b/>
                <w:bCs/>
                <w:color w:val="000000"/>
                <w:kern w:val="0"/>
                <w:sz w:val="18"/>
                <w:szCs w:val="18"/>
              </w:rPr>
            </w:pPr>
            <w:r>
              <w:rPr>
                <w:rFonts w:hint="eastAsia" w:ascii="宋体" w:hAnsi="宋体" w:eastAsia="宋体" w:cs="宋体"/>
                <w:i w:val="0"/>
                <w:iCs w:val="0"/>
                <w:color w:val="000000"/>
                <w:kern w:val="0"/>
                <w:sz w:val="18"/>
                <w:szCs w:val="18"/>
                <w:u w:val="none"/>
                <w:lang w:val="en-US" w:eastAsia="zh-CN" w:bidi="ar"/>
              </w:rPr>
              <w:t>5.30</w:t>
            </w:r>
          </w:p>
        </w:tc>
        <w:tc>
          <w:tcPr>
            <w:tcW w:w="32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b/>
                <w:bCs/>
                <w:color w:val="000000"/>
                <w:kern w:val="0"/>
                <w:sz w:val="18"/>
                <w:szCs w:val="18"/>
              </w:rPr>
            </w:pPr>
            <w:r>
              <w:rPr>
                <w:rFonts w:hint="eastAsia" w:ascii="宋体" w:hAnsi="宋体" w:eastAsia="宋体" w:cs="宋体"/>
                <w:i w:val="0"/>
                <w:iCs w:val="0"/>
                <w:color w:val="000000"/>
                <w:kern w:val="0"/>
                <w:sz w:val="18"/>
                <w:szCs w:val="18"/>
                <w:u w:val="none"/>
                <w:lang w:val="en-US" w:eastAsia="zh-CN" w:bidi="ar"/>
              </w:rPr>
              <w:t>5.30</w:t>
            </w:r>
          </w:p>
        </w:tc>
      </w:tr>
      <w:tr>
        <w:tblPrEx>
          <w:tblCellMar>
            <w:top w:w="0" w:type="dxa"/>
            <w:left w:w="108" w:type="dxa"/>
            <w:bottom w:w="0" w:type="dxa"/>
            <w:right w:w="108" w:type="dxa"/>
          </w:tblCellMar>
        </w:tblPrEx>
        <w:trPr>
          <w:trHeight w:val="525" w:hRule="atLeast"/>
        </w:trPr>
        <w:tc>
          <w:tcPr>
            <w:tcW w:w="25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Arial"/>
                <w:b/>
                <w:bCs/>
                <w:color w:val="000000"/>
                <w:kern w:val="0"/>
                <w:sz w:val="18"/>
                <w:szCs w:val="18"/>
              </w:rPr>
            </w:pPr>
            <w:r>
              <w:rPr>
                <w:rFonts w:hint="eastAsia" w:ascii="宋体" w:hAnsi="宋体" w:eastAsia="宋体" w:cs="宋体"/>
                <w:b/>
                <w:bCs/>
                <w:i w:val="0"/>
                <w:iCs w:val="0"/>
                <w:color w:val="000000"/>
                <w:kern w:val="0"/>
                <w:sz w:val="18"/>
                <w:szCs w:val="18"/>
                <w:u w:val="none"/>
                <w:lang w:val="en-US" w:eastAsia="zh-CN" w:bidi="ar"/>
              </w:rPr>
              <w:t>303</w:t>
            </w:r>
          </w:p>
        </w:tc>
        <w:tc>
          <w:tcPr>
            <w:tcW w:w="49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Arial"/>
                <w:b/>
                <w:bCs/>
                <w:color w:val="000000"/>
                <w:kern w:val="0"/>
                <w:sz w:val="18"/>
                <w:szCs w:val="18"/>
              </w:rPr>
            </w:pPr>
            <w:r>
              <w:rPr>
                <w:rFonts w:hint="eastAsia" w:ascii="宋体" w:hAnsi="宋体" w:eastAsia="宋体" w:cs="宋体"/>
                <w:b/>
                <w:bCs/>
                <w:i w:val="0"/>
                <w:iCs w:val="0"/>
                <w:color w:val="000000"/>
                <w:kern w:val="0"/>
                <w:sz w:val="18"/>
                <w:szCs w:val="18"/>
                <w:u w:val="none"/>
                <w:lang w:val="en-US" w:eastAsia="zh-CN" w:bidi="ar"/>
              </w:rPr>
              <w:t>对个人和家庭的补助</w:t>
            </w:r>
          </w:p>
        </w:tc>
        <w:tc>
          <w:tcPr>
            <w:tcW w:w="294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b/>
                <w:bCs/>
                <w:color w:val="000000"/>
                <w:kern w:val="0"/>
                <w:sz w:val="18"/>
                <w:szCs w:val="18"/>
              </w:rPr>
            </w:pPr>
            <w:r>
              <w:rPr>
                <w:rFonts w:hint="eastAsia" w:ascii="宋体" w:hAnsi="宋体" w:eastAsia="宋体" w:cs="宋体"/>
                <w:b/>
                <w:bCs/>
                <w:i w:val="0"/>
                <w:iCs w:val="0"/>
                <w:color w:val="000000"/>
                <w:kern w:val="0"/>
                <w:sz w:val="18"/>
                <w:szCs w:val="18"/>
                <w:u w:val="none"/>
                <w:lang w:val="en-US" w:eastAsia="zh-CN" w:bidi="ar"/>
              </w:rPr>
              <w:t>69.67</w:t>
            </w:r>
          </w:p>
        </w:tc>
        <w:tc>
          <w:tcPr>
            <w:tcW w:w="32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b/>
                <w:bCs/>
                <w:color w:val="000000"/>
                <w:kern w:val="0"/>
                <w:sz w:val="18"/>
                <w:szCs w:val="18"/>
              </w:rPr>
            </w:pPr>
            <w:r>
              <w:rPr>
                <w:rFonts w:hint="eastAsia" w:ascii="宋体" w:hAnsi="宋体" w:eastAsia="宋体" w:cs="宋体"/>
                <w:b/>
                <w:bCs/>
                <w:i w:val="0"/>
                <w:iCs w:val="0"/>
                <w:color w:val="000000"/>
                <w:kern w:val="0"/>
                <w:sz w:val="18"/>
                <w:szCs w:val="18"/>
                <w:u w:val="none"/>
                <w:lang w:val="en-US" w:eastAsia="zh-CN" w:bidi="ar"/>
              </w:rPr>
              <w:t>69.67</w:t>
            </w:r>
          </w:p>
        </w:tc>
      </w:tr>
      <w:tr>
        <w:tblPrEx>
          <w:tblCellMar>
            <w:top w:w="0" w:type="dxa"/>
            <w:left w:w="108" w:type="dxa"/>
            <w:bottom w:w="0" w:type="dxa"/>
            <w:right w:w="108" w:type="dxa"/>
          </w:tblCellMar>
        </w:tblPrEx>
        <w:trPr>
          <w:trHeight w:val="525" w:hRule="atLeast"/>
        </w:trPr>
        <w:tc>
          <w:tcPr>
            <w:tcW w:w="25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Arial"/>
                <w:color w:val="000000"/>
                <w:kern w:val="0"/>
                <w:sz w:val="18"/>
                <w:szCs w:val="18"/>
              </w:rPr>
            </w:pPr>
            <w:r>
              <w:rPr>
                <w:rFonts w:hint="eastAsia" w:ascii="宋体" w:hAnsi="宋体" w:eastAsia="宋体" w:cs="宋体"/>
                <w:i w:val="0"/>
                <w:iCs w:val="0"/>
                <w:color w:val="000000"/>
                <w:kern w:val="0"/>
                <w:sz w:val="18"/>
                <w:szCs w:val="18"/>
                <w:u w:val="none"/>
                <w:lang w:val="en-US" w:eastAsia="zh-CN" w:bidi="ar"/>
              </w:rPr>
              <w:t>30301</w:t>
            </w:r>
          </w:p>
        </w:tc>
        <w:tc>
          <w:tcPr>
            <w:tcW w:w="49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Arial"/>
                <w:color w:val="000000"/>
                <w:kern w:val="0"/>
                <w:sz w:val="18"/>
                <w:szCs w:val="18"/>
              </w:rPr>
            </w:pPr>
            <w:r>
              <w:rPr>
                <w:rFonts w:hint="eastAsia" w:ascii="宋体" w:hAnsi="宋体" w:eastAsia="宋体" w:cs="宋体"/>
                <w:i w:val="0"/>
                <w:iCs w:val="0"/>
                <w:color w:val="000000"/>
                <w:kern w:val="0"/>
                <w:sz w:val="18"/>
                <w:szCs w:val="18"/>
                <w:u w:val="none"/>
                <w:lang w:val="en-US" w:eastAsia="zh-CN" w:bidi="ar"/>
              </w:rPr>
              <w:t>离休费</w:t>
            </w:r>
          </w:p>
        </w:tc>
        <w:tc>
          <w:tcPr>
            <w:tcW w:w="294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18"/>
                <w:szCs w:val="18"/>
              </w:rPr>
            </w:pPr>
            <w:r>
              <w:rPr>
                <w:rFonts w:hint="eastAsia" w:ascii="宋体" w:hAnsi="宋体" w:eastAsia="宋体" w:cs="宋体"/>
                <w:i w:val="0"/>
                <w:iCs w:val="0"/>
                <w:color w:val="000000"/>
                <w:kern w:val="0"/>
                <w:sz w:val="18"/>
                <w:szCs w:val="18"/>
                <w:u w:val="none"/>
                <w:lang w:val="en-US" w:eastAsia="zh-CN" w:bidi="ar"/>
              </w:rPr>
              <w:t>19.32</w:t>
            </w:r>
          </w:p>
        </w:tc>
        <w:tc>
          <w:tcPr>
            <w:tcW w:w="32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18"/>
                <w:szCs w:val="18"/>
              </w:rPr>
            </w:pPr>
            <w:r>
              <w:rPr>
                <w:rFonts w:hint="eastAsia" w:ascii="宋体" w:hAnsi="宋体" w:eastAsia="宋体" w:cs="宋体"/>
                <w:i w:val="0"/>
                <w:iCs w:val="0"/>
                <w:color w:val="000000"/>
                <w:kern w:val="0"/>
                <w:sz w:val="18"/>
                <w:szCs w:val="18"/>
                <w:u w:val="none"/>
                <w:lang w:val="en-US" w:eastAsia="zh-CN" w:bidi="ar"/>
              </w:rPr>
              <w:t>19.32</w:t>
            </w:r>
          </w:p>
        </w:tc>
      </w:tr>
      <w:tr>
        <w:tblPrEx>
          <w:tblCellMar>
            <w:top w:w="0" w:type="dxa"/>
            <w:left w:w="108" w:type="dxa"/>
            <w:bottom w:w="0" w:type="dxa"/>
            <w:right w:w="108" w:type="dxa"/>
          </w:tblCellMar>
        </w:tblPrEx>
        <w:trPr>
          <w:trHeight w:val="525" w:hRule="atLeast"/>
        </w:trPr>
        <w:tc>
          <w:tcPr>
            <w:tcW w:w="25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Arial"/>
                <w:color w:val="000000"/>
                <w:kern w:val="0"/>
                <w:sz w:val="18"/>
                <w:szCs w:val="18"/>
              </w:rPr>
            </w:pPr>
            <w:r>
              <w:rPr>
                <w:rFonts w:hint="eastAsia" w:ascii="宋体" w:hAnsi="宋体" w:eastAsia="宋体" w:cs="宋体"/>
                <w:i w:val="0"/>
                <w:iCs w:val="0"/>
                <w:color w:val="000000"/>
                <w:kern w:val="0"/>
                <w:sz w:val="18"/>
                <w:szCs w:val="18"/>
                <w:u w:val="none"/>
                <w:lang w:val="en-US" w:eastAsia="zh-CN" w:bidi="ar"/>
              </w:rPr>
              <w:t>30302</w:t>
            </w:r>
          </w:p>
        </w:tc>
        <w:tc>
          <w:tcPr>
            <w:tcW w:w="49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Arial"/>
                <w:color w:val="000000"/>
                <w:kern w:val="0"/>
                <w:sz w:val="18"/>
                <w:szCs w:val="18"/>
              </w:rPr>
            </w:pPr>
            <w:r>
              <w:rPr>
                <w:rFonts w:hint="eastAsia" w:ascii="宋体" w:hAnsi="宋体" w:eastAsia="宋体" w:cs="宋体"/>
                <w:i w:val="0"/>
                <w:iCs w:val="0"/>
                <w:color w:val="000000"/>
                <w:kern w:val="0"/>
                <w:sz w:val="18"/>
                <w:szCs w:val="18"/>
                <w:u w:val="none"/>
                <w:lang w:val="en-US" w:eastAsia="zh-CN" w:bidi="ar"/>
              </w:rPr>
              <w:t>退休费</w:t>
            </w:r>
          </w:p>
        </w:tc>
        <w:tc>
          <w:tcPr>
            <w:tcW w:w="294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18"/>
                <w:szCs w:val="18"/>
              </w:rPr>
            </w:pPr>
            <w:r>
              <w:rPr>
                <w:rFonts w:hint="eastAsia" w:ascii="宋体" w:hAnsi="宋体" w:eastAsia="宋体" w:cs="宋体"/>
                <w:i w:val="0"/>
                <w:iCs w:val="0"/>
                <w:color w:val="000000"/>
                <w:kern w:val="0"/>
                <w:sz w:val="18"/>
                <w:szCs w:val="18"/>
                <w:u w:val="none"/>
                <w:lang w:val="en-US" w:eastAsia="zh-CN" w:bidi="ar"/>
              </w:rPr>
              <w:t>50.16</w:t>
            </w:r>
          </w:p>
        </w:tc>
        <w:tc>
          <w:tcPr>
            <w:tcW w:w="32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18"/>
                <w:szCs w:val="18"/>
              </w:rPr>
            </w:pPr>
            <w:r>
              <w:rPr>
                <w:rFonts w:hint="eastAsia" w:ascii="宋体" w:hAnsi="宋体" w:eastAsia="宋体" w:cs="宋体"/>
                <w:i w:val="0"/>
                <w:iCs w:val="0"/>
                <w:color w:val="000000"/>
                <w:kern w:val="0"/>
                <w:sz w:val="18"/>
                <w:szCs w:val="18"/>
                <w:u w:val="none"/>
                <w:lang w:val="en-US" w:eastAsia="zh-CN" w:bidi="ar"/>
              </w:rPr>
              <w:t>50.16</w:t>
            </w:r>
          </w:p>
        </w:tc>
      </w:tr>
      <w:tr>
        <w:tblPrEx>
          <w:tblCellMar>
            <w:top w:w="0" w:type="dxa"/>
            <w:left w:w="108" w:type="dxa"/>
            <w:bottom w:w="0" w:type="dxa"/>
            <w:right w:w="108" w:type="dxa"/>
          </w:tblCellMar>
        </w:tblPrEx>
        <w:trPr>
          <w:trHeight w:val="525" w:hRule="atLeast"/>
        </w:trPr>
        <w:tc>
          <w:tcPr>
            <w:tcW w:w="25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Arial"/>
                <w:b/>
                <w:bCs/>
                <w:color w:val="000000"/>
                <w:kern w:val="0"/>
                <w:sz w:val="18"/>
                <w:szCs w:val="18"/>
              </w:rPr>
            </w:pPr>
            <w:r>
              <w:rPr>
                <w:rFonts w:hint="eastAsia" w:ascii="宋体" w:hAnsi="宋体" w:eastAsia="宋体" w:cs="宋体"/>
                <w:i w:val="0"/>
                <w:iCs w:val="0"/>
                <w:color w:val="000000"/>
                <w:kern w:val="0"/>
                <w:sz w:val="18"/>
                <w:szCs w:val="18"/>
                <w:u w:val="none"/>
                <w:lang w:val="en-US" w:eastAsia="zh-CN" w:bidi="ar"/>
              </w:rPr>
              <w:t>30399</w:t>
            </w:r>
          </w:p>
        </w:tc>
        <w:tc>
          <w:tcPr>
            <w:tcW w:w="49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Arial"/>
                <w:b/>
                <w:bCs/>
                <w:color w:val="000000"/>
                <w:kern w:val="0"/>
                <w:sz w:val="18"/>
                <w:szCs w:val="18"/>
              </w:rPr>
            </w:pPr>
            <w:r>
              <w:rPr>
                <w:rFonts w:hint="eastAsia" w:ascii="宋体" w:hAnsi="宋体" w:eastAsia="宋体" w:cs="宋体"/>
                <w:i w:val="0"/>
                <w:iCs w:val="0"/>
                <w:color w:val="000000"/>
                <w:kern w:val="0"/>
                <w:sz w:val="18"/>
                <w:szCs w:val="18"/>
                <w:u w:val="none"/>
                <w:lang w:val="en-US" w:eastAsia="zh-CN" w:bidi="ar"/>
              </w:rPr>
              <w:t>其他对个人和家庭的补助</w:t>
            </w:r>
          </w:p>
        </w:tc>
        <w:tc>
          <w:tcPr>
            <w:tcW w:w="294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b/>
                <w:bCs/>
                <w:color w:val="000000"/>
                <w:kern w:val="0"/>
                <w:sz w:val="18"/>
                <w:szCs w:val="18"/>
              </w:rPr>
            </w:pPr>
            <w:r>
              <w:rPr>
                <w:rFonts w:hint="eastAsia" w:ascii="宋体" w:hAnsi="宋体" w:eastAsia="宋体" w:cs="宋体"/>
                <w:i w:val="0"/>
                <w:iCs w:val="0"/>
                <w:color w:val="000000"/>
                <w:kern w:val="0"/>
                <w:sz w:val="18"/>
                <w:szCs w:val="18"/>
                <w:u w:val="none"/>
                <w:lang w:val="en-US" w:eastAsia="zh-CN" w:bidi="ar"/>
              </w:rPr>
              <w:t>0.19</w:t>
            </w:r>
          </w:p>
        </w:tc>
        <w:tc>
          <w:tcPr>
            <w:tcW w:w="32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b/>
                <w:bCs/>
                <w:color w:val="000000"/>
                <w:kern w:val="0"/>
                <w:sz w:val="18"/>
                <w:szCs w:val="18"/>
              </w:rPr>
            </w:pPr>
            <w:r>
              <w:rPr>
                <w:rFonts w:hint="eastAsia" w:ascii="宋体" w:hAnsi="宋体" w:eastAsia="宋体" w:cs="宋体"/>
                <w:i w:val="0"/>
                <w:iCs w:val="0"/>
                <w:color w:val="000000"/>
                <w:kern w:val="0"/>
                <w:sz w:val="18"/>
                <w:szCs w:val="18"/>
                <w:u w:val="none"/>
                <w:lang w:val="en-US" w:eastAsia="zh-CN" w:bidi="ar"/>
              </w:rPr>
              <w:t>0.19</w:t>
            </w:r>
          </w:p>
        </w:tc>
      </w:tr>
      <w:tr>
        <w:tblPrEx>
          <w:tblCellMar>
            <w:top w:w="0" w:type="dxa"/>
            <w:left w:w="108" w:type="dxa"/>
            <w:bottom w:w="0" w:type="dxa"/>
            <w:right w:w="108" w:type="dxa"/>
          </w:tblCellMar>
        </w:tblPrEx>
        <w:trPr>
          <w:trHeight w:val="525" w:hRule="atLeast"/>
        </w:trPr>
        <w:tc>
          <w:tcPr>
            <w:tcW w:w="25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cs="Arial"/>
                <w:b/>
                <w:bCs/>
                <w:color w:val="000000"/>
                <w:kern w:val="0"/>
                <w:sz w:val="18"/>
                <w:szCs w:val="18"/>
              </w:rPr>
            </w:pPr>
            <w:r>
              <w:rPr>
                <w:rFonts w:hint="eastAsia" w:ascii="宋体" w:hAnsi="宋体" w:eastAsia="宋体" w:cs="宋体"/>
                <w:b/>
                <w:bCs/>
                <w:i w:val="0"/>
                <w:iCs w:val="0"/>
                <w:color w:val="000000"/>
                <w:kern w:val="0"/>
                <w:sz w:val="18"/>
                <w:szCs w:val="18"/>
                <w:u w:val="none"/>
                <w:lang w:val="en-US" w:eastAsia="zh-CN" w:bidi="ar"/>
              </w:rPr>
              <w:t>310</w:t>
            </w:r>
          </w:p>
        </w:tc>
        <w:tc>
          <w:tcPr>
            <w:tcW w:w="49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cs="Arial"/>
                <w:b/>
                <w:bCs/>
                <w:color w:val="000000"/>
                <w:kern w:val="0"/>
                <w:sz w:val="18"/>
                <w:szCs w:val="18"/>
              </w:rPr>
            </w:pPr>
            <w:r>
              <w:rPr>
                <w:rFonts w:hint="eastAsia" w:ascii="宋体" w:hAnsi="宋体" w:eastAsia="宋体" w:cs="宋体"/>
                <w:b/>
                <w:bCs/>
                <w:i w:val="0"/>
                <w:iCs w:val="0"/>
                <w:color w:val="000000"/>
                <w:kern w:val="0"/>
                <w:sz w:val="18"/>
                <w:szCs w:val="18"/>
                <w:u w:val="none"/>
                <w:lang w:val="en-US" w:eastAsia="zh-CN" w:bidi="ar"/>
              </w:rPr>
              <w:t>资本性支出</w:t>
            </w:r>
          </w:p>
        </w:tc>
        <w:tc>
          <w:tcPr>
            <w:tcW w:w="294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宋体" w:cs="Arial"/>
                <w:b/>
                <w:bCs/>
                <w:color w:val="000000"/>
                <w:kern w:val="0"/>
                <w:sz w:val="18"/>
                <w:szCs w:val="18"/>
              </w:rPr>
            </w:pPr>
            <w:r>
              <w:rPr>
                <w:rFonts w:hint="eastAsia" w:ascii="宋体" w:hAnsi="宋体" w:eastAsia="宋体" w:cs="宋体"/>
                <w:b/>
                <w:bCs/>
                <w:i w:val="0"/>
                <w:iCs w:val="0"/>
                <w:color w:val="000000"/>
                <w:kern w:val="0"/>
                <w:sz w:val="18"/>
                <w:szCs w:val="18"/>
                <w:u w:val="none"/>
                <w:lang w:val="en-US" w:eastAsia="zh-CN" w:bidi="ar"/>
              </w:rPr>
              <w:t>1.80</w:t>
            </w:r>
          </w:p>
        </w:tc>
        <w:tc>
          <w:tcPr>
            <w:tcW w:w="32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宋体" w:cs="Arial"/>
                <w:b/>
                <w:bCs/>
                <w:color w:val="000000"/>
                <w:kern w:val="0"/>
                <w:sz w:val="18"/>
                <w:szCs w:val="18"/>
              </w:rPr>
            </w:pPr>
            <w:r>
              <w:rPr>
                <w:rFonts w:hint="eastAsia" w:ascii="宋体" w:hAnsi="宋体" w:eastAsia="宋体" w:cs="宋体"/>
                <w:b/>
                <w:bCs/>
                <w:i w:val="0"/>
                <w:iCs w:val="0"/>
                <w:color w:val="000000"/>
                <w:kern w:val="0"/>
                <w:sz w:val="18"/>
                <w:szCs w:val="18"/>
                <w:u w:val="none"/>
                <w:lang w:val="en-US" w:eastAsia="zh-CN" w:bidi="ar"/>
              </w:rPr>
              <w:t>1.80</w:t>
            </w:r>
          </w:p>
        </w:tc>
      </w:tr>
      <w:tr>
        <w:tblPrEx>
          <w:tblCellMar>
            <w:top w:w="0" w:type="dxa"/>
            <w:left w:w="108" w:type="dxa"/>
            <w:bottom w:w="0" w:type="dxa"/>
            <w:right w:w="108" w:type="dxa"/>
          </w:tblCellMar>
        </w:tblPrEx>
        <w:trPr>
          <w:trHeight w:val="525" w:hRule="atLeast"/>
        </w:trPr>
        <w:tc>
          <w:tcPr>
            <w:tcW w:w="25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31002</w:t>
            </w:r>
          </w:p>
        </w:tc>
        <w:tc>
          <w:tcPr>
            <w:tcW w:w="49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办公设备购置</w:t>
            </w:r>
          </w:p>
        </w:tc>
        <w:tc>
          <w:tcPr>
            <w:tcW w:w="294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1.80</w:t>
            </w:r>
          </w:p>
        </w:tc>
        <w:tc>
          <w:tcPr>
            <w:tcW w:w="32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1.80</w:t>
            </w:r>
          </w:p>
        </w:tc>
      </w:tr>
    </w:tbl>
    <w:p>
      <w:pPr>
        <w:rPr>
          <w:rFonts w:ascii="宋体" w:cs="宋体"/>
          <w:color w:val="000000"/>
          <w:kern w:val="0"/>
          <w:sz w:val="22"/>
        </w:rPr>
      </w:pPr>
    </w:p>
    <w:p>
      <w:pPr>
        <w:rPr>
          <w:rFonts w:ascii="宋体" w:cs="宋体"/>
          <w:color w:val="000000"/>
          <w:kern w:val="0"/>
          <w:sz w:val="22"/>
        </w:rPr>
      </w:pPr>
    </w:p>
    <w:p>
      <w:pPr>
        <w:rPr>
          <w:rFonts w:ascii="宋体" w:cs="宋体"/>
          <w:color w:val="000000"/>
          <w:kern w:val="0"/>
          <w:sz w:val="22"/>
        </w:rPr>
      </w:pPr>
    </w:p>
    <w:p>
      <w:pPr>
        <w:ind w:firstLine="11300" w:firstLineChars="5650"/>
        <w:rPr>
          <w:rFonts w:hint="eastAsia" w:ascii="宋体" w:hAnsi="宋体" w:cs="宋体"/>
          <w:kern w:val="0"/>
          <w:sz w:val="20"/>
          <w:szCs w:val="20"/>
          <w:lang w:eastAsia="zh-CN"/>
        </w:rPr>
      </w:pPr>
    </w:p>
    <w:p>
      <w:pPr>
        <w:ind w:firstLine="11300" w:firstLineChars="5650"/>
        <w:rPr>
          <w:rFonts w:hint="eastAsia" w:ascii="宋体" w:hAnsi="宋体" w:cs="宋体"/>
          <w:kern w:val="0"/>
          <w:sz w:val="20"/>
          <w:szCs w:val="20"/>
          <w:lang w:eastAsia="zh-CN"/>
        </w:rPr>
      </w:pPr>
    </w:p>
    <w:p>
      <w:pPr>
        <w:ind w:firstLine="11300" w:firstLineChars="5650"/>
        <w:rPr>
          <w:rFonts w:hint="eastAsia" w:ascii="宋体" w:hAnsi="宋体" w:cs="宋体"/>
          <w:kern w:val="0"/>
          <w:sz w:val="20"/>
          <w:szCs w:val="20"/>
          <w:lang w:eastAsia="zh-CN"/>
        </w:rPr>
      </w:pPr>
    </w:p>
    <w:p>
      <w:pPr>
        <w:ind w:firstLine="11300" w:firstLineChars="5650"/>
        <w:rPr>
          <w:rFonts w:hint="eastAsia" w:ascii="宋体" w:hAnsi="宋体" w:cs="宋体"/>
          <w:kern w:val="0"/>
          <w:sz w:val="20"/>
          <w:szCs w:val="20"/>
          <w:lang w:eastAsia="zh-CN"/>
        </w:rPr>
      </w:pPr>
    </w:p>
    <w:p>
      <w:pPr>
        <w:ind w:firstLine="11300" w:firstLineChars="5650"/>
        <w:rPr>
          <w:rFonts w:hint="eastAsia" w:ascii="宋体" w:hAnsi="宋体" w:cs="宋体"/>
          <w:kern w:val="0"/>
          <w:sz w:val="20"/>
          <w:szCs w:val="20"/>
          <w:lang w:eastAsia="zh-CN"/>
        </w:rPr>
      </w:pPr>
    </w:p>
    <w:p>
      <w:pPr>
        <w:ind w:firstLine="11300" w:firstLineChars="5650"/>
        <w:rPr>
          <w:rFonts w:hint="eastAsia" w:ascii="宋体" w:hAnsi="宋体" w:cs="宋体"/>
          <w:kern w:val="0"/>
          <w:sz w:val="20"/>
          <w:szCs w:val="20"/>
          <w:lang w:eastAsia="zh-CN"/>
        </w:rPr>
      </w:pPr>
    </w:p>
    <w:p>
      <w:pPr>
        <w:ind w:firstLine="11300" w:firstLineChars="5650"/>
        <w:rPr>
          <w:rFonts w:hint="eastAsia" w:ascii="宋体" w:hAnsi="宋体" w:cs="宋体"/>
          <w:kern w:val="0"/>
          <w:sz w:val="20"/>
          <w:szCs w:val="20"/>
          <w:lang w:eastAsia="zh-CN"/>
        </w:rPr>
      </w:pPr>
    </w:p>
    <w:p>
      <w:pPr>
        <w:ind w:firstLine="11300" w:firstLineChars="5650"/>
        <w:rPr>
          <w:rFonts w:hint="eastAsia" w:ascii="宋体" w:hAnsi="宋体" w:cs="宋体"/>
          <w:kern w:val="0"/>
          <w:sz w:val="20"/>
          <w:szCs w:val="20"/>
          <w:lang w:eastAsia="zh-CN"/>
        </w:rPr>
      </w:pPr>
    </w:p>
    <w:p>
      <w:pPr>
        <w:ind w:firstLine="11300" w:firstLineChars="5650"/>
        <w:rPr>
          <w:rFonts w:hint="eastAsia" w:ascii="宋体" w:hAnsi="宋体" w:cs="宋体"/>
          <w:kern w:val="0"/>
          <w:sz w:val="20"/>
          <w:szCs w:val="20"/>
          <w:lang w:eastAsia="zh-CN"/>
        </w:rPr>
      </w:pPr>
    </w:p>
    <w:p>
      <w:pPr>
        <w:ind w:firstLine="11300" w:firstLineChars="5650"/>
        <w:rPr>
          <w:rFonts w:hint="eastAsia" w:ascii="宋体" w:hAnsi="宋体" w:cs="宋体"/>
          <w:kern w:val="0"/>
          <w:sz w:val="20"/>
          <w:szCs w:val="20"/>
          <w:lang w:eastAsia="zh-CN"/>
        </w:rPr>
      </w:pPr>
    </w:p>
    <w:p>
      <w:pPr>
        <w:ind w:firstLine="11300" w:firstLineChars="5650"/>
        <w:rPr>
          <w:rFonts w:hint="eastAsia" w:ascii="宋体" w:hAnsi="宋体" w:cs="宋体"/>
          <w:kern w:val="0"/>
          <w:sz w:val="20"/>
          <w:szCs w:val="20"/>
          <w:lang w:eastAsia="zh-CN"/>
        </w:rPr>
      </w:pPr>
    </w:p>
    <w:p>
      <w:pPr>
        <w:ind w:firstLine="11300" w:firstLineChars="5650"/>
        <w:rPr>
          <w:rFonts w:hint="eastAsia" w:ascii="宋体" w:hAnsi="宋体" w:cs="宋体"/>
          <w:kern w:val="0"/>
          <w:sz w:val="20"/>
          <w:szCs w:val="20"/>
          <w:lang w:eastAsia="zh-CN"/>
        </w:rPr>
      </w:pPr>
    </w:p>
    <w:p>
      <w:pPr>
        <w:ind w:firstLine="11300" w:firstLineChars="5650"/>
        <w:rPr>
          <w:rFonts w:hint="eastAsia" w:ascii="宋体" w:hAnsi="宋体" w:cs="宋体"/>
          <w:kern w:val="0"/>
          <w:sz w:val="20"/>
          <w:szCs w:val="20"/>
          <w:lang w:eastAsia="zh-CN"/>
        </w:rPr>
      </w:pPr>
    </w:p>
    <w:p>
      <w:pPr>
        <w:ind w:firstLine="11300" w:firstLineChars="5650"/>
        <w:rPr>
          <w:rFonts w:hint="eastAsia" w:ascii="宋体" w:hAnsi="宋体" w:cs="宋体"/>
          <w:kern w:val="0"/>
          <w:sz w:val="20"/>
          <w:szCs w:val="20"/>
          <w:lang w:eastAsia="zh-CN"/>
        </w:rPr>
      </w:pPr>
    </w:p>
    <w:p>
      <w:pPr>
        <w:ind w:firstLine="11300" w:firstLineChars="5650"/>
        <w:rPr>
          <w:rFonts w:hint="eastAsia" w:ascii="宋体" w:hAnsi="宋体" w:cs="宋体"/>
          <w:kern w:val="0"/>
          <w:sz w:val="20"/>
          <w:szCs w:val="20"/>
          <w:lang w:eastAsia="zh-CN"/>
        </w:rPr>
      </w:pPr>
    </w:p>
    <w:p>
      <w:pPr>
        <w:ind w:firstLine="11300" w:firstLineChars="5650"/>
        <w:rPr>
          <w:rFonts w:hint="eastAsia" w:ascii="华文中宋" w:hAnsi="华文中宋" w:eastAsia="华文中宋" w:cs="宋体"/>
          <w:b/>
          <w:bCs/>
          <w:kern w:val="0"/>
          <w:sz w:val="30"/>
          <w:szCs w:val="30"/>
          <w:lang w:eastAsia="zh-CN"/>
        </w:rPr>
      </w:pPr>
      <w:r>
        <w:rPr>
          <w:rFonts w:hint="eastAsia" w:ascii="宋体" w:hAnsi="宋体" w:cs="宋体"/>
          <w:kern w:val="0"/>
          <w:sz w:val="20"/>
          <w:szCs w:val="20"/>
          <w:lang w:eastAsia="zh-CN"/>
        </w:rPr>
        <w:t>部门公开表</w:t>
      </w:r>
      <w:r>
        <w:rPr>
          <w:rFonts w:ascii="宋体" w:hAnsi="宋体" w:cs="宋体"/>
          <w:kern w:val="0"/>
          <w:sz w:val="20"/>
          <w:szCs w:val="20"/>
        </w:rPr>
        <w:t>10</w:t>
      </w:r>
    </w:p>
    <w:p>
      <w:pPr>
        <w:widowControl/>
        <w:ind w:firstLine="3201" w:firstLineChars="1067"/>
        <w:rPr>
          <w:rFonts w:ascii="华文中宋" w:hAnsi="华文中宋" w:eastAsia="华文中宋" w:cs="宋体"/>
          <w:b/>
          <w:bCs/>
          <w:kern w:val="0"/>
          <w:sz w:val="30"/>
          <w:szCs w:val="30"/>
        </w:rPr>
      </w:pPr>
      <w:r>
        <w:rPr>
          <w:rFonts w:hint="eastAsia" w:ascii="华文中宋" w:hAnsi="华文中宋" w:eastAsia="华文中宋" w:cs="宋体"/>
          <w:b/>
          <w:bCs/>
          <w:kern w:val="0"/>
          <w:sz w:val="30"/>
          <w:szCs w:val="30"/>
          <w:lang w:eastAsia="zh-CN"/>
        </w:rPr>
        <w:t>中共宣城市委宣传部2023年</w:t>
      </w:r>
      <w:r>
        <w:rPr>
          <w:rFonts w:hint="eastAsia" w:ascii="华文中宋" w:hAnsi="华文中宋" w:eastAsia="华文中宋" w:cs="宋体"/>
          <w:b/>
          <w:bCs/>
          <w:kern w:val="0"/>
          <w:sz w:val="30"/>
          <w:szCs w:val="30"/>
        </w:rPr>
        <w:t>项目支出表</w:t>
      </w:r>
    </w:p>
    <w:p>
      <w:pPr>
        <w:spacing w:line="221" w:lineRule="auto"/>
        <w:ind w:left="20"/>
        <w:rPr>
          <w:rFonts w:ascii="宋体" w:cs="宋体"/>
          <w:kern w:val="0"/>
          <w:sz w:val="20"/>
          <w:szCs w:val="20"/>
        </w:rPr>
      </w:pPr>
      <w:r>
        <w:rPr>
          <w:rFonts w:ascii="仿宋" w:hAnsi="仿宋" w:eastAsia="仿宋" w:cs="仿宋"/>
          <w:spacing w:val="-2"/>
          <w:sz w:val="20"/>
          <w:szCs w:val="20"/>
        </w:rPr>
        <w:t>部</w:t>
      </w:r>
      <w:r>
        <w:rPr>
          <w:rFonts w:ascii="仿宋" w:hAnsi="仿宋" w:eastAsia="仿宋" w:cs="仿宋"/>
          <w:spacing w:val="-1"/>
          <w:sz w:val="20"/>
          <w:szCs w:val="20"/>
        </w:rPr>
        <w:t>门：中共宣城市委宣传部</w:t>
      </w:r>
      <w:r>
        <w:rPr>
          <w:rFonts w:hint="eastAsia" w:ascii="仿宋" w:hAnsi="仿宋" w:eastAsia="仿宋" w:cs="仿宋"/>
          <w:spacing w:val="-1"/>
          <w:sz w:val="20"/>
          <w:szCs w:val="20"/>
          <w:lang w:val="en-US" w:eastAsia="zh-CN"/>
        </w:rPr>
        <w:t xml:space="preserve">                                                                                                         </w:t>
      </w:r>
      <w:r>
        <w:rPr>
          <w:rFonts w:hint="eastAsia" w:ascii="宋体" w:hAnsi="宋体" w:cs="宋体"/>
          <w:kern w:val="0"/>
          <w:sz w:val="20"/>
          <w:szCs w:val="20"/>
        </w:rPr>
        <w:t>单位：万元</w:t>
      </w:r>
    </w:p>
    <w:tbl>
      <w:tblPr>
        <w:tblStyle w:val="7"/>
        <w:tblW w:w="13907" w:type="dxa"/>
        <w:tblInd w:w="93" w:type="dxa"/>
        <w:tblLayout w:type="fixed"/>
        <w:tblCellMar>
          <w:top w:w="0" w:type="dxa"/>
          <w:left w:w="108" w:type="dxa"/>
          <w:bottom w:w="0" w:type="dxa"/>
          <w:right w:w="108" w:type="dxa"/>
        </w:tblCellMar>
      </w:tblPr>
      <w:tblGrid>
        <w:gridCol w:w="1575"/>
        <w:gridCol w:w="1877"/>
        <w:gridCol w:w="816"/>
        <w:gridCol w:w="1134"/>
        <w:gridCol w:w="1276"/>
        <w:gridCol w:w="1275"/>
        <w:gridCol w:w="1134"/>
        <w:gridCol w:w="1276"/>
        <w:gridCol w:w="1134"/>
        <w:gridCol w:w="1134"/>
        <w:gridCol w:w="1276"/>
      </w:tblGrid>
      <w:tr>
        <w:tblPrEx>
          <w:tblCellMar>
            <w:top w:w="0" w:type="dxa"/>
            <w:left w:w="108" w:type="dxa"/>
            <w:bottom w:w="0" w:type="dxa"/>
            <w:right w:w="108" w:type="dxa"/>
          </w:tblCellMar>
        </w:tblPrEx>
        <w:trPr>
          <w:trHeight w:val="525" w:hRule="atLeast"/>
        </w:trPr>
        <w:tc>
          <w:tcPr>
            <w:tcW w:w="15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cs="Arial"/>
                <w:color w:val="000000"/>
                <w:kern w:val="0"/>
                <w:sz w:val="20"/>
                <w:szCs w:val="20"/>
              </w:rPr>
            </w:pPr>
            <w:r>
              <w:rPr>
                <w:rFonts w:hint="eastAsia" w:ascii="宋体" w:hAnsi="宋体" w:cs="Arial"/>
                <w:color w:val="000000"/>
                <w:kern w:val="0"/>
                <w:sz w:val="20"/>
                <w:szCs w:val="20"/>
              </w:rPr>
              <w:t>项目名称</w:t>
            </w:r>
          </w:p>
        </w:tc>
        <w:tc>
          <w:tcPr>
            <w:tcW w:w="18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cs="Arial"/>
                <w:color w:val="000000"/>
                <w:kern w:val="0"/>
                <w:sz w:val="20"/>
                <w:szCs w:val="20"/>
              </w:rPr>
            </w:pPr>
            <w:r>
              <w:rPr>
                <w:rFonts w:hint="eastAsia" w:ascii="宋体" w:hAnsi="宋体" w:cs="Arial"/>
                <w:color w:val="000000"/>
                <w:kern w:val="0"/>
                <w:sz w:val="20"/>
                <w:szCs w:val="20"/>
              </w:rPr>
              <w:t>项目单位</w:t>
            </w:r>
          </w:p>
        </w:tc>
        <w:tc>
          <w:tcPr>
            <w:tcW w:w="8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cs="Arial"/>
                <w:color w:val="000000"/>
                <w:kern w:val="0"/>
                <w:sz w:val="20"/>
                <w:szCs w:val="20"/>
              </w:rPr>
            </w:pPr>
            <w:r>
              <w:rPr>
                <w:rFonts w:hint="eastAsia" w:ascii="宋体" w:hAnsi="宋体" w:cs="Arial"/>
                <w:color w:val="000000"/>
                <w:kern w:val="0"/>
                <w:sz w:val="20"/>
                <w:szCs w:val="20"/>
              </w:rPr>
              <w:t>合计</w:t>
            </w:r>
          </w:p>
        </w:tc>
        <w:tc>
          <w:tcPr>
            <w:tcW w:w="3685"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cs="Arial"/>
                <w:color w:val="000000"/>
                <w:kern w:val="0"/>
                <w:sz w:val="20"/>
                <w:szCs w:val="20"/>
              </w:rPr>
            </w:pPr>
            <w:r>
              <w:rPr>
                <w:rFonts w:hint="eastAsia" w:ascii="宋体" w:hAnsi="宋体" w:cs="Arial"/>
                <w:color w:val="000000"/>
                <w:kern w:val="0"/>
                <w:sz w:val="20"/>
                <w:szCs w:val="20"/>
              </w:rPr>
              <w:t>本年拨款</w:t>
            </w:r>
          </w:p>
        </w:tc>
        <w:tc>
          <w:tcPr>
            <w:tcW w:w="3544" w:type="dxa"/>
            <w:gridSpan w:val="3"/>
            <w:tcBorders>
              <w:top w:val="single" w:color="000000" w:sz="4" w:space="0"/>
              <w:left w:val="nil"/>
              <w:bottom w:val="single" w:color="000000" w:sz="4" w:space="0"/>
              <w:right w:val="single" w:color="000000" w:sz="4" w:space="0"/>
            </w:tcBorders>
            <w:shd w:val="clear" w:color="000000" w:fill="FFFFFF"/>
            <w:vAlign w:val="center"/>
          </w:tcPr>
          <w:p>
            <w:pPr>
              <w:widowControl/>
              <w:jc w:val="center"/>
              <w:rPr>
                <w:rFonts w:ascii="宋体" w:cs="Arial"/>
                <w:color w:val="000000"/>
                <w:kern w:val="0"/>
                <w:sz w:val="20"/>
                <w:szCs w:val="20"/>
              </w:rPr>
            </w:pPr>
            <w:r>
              <w:rPr>
                <w:rFonts w:hint="eastAsia" w:ascii="宋体" w:hAnsi="宋体" w:cs="Arial"/>
                <w:color w:val="000000"/>
                <w:kern w:val="0"/>
                <w:sz w:val="20"/>
                <w:szCs w:val="20"/>
              </w:rPr>
              <w:t>财政拨款结转结余</w:t>
            </w:r>
          </w:p>
        </w:tc>
        <w:tc>
          <w:tcPr>
            <w:tcW w:w="1134" w:type="dxa"/>
            <w:vMerge w:val="restart"/>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rFonts w:ascii="宋体" w:cs="Arial"/>
                <w:color w:val="000000"/>
                <w:kern w:val="0"/>
                <w:sz w:val="20"/>
                <w:szCs w:val="20"/>
              </w:rPr>
            </w:pPr>
            <w:r>
              <w:rPr>
                <w:rFonts w:hint="eastAsia" w:ascii="宋体" w:hAnsi="宋体" w:cs="Arial"/>
                <w:color w:val="000000"/>
                <w:kern w:val="0"/>
                <w:sz w:val="20"/>
                <w:szCs w:val="20"/>
              </w:rPr>
              <w:t>财政专户</w:t>
            </w:r>
            <w:r>
              <w:rPr>
                <w:rFonts w:ascii="宋体" w:cs="Arial"/>
                <w:color w:val="000000"/>
                <w:kern w:val="0"/>
                <w:sz w:val="20"/>
                <w:szCs w:val="20"/>
              </w:rPr>
              <w:br w:type="textWrapping"/>
            </w:r>
            <w:r>
              <w:rPr>
                <w:rFonts w:hint="eastAsia" w:ascii="宋体" w:hAnsi="宋体" w:cs="Arial"/>
                <w:color w:val="000000"/>
                <w:kern w:val="0"/>
                <w:sz w:val="20"/>
                <w:szCs w:val="20"/>
              </w:rPr>
              <w:t>管理资金</w:t>
            </w:r>
          </w:p>
        </w:tc>
        <w:tc>
          <w:tcPr>
            <w:tcW w:w="127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Arial"/>
                <w:color w:val="000000"/>
                <w:kern w:val="0"/>
                <w:sz w:val="20"/>
                <w:szCs w:val="20"/>
              </w:rPr>
            </w:pPr>
            <w:r>
              <w:rPr>
                <w:rFonts w:hint="eastAsia" w:ascii="宋体" w:hAnsi="宋体" w:cs="Arial"/>
                <w:color w:val="000000"/>
                <w:kern w:val="0"/>
                <w:sz w:val="20"/>
                <w:szCs w:val="20"/>
              </w:rPr>
              <w:t>其他资金</w:t>
            </w:r>
          </w:p>
        </w:tc>
      </w:tr>
      <w:tr>
        <w:tblPrEx>
          <w:tblCellMar>
            <w:top w:w="0" w:type="dxa"/>
            <w:left w:w="108" w:type="dxa"/>
            <w:bottom w:w="0" w:type="dxa"/>
            <w:right w:w="108" w:type="dxa"/>
          </w:tblCellMar>
        </w:tblPrEx>
        <w:trPr>
          <w:trHeight w:val="525" w:hRule="atLeast"/>
        </w:trPr>
        <w:tc>
          <w:tcPr>
            <w:tcW w:w="157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cs="Arial"/>
                <w:color w:val="000000"/>
                <w:kern w:val="0"/>
                <w:sz w:val="20"/>
                <w:szCs w:val="20"/>
              </w:rPr>
            </w:pPr>
          </w:p>
        </w:tc>
        <w:tc>
          <w:tcPr>
            <w:tcW w:w="187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cs="Arial"/>
                <w:color w:val="000000"/>
                <w:kern w:val="0"/>
                <w:sz w:val="20"/>
                <w:szCs w:val="20"/>
              </w:rPr>
            </w:pPr>
          </w:p>
        </w:tc>
        <w:tc>
          <w:tcPr>
            <w:tcW w:w="81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cs="Arial"/>
                <w:color w:val="000000"/>
                <w:kern w:val="0"/>
                <w:sz w:val="20"/>
                <w:szCs w:val="20"/>
              </w:rPr>
            </w:pPr>
          </w:p>
        </w:tc>
        <w:tc>
          <w:tcPr>
            <w:tcW w:w="1134" w:type="dxa"/>
            <w:tcBorders>
              <w:top w:val="nil"/>
              <w:left w:val="nil"/>
              <w:bottom w:val="single" w:color="000000" w:sz="4" w:space="0"/>
              <w:right w:val="single" w:color="000000" w:sz="4" w:space="0"/>
            </w:tcBorders>
            <w:vAlign w:val="center"/>
          </w:tcPr>
          <w:p>
            <w:pPr>
              <w:widowControl/>
              <w:jc w:val="center"/>
              <w:rPr>
                <w:rFonts w:ascii="宋体" w:cs="Arial"/>
                <w:color w:val="000000"/>
                <w:kern w:val="0"/>
                <w:sz w:val="20"/>
                <w:szCs w:val="20"/>
              </w:rPr>
            </w:pPr>
            <w:r>
              <w:rPr>
                <w:rFonts w:hint="eastAsia" w:ascii="宋体" w:hAnsi="宋体" w:cs="Arial"/>
                <w:color w:val="000000"/>
                <w:kern w:val="0"/>
                <w:sz w:val="20"/>
                <w:szCs w:val="20"/>
              </w:rPr>
              <w:t>一般公共</w:t>
            </w:r>
            <w:r>
              <w:rPr>
                <w:rFonts w:ascii="宋体" w:cs="Arial"/>
                <w:color w:val="000000"/>
                <w:kern w:val="0"/>
                <w:sz w:val="20"/>
                <w:szCs w:val="20"/>
              </w:rPr>
              <w:br w:type="textWrapping"/>
            </w:r>
            <w:r>
              <w:rPr>
                <w:rFonts w:hint="eastAsia" w:ascii="宋体" w:hAnsi="宋体" w:cs="Arial"/>
                <w:color w:val="000000"/>
                <w:kern w:val="0"/>
                <w:sz w:val="20"/>
                <w:szCs w:val="20"/>
              </w:rPr>
              <w:t>预算</w:t>
            </w:r>
          </w:p>
        </w:tc>
        <w:tc>
          <w:tcPr>
            <w:tcW w:w="1276" w:type="dxa"/>
            <w:tcBorders>
              <w:top w:val="nil"/>
              <w:left w:val="nil"/>
              <w:bottom w:val="single" w:color="000000" w:sz="4" w:space="0"/>
              <w:right w:val="single" w:color="000000" w:sz="4" w:space="0"/>
            </w:tcBorders>
            <w:vAlign w:val="center"/>
          </w:tcPr>
          <w:p>
            <w:pPr>
              <w:widowControl/>
              <w:jc w:val="center"/>
              <w:rPr>
                <w:rFonts w:ascii="宋体" w:cs="Arial"/>
                <w:color w:val="000000"/>
                <w:kern w:val="0"/>
                <w:sz w:val="20"/>
                <w:szCs w:val="20"/>
              </w:rPr>
            </w:pPr>
            <w:r>
              <w:rPr>
                <w:rFonts w:hint="eastAsia" w:ascii="宋体" w:hAnsi="宋体" w:cs="Arial"/>
                <w:color w:val="000000"/>
                <w:kern w:val="0"/>
                <w:sz w:val="20"/>
                <w:szCs w:val="20"/>
              </w:rPr>
              <w:t>政府性基金</w:t>
            </w:r>
            <w:r>
              <w:rPr>
                <w:rFonts w:ascii="宋体" w:cs="Arial"/>
                <w:color w:val="000000"/>
                <w:kern w:val="0"/>
                <w:sz w:val="20"/>
                <w:szCs w:val="20"/>
              </w:rPr>
              <w:br w:type="textWrapping"/>
            </w:r>
            <w:r>
              <w:rPr>
                <w:rFonts w:hint="eastAsia" w:ascii="宋体" w:hAnsi="宋体" w:cs="Arial"/>
                <w:color w:val="000000"/>
                <w:kern w:val="0"/>
                <w:sz w:val="20"/>
                <w:szCs w:val="20"/>
              </w:rPr>
              <w:t>预算</w:t>
            </w:r>
          </w:p>
        </w:tc>
        <w:tc>
          <w:tcPr>
            <w:tcW w:w="1275" w:type="dxa"/>
            <w:tcBorders>
              <w:top w:val="nil"/>
              <w:left w:val="nil"/>
              <w:bottom w:val="single" w:color="000000" w:sz="4" w:space="0"/>
              <w:right w:val="single" w:color="000000" w:sz="4" w:space="0"/>
            </w:tcBorders>
            <w:vAlign w:val="center"/>
          </w:tcPr>
          <w:p>
            <w:pPr>
              <w:widowControl/>
              <w:jc w:val="center"/>
              <w:rPr>
                <w:rFonts w:ascii="宋体" w:cs="Arial"/>
                <w:color w:val="000000"/>
                <w:kern w:val="0"/>
                <w:sz w:val="20"/>
                <w:szCs w:val="20"/>
              </w:rPr>
            </w:pPr>
            <w:r>
              <w:rPr>
                <w:rFonts w:hint="eastAsia" w:ascii="宋体" w:hAnsi="宋体" w:cs="Arial"/>
                <w:color w:val="000000"/>
                <w:kern w:val="0"/>
                <w:sz w:val="20"/>
                <w:szCs w:val="20"/>
              </w:rPr>
              <w:t>国有资本</w:t>
            </w:r>
            <w:r>
              <w:rPr>
                <w:rFonts w:ascii="宋体" w:cs="Arial"/>
                <w:color w:val="000000"/>
                <w:kern w:val="0"/>
                <w:sz w:val="20"/>
                <w:szCs w:val="20"/>
              </w:rPr>
              <w:br w:type="textWrapping"/>
            </w:r>
            <w:r>
              <w:rPr>
                <w:rFonts w:hint="eastAsia" w:ascii="宋体" w:hAnsi="宋体" w:cs="Arial"/>
                <w:color w:val="000000"/>
                <w:kern w:val="0"/>
                <w:sz w:val="20"/>
                <w:szCs w:val="20"/>
              </w:rPr>
              <w:t>经营预算</w:t>
            </w:r>
          </w:p>
        </w:tc>
        <w:tc>
          <w:tcPr>
            <w:tcW w:w="1134" w:type="dxa"/>
            <w:tcBorders>
              <w:top w:val="nil"/>
              <w:left w:val="nil"/>
              <w:bottom w:val="single" w:color="000000" w:sz="4" w:space="0"/>
              <w:right w:val="single" w:color="000000" w:sz="4" w:space="0"/>
            </w:tcBorders>
            <w:vAlign w:val="center"/>
          </w:tcPr>
          <w:p>
            <w:pPr>
              <w:widowControl/>
              <w:jc w:val="center"/>
              <w:rPr>
                <w:rFonts w:ascii="宋体" w:cs="Arial"/>
                <w:color w:val="000000"/>
                <w:kern w:val="0"/>
                <w:sz w:val="20"/>
                <w:szCs w:val="20"/>
              </w:rPr>
            </w:pPr>
            <w:r>
              <w:rPr>
                <w:rFonts w:hint="eastAsia" w:ascii="宋体" w:hAnsi="宋体" w:cs="Arial"/>
                <w:color w:val="000000"/>
                <w:kern w:val="0"/>
                <w:sz w:val="20"/>
                <w:szCs w:val="20"/>
              </w:rPr>
              <w:t>一般公共</w:t>
            </w:r>
            <w:r>
              <w:rPr>
                <w:rFonts w:ascii="宋体" w:cs="Arial"/>
                <w:color w:val="000000"/>
                <w:kern w:val="0"/>
                <w:sz w:val="20"/>
                <w:szCs w:val="20"/>
              </w:rPr>
              <w:br w:type="textWrapping"/>
            </w:r>
            <w:r>
              <w:rPr>
                <w:rFonts w:hint="eastAsia" w:ascii="宋体" w:hAnsi="宋体" w:cs="Arial"/>
                <w:color w:val="000000"/>
                <w:kern w:val="0"/>
                <w:sz w:val="20"/>
                <w:szCs w:val="20"/>
              </w:rPr>
              <w:t>预算</w:t>
            </w:r>
          </w:p>
        </w:tc>
        <w:tc>
          <w:tcPr>
            <w:tcW w:w="1276" w:type="dxa"/>
            <w:tcBorders>
              <w:top w:val="nil"/>
              <w:left w:val="nil"/>
              <w:bottom w:val="single" w:color="000000" w:sz="4" w:space="0"/>
              <w:right w:val="single" w:color="000000" w:sz="4" w:space="0"/>
            </w:tcBorders>
            <w:vAlign w:val="center"/>
          </w:tcPr>
          <w:p>
            <w:pPr>
              <w:widowControl/>
              <w:jc w:val="center"/>
              <w:rPr>
                <w:rFonts w:ascii="宋体" w:cs="Arial"/>
                <w:color w:val="000000"/>
                <w:kern w:val="0"/>
                <w:sz w:val="20"/>
                <w:szCs w:val="20"/>
              </w:rPr>
            </w:pPr>
            <w:r>
              <w:rPr>
                <w:rFonts w:hint="eastAsia" w:ascii="宋体" w:hAnsi="宋体" w:cs="Arial"/>
                <w:color w:val="000000"/>
                <w:kern w:val="0"/>
                <w:sz w:val="20"/>
                <w:szCs w:val="20"/>
              </w:rPr>
              <w:t>政府性基金</w:t>
            </w:r>
            <w:r>
              <w:rPr>
                <w:rFonts w:ascii="宋体" w:cs="Arial"/>
                <w:color w:val="000000"/>
                <w:kern w:val="0"/>
                <w:sz w:val="20"/>
                <w:szCs w:val="20"/>
              </w:rPr>
              <w:br w:type="textWrapping"/>
            </w:r>
            <w:r>
              <w:rPr>
                <w:rFonts w:hint="eastAsia" w:ascii="宋体" w:hAnsi="宋体" w:cs="Arial"/>
                <w:color w:val="000000"/>
                <w:kern w:val="0"/>
                <w:sz w:val="20"/>
                <w:szCs w:val="20"/>
              </w:rPr>
              <w:t>预算</w:t>
            </w:r>
          </w:p>
        </w:tc>
        <w:tc>
          <w:tcPr>
            <w:tcW w:w="1134" w:type="dxa"/>
            <w:tcBorders>
              <w:top w:val="nil"/>
              <w:left w:val="nil"/>
              <w:bottom w:val="single" w:color="000000" w:sz="4" w:space="0"/>
              <w:right w:val="single" w:color="000000" w:sz="4" w:space="0"/>
            </w:tcBorders>
            <w:vAlign w:val="center"/>
          </w:tcPr>
          <w:p>
            <w:pPr>
              <w:widowControl/>
              <w:jc w:val="center"/>
              <w:rPr>
                <w:rFonts w:ascii="宋体" w:cs="Arial"/>
                <w:color w:val="000000"/>
                <w:kern w:val="0"/>
                <w:sz w:val="20"/>
                <w:szCs w:val="20"/>
              </w:rPr>
            </w:pPr>
            <w:r>
              <w:rPr>
                <w:rFonts w:hint="eastAsia" w:ascii="宋体" w:hAnsi="宋体" w:cs="Arial"/>
                <w:color w:val="000000"/>
                <w:kern w:val="0"/>
                <w:sz w:val="20"/>
                <w:szCs w:val="20"/>
              </w:rPr>
              <w:t>国有资本</w:t>
            </w:r>
            <w:r>
              <w:rPr>
                <w:rFonts w:ascii="宋体" w:cs="Arial"/>
                <w:color w:val="000000"/>
                <w:kern w:val="0"/>
                <w:sz w:val="20"/>
                <w:szCs w:val="20"/>
              </w:rPr>
              <w:br w:type="textWrapping"/>
            </w:r>
            <w:r>
              <w:rPr>
                <w:rFonts w:hint="eastAsia" w:ascii="宋体" w:hAnsi="宋体" w:cs="Arial"/>
                <w:color w:val="000000"/>
                <w:kern w:val="0"/>
                <w:sz w:val="20"/>
                <w:szCs w:val="20"/>
              </w:rPr>
              <w:t>经营预算</w:t>
            </w:r>
          </w:p>
        </w:tc>
        <w:tc>
          <w:tcPr>
            <w:tcW w:w="113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cs="Arial"/>
                <w:color w:val="000000"/>
                <w:kern w:val="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cs="Arial"/>
                <w:color w:val="000000"/>
                <w:kern w:val="0"/>
                <w:sz w:val="20"/>
                <w:szCs w:val="20"/>
              </w:rPr>
            </w:pPr>
          </w:p>
        </w:tc>
      </w:tr>
      <w:tr>
        <w:tblPrEx>
          <w:tblCellMar>
            <w:top w:w="0" w:type="dxa"/>
            <w:left w:w="108" w:type="dxa"/>
            <w:bottom w:w="0" w:type="dxa"/>
            <w:right w:w="108" w:type="dxa"/>
          </w:tblCellMar>
        </w:tblPrEx>
        <w:trPr>
          <w:trHeight w:val="555" w:hRule="atLeast"/>
        </w:trPr>
        <w:tc>
          <w:tcPr>
            <w:tcW w:w="1575" w:type="dxa"/>
            <w:tcBorders>
              <w:top w:val="nil"/>
              <w:left w:val="single" w:color="000000" w:sz="4" w:space="0"/>
              <w:bottom w:val="single" w:color="000000" w:sz="4" w:space="0"/>
              <w:right w:val="single" w:color="000000" w:sz="4" w:space="0"/>
            </w:tcBorders>
            <w:vAlign w:val="center"/>
          </w:tcPr>
          <w:p>
            <w:pPr>
              <w:widowControl/>
              <w:jc w:val="left"/>
              <w:rPr>
                <w:rFonts w:ascii="宋体" w:cs="Arial"/>
                <w:b/>
                <w:bCs/>
                <w:color w:val="000000"/>
                <w:kern w:val="0"/>
                <w:sz w:val="18"/>
                <w:szCs w:val="18"/>
              </w:rPr>
            </w:pPr>
            <w:r>
              <w:rPr>
                <w:rFonts w:hint="eastAsia" w:ascii="宋体" w:hAnsi="宋体" w:cs="Arial"/>
                <w:b/>
                <w:bCs/>
                <w:color w:val="000000"/>
                <w:kern w:val="0"/>
                <w:sz w:val="18"/>
                <w:szCs w:val="18"/>
              </w:rPr>
              <w:t>　</w:t>
            </w:r>
          </w:p>
        </w:tc>
        <w:tc>
          <w:tcPr>
            <w:tcW w:w="1877" w:type="dxa"/>
            <w:tcBorders>
              <w:top w:val="nil"/>
              <w:left w:val="nil"/>
              <w:bottom w:val="single" w:color="000000" w:sz="4" w:space="0"/>
              <w:right w:val="single" w:color="000000" w:sz="4" w:space="0"/>
            </w:tcBorders>
            <w:vAlign w:val="center"/>
          </w:tcPr>
          <w:p>
            <w:pPr>
              <w:widowControl/>
              <w:jc w:val="left"/>
              <w:rPr>
                <w:rFonts w:ascii="宋体" w:cs="Arial"/>
                <w:b/>
                <w:bCs/>
                <w:color w:val="000000"/>
                <w:kern w:val="0"/>
                <w:sz w:val="18"/>
                <w:szCs w:val="18"/>
              </w:rPr>
            </w:pPr>
            <w:r>
              <w:rPr>
                <w:rFonts w:hint="eastAsia" w:ascii="宋体" w:hAnsi="宋体" w:cs="Arial"/>
                <w:b/>
                <w:bCs/>
                <w:color w:val="000000"/>
                <w:kern w:val="0"/>
                <w:sz w:val="18"/>
                <w:szCs w:val="18"/>
              </w:rPr>
              <w:t>合计</w:t>
            </w:r>
          </w:p>
        </w:tc>
        <w:tc>
          <w:tcPr>
            <w:tcW w:w="816"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Arial"/>
                <w:b/>
                <w:bCs/>
                <w:color w:val="000000"/>
                <w:kern w:val="0"/>
                <w:sz w:val="18"/>
                <w:szCs w:val="18"/>
              </w:rPr>
            </w:pPr>
            <w:r>
              <w:rPr>
                <w:rFonts w:hint="eastAsia" w:ascii="宋体" w:hAnsi="宋体" w:eastAsia="宋体" w:cs="宋体"/>
                <w:b/>
                <w:bCs/>
                <w:i w:val="0"/>
                <w:iCs w:val="0"/>
                <w:color w:val="000000"/>
                <w:kern w:val="0"/>
                <w:sz w:val="18"/>
                <w:szCs w:val="18"/>
                <w:u w:val="none"/>
                <w:lang w:val="en-US" w:eastAsia="zh-CN" w:bidi="ar"/>
              </w:rPr>
              <w:t>260.49</w:t>
            </w:r>
          </w:p>
        </w:tc>
        <w:tc>
          <w:tcPr>
            <w:tcW w:w="1134"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Arial"/>
                <w:b/>
                <w:bCs/>
                <w:color w:val="000000"/>
                <w:kern w:val="0"/>
                <w:sz w:val="18"/>
                <w:szCs w:val="18"/>
              </w:rPr>
            </w:pPr>
            <w:r>
              <w:rPr>
                <w:rFonts w:hint="eastAsia" w:ascii="宋体" w:hAnsi="宋体" w:eastAsia="宋体" w:cs="宋体"/>
                <w:b/>
                <w:bCs/>
                <w:i w:val="0"/>
                <w:iCs w:val="0"/>
                <w:color w:val="000000"/>
                <w:kern w:val="0"/>
                <w:sz w:val="18"/>
                <w:szCs w:val="18"/>
                <w:u w:val="none"/>
                <w:lang w:val="en-US" w:eastAsia="zh-CN" w:bidi="ar"/>
              </w:rPr>
              <w:t>90.00</w:t>
            </w:r>
          </w:p>
        </w:tc>
        <w:tc>
          <w:tcPr>
            <w:tcW w:w="1276" w:type="dxa"/>
            <w:tcBorders>
              <w:top w:val="nil"/>
              <w:left w:val="nil"/>
              <w:bottom w:val="single" w:color="000000" w:sz="4" w:space="0"/>
              <w:right w:val="single" w:color="000000" w:sz="4" w:space="0"/>
            </w:tcBorders>
            <w:vAlign w:val="center"/>
          </w:tcPr>
          <w:p>
            <w:pPr>
              <w:jc w:val="right"/>
              <w:rPr>
                <w:rFonts w:ascii="宋体" w:cs="Arial"/>
                <w:b/>
                <w:bCs/>
                <w:color w:val="000000"/>
                <w:kern w:val="0"/>
                <w:sz w:val="18"/>
                <w:szCs w:val="18"/>
              </w:rPr>
            </w:pPr>
          </w:p>
        </w:tc>
        <w:tc>
          <w:tcPr>
            <w:tcW w:w="1275" w:type="dxa"/>
            <w:tcBorders>
              <w:top w:val="nil"/>
              <w:left w:val="nil"/>
              <w:bottom w:val="single" w:color="000000" w:sz="4" w:space="0"/>
              <w:right w:val="single" w:color="000000" w:sz="4" w:space="0"/>
            </w:tcBorders>
            <w:vAlign w:val="center"/>
          </w:tcPr>
          <w:p>
            <w:pPr>
              <w:jc w:val="right"/>
              <w:rPr>
                <w:rFonts w:ascii="宋体" w:cs="Arial"/>
                <w:b/>
                <w:bCs/>
                <w:color w:val="000000"/>
                <w:kern w:val="0"/>
                <w:sz w:val="18"/>
                <w:szCs w:val="18"/>
              </w:rPr>
            </w:pPr>
          </w:p>
        </w:tc>
        <w:tc>
          <w:tcPr>
            <w:tcW w:w="1134"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Arial"/>
                <w:b/>
                <w:bCs/>
                <w:color w:val="000000"/>
                <w:kern w:val="0"/>
                <w:sz w:val="18"/>
                <w:szCs w:val="18"/>
              </w:rPr>
            </w:pPr>
            <w:r>
              <w:rPr>
                <w:rFonts w:hint="eastAsia" w:ascii="宋体" w:hAnsi="宋体" w:eastAsia="宋体" w:cs="宋体"/>
                <w:b/>
                <w:bCs/>
                <w:i w:val="0"/>
                <w:iCs w:val="0"/>
                <w:color w:val="000000"/>
                <w:kern w:val="0"/>
                <w:sz w:val="18"/>
                <w:szCs w:val="18"/>
                <w:u w:val="none"/>
                <w:lang w:val="en-US" w:eastAsia="zh-CN" w:bidi="ar"/>
              </w:rPr>
              <w:t>170.49</w:t>
            </w:r>
          </w:p>
        </w:tc>
        <w:tc>
          <w:tcPr>
            <w:tcW w:w="1276" w:type="dxa"/>
            <w:tcBorders>
              <w:top w:val="nil"/>
              <w:left w:val="nil"/>
              <w:bottom w:val="single" w:color="000000" w:sz="4" w:space="0"/>
              <w:right w:val="single" w:color="000000" w:sz="4" w:space="0"/>
            </w:tcBorders>
            <w:vAlign w:val="center"/>
          </w:tcPr>
          <w:p>
            <w:pPr>
              <w:widowControl/>
              <w:jc w:val="right"/>
              <w:rPr>
                <w:rFonts w:ascii="宋体" w:cs="Arial"/>
                <w:b/>
                <w:bCs/>
                <w:color w:val="000000"/>
                <w:kern w:val="0"/>
                <w:sz w:val="18"/>
                <w:szCs w:val="18"/>
              </w:rPr>
            </w:pPr>
            <w:r>
              <w:rPr>
                <w:rFonts w:hint="eastAsia" w:ascii="宋体" w:hAnsi="宋体" w:cs="Arial"/>
                <w:b/>
                <w:bCs/>
                <w:color w:val="000000"/>
                <w:kern w:val="0"/>
                <w:sz w:val="18"/>
                <w:szCs w:val="18"/>
              </w:rPr>
              <w:t>　</w:t>
            </w:r>
          </w:p>
        </w:tc>
        <w:tc>
          <w:tcPr>
            <w:tcW w:w="1134" w:type="dxa"/>
            <w:tcBorders>
              <w:top w:val="nil"/>
              <w:left w:val="nil"/>
              <w:bottom w:val="single" w:color="000000" w:sz="4" w:space="0"/>
              <w:right w:val="single" w:color="000000" w:sz="4" w:space="0"/>
            </w:tcBorders>
            <w:vAlign w:val="center"/>
          </w:tcPr>
          <w:p>
            <w:pPr>
              <w:widowControl/>
              <w:jc w:val="right"/>
              <w:rPr>
                <w:rFonts w:ascii="宋体" w:cs="Arial"/>
                <w:b/>
                <w:bCs/>
                <w:color w:val="000000"/>
                <w:kern w:val="0"/>
                <w:sz w:val="18"/>
                <w:szCs w:val="18"/>
              </w:rPr>
            </w:pPr>
            <w:r>
              <w:rPr>
                <w:rFonts w:hint="eastAsia" w:ascii="宋体" w:hAnsi="宋体" w:cs="Arial"/>
                <w:b/>
                <w:bCs/>
                <w:color w:val="000000"/>
                <w:kern w:val="0"/>
                <w:sz w:val="18"/>
                <w:szCs w:val="18"/>
              </w:rPr>
              <w:t>　</w:t>
            </w:r>
          </w:p>
        </w:tc>
        <w:tc>
          <w:tcPr>
            <w:tcW w:w="1134" w:type="dxa"/>
            <w:tcBorders>
              <w:top w:val="nil"/>
              <w:left w:val="nil"/>
              <w:bottom w:val="single" w:color="000000" w:sz="4" w:space="0"/>
              <w:right w:val="single" w:color="000000" w:sz="4" w:space="0"/>
            </w:tcBorders>
            <w:vAlign w:val="center"/>
          </w:tcPr>
          <w:p>
            <w:pPr>
              <w:widowControl/>
              <w:jc w:val="right"/>
              <w:rPr>
                <w:rFonts w:ascii="宋体" w:cs="Arial"/>
                <w:b/>
                <w:bCs/>
                <w:color w:val="000000"/>
                <w:kern w:val="0"/>
                <w:sz w:val="18"/>
                <w:szCs w:val="18"/>
              </w:rPr>
            </w:pPr>
            <w:r>
              <w:rPr>
                <w:rFonts w:hint="eastAsia" w:ascii="宋体" w:hAnsi="宋体" w:cs="Arial"/>
                <w:b/>
                <w:bCs/>
                <w:color w:val="000000"/>
                <w:kern w:val="0"/>
                <w:sz w:val="18"/>
                <w:szCs w:val="18"/>
              </w:rPr>
              <w:t>　</w:t>
            </w:r>
          </w:p>
        </w:tc>
        <w:tc>
          <w:tcPr>
            <w:tcW w:w="1276" w:type="dxa"/>
            <w:tcBorders>
              <w:top w:val="nil"/>
              <w:left w:val="nil"/>
              <w:bottom w:val="single" w:color="000000" w:sz="4" w:space="0"/>
              <w:right w:val="single" w:color="000000" w:sz="4" w:space="0"/>
            </w:tcBorders>
            <w:vAlign w:val="center"/>
          </w:tcPr>
          <w:p>
            <w:pPr>
              <w:widowControl/>
              <w:jc w:val="right"/>
              <w:rPr>
                <w:rFonts w:ascii="宋体" w:cs="Arial"/>
                <w:b/>
                <w:bCs/>
                <w:color w:val="000000"/>
                <w:kern w:val="0"/>
                <w:sz w:val="18"/>
                <w:szCs w:val="18"/>
              </w:rPr>
            </w:pPr>
            <w:r>
              <w:rPr>
                <w:rFonts w:hint="eastAsia" w:ascii="宋体" w:hAnsi="宋体" w:cs="Arial"/>
                <w:b/>
                <w:bCs/>
                <w:color w:val="000000"/>
                <w:kern w:val="0"/>
                <w:sz w:val="18"/>
                <w:szCs w:val="18"/>
              </w:rPr>
              <w:t>　</w:t>
            </w:r>
          </w:p>
        </w:tc>
      </w:tr>
      <w:tr>
        <w:tblPrEx>
          <w:tblCellMar>
            <w:top w:w="0" w:type="dxa"/>
            <w:left w:w="108" w:type="dxa"/>
            <w:bottom w:w="0" w:type="dxa"/>
            <w:right w:w="108" w:type="dxa"/>
          </w:tblCellMar>
        </w:tblPrEx>
        <w:trPr>
          <w:trHeight w:val="555" w:hRule="atLeast"/>
        </w:trPr>
        <w:tc>
          <w:tcPr>
            <w:tcW w:w="1575" w:type="dxa"/>
            <w:tcBorders>
              <w:top w:val="nil"/>
              <w:left w:val="single" w:color="000000" w:sz="4" w:space="0"/>
              <w:bottom w:val="single" w:color="000000" w:sz="4" w:space="0"/>
              <w:right w:val="single" w:color="000000" w:sz="4" w:space="0"/>
            </w:tcBorders>
            <w:vAlign w:val="center"/>
          </w:tcPr>
          <w:p>
            <w:pPr>
              <w:rPr>
                <w:rFonts w:ascii="宋体" w:cs="Arial"/>
                <w:b/>
                <w:bCs/>
                <w:color w:val="000000"/>
                <w:kern w:val="0"/>
                <w:sz w:val="18"/>
                <w:szCs w:val="18"/>
              </w:rPr>
            </w:pPr>
          </w:p>
        </w:tc>
        <w:tc>
          <w:tcPr>
            <w:tcW w:w="1877"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ascii="宋体" w:cs="Arial"/>
                <w:b/>
                <w:bCs/>
                <w:color w:val="000000"/>
                <w:kern w:val="0"/>
                <w:sz w:val="18"/>
                <w:szCs w:val="18"/>
              </w:rPr>
            </w:pPr>
            <w:r>
              <w:rPr>
                <w:rFonts w:hint="eastAsia" w:ascii="宋体" w:hAnsi="宋体" w:eastAsia="宋体" w:cs="宋体"/>
                <w:b/>
                <w:bCs/>
                <w:i w:val="0"/>
                <w:iCs w:val="0"/>
                <w:color w:val="000000"/>
                <w:kern w:val="0"/>
                <w:sz w:val="18"/>
                <w:szCs w:val="18"/>
                <w:u w:val="none"/>
                <w:lang w:val="en-US" w:eastAsia="zh-CN" w:bidi="ar"/>
              </w:rPr>
              <w:t>中共宣城市委宣传部</w:t>
            </w:r>
          </w:p>
        </w:tc>
        <w:tc>
          <w:tcPr>
            <w:tcW w:w="816"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Arial"/>
                <w:b/>
                <w:bCs/>
                <w:color w:val="000000"/>
                <w:kern w:val="0"/>
                <w:sz w:val="18"/>
                <w:szCs w:val="18"/>
              </w:rPr>
            </w:pPr>
            <w:r>
              <w:rPr>
                <w:rFonts w:hint="eastAsia" w:ascii="宋体" w:hAnsi="宋体" w:eastAsia="宋体" w:cs="宋体"/>
                <w:i w:val="0"/>
                <w:iCs w:val="0"/>
                <w:color w:val="000000"/>
                <w:kern w:val="0"/>
                <w:sz w:val="18"/>
                <w:szCs w:val="18"/>
                <w:u w:val="none"/>
                <w:lang w:val="en-US" w:eastAsia="zh-CN" w:bidi="ar"/>
              </w:rPr>
              <w:t>260.49</w:t>
            </w:r>
          </w:p>
        </w:tc>
        <w:tc>
          <w:tcPr>
            <w:tcW w:w="1134"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Arial"/>
                <w:b/>
                <w:bCs/>
                <w:color w:val="000000"/>
                <w:kern w:val="0"/>
                <w:sz w:val="18"/>
                <w:szCs w:val="18"/>
              </w:rPr>
            </w:pPr>
            <w:r>
              <w:rPr>
                <w:rFonts w:hint="eastAsia" w:ascii="宋体" w:hAnsi="宋体" w:eastAsia="宋体" w:cs="宋体"/>
                <w:i w:val="0"/>
                <w:iCs w:val="0"/>
                <w:color w:val="000000"/>
                <w:kern w:val="0"/>
                <w:sz w:val="18"/>
                <w:szCs w:val="18"/>
                <w:u w:val="none"/>
                <w:lang w:val="en-US" w:eastAsia="zh-CN" w:bidi="ar"/>
              </w:rPr>
              <w:t>90.00</w:t>
            </w:r>
          </w:p>
        </w:tc>
        <w:tc>
          <w:tcPr>
            <w:tcW w:w="1276" w:type="dxa"/>
            <w:tcBorders>
              <w:top w:val="nil"/>
              <w:left w:val="nil"/>
              <w:bottom w:val="single" w:color="000000" w:sz="4" w:space="0"/>
              <w:right w:val="single" w:color="000000" w:sz="4" w:space="0"/>
            </w:tcBorders>
            <w:vAlign w:val="center"/>
          </w:tcPr>
          <w:p>
            <w:pPr>
              <w:jc w:val="right"/>
              <w:rPr>
                <w:rFonts w:ascii="宋体" w:cs="Arial"/>
                <w:b/>
                <w:bCs/>
                <w:color w:val="000000"/>
                <w:kern w:val="0"/>
                <w:sz w:val="18"/>
                <w:szCs w:val="18"/>
              </w:rPr>
            </w:pPr>
          </w:p>
        </w:tc>
        <w:tc>
          <w:tcPr>
            <w:tcW w:w="1275" w:type="dxa"/>
            <w:tcBorders>
              <w:top w:val="nil"/>
              <w:left w:val="nil"/>
              <w:bottom w:val="single" w:color="000000" w:sz="4" w:space="0"/>
              <w:right w:val="single" w:color="000000" w:sz="4" w:space="0"/>
            </w:tcBorders>
            <w:vAlign w:val="center"/>
          </w:tcPr>
          <w:p>
            <w:pPr>
              <w:jc w:val="right"/>
              <w:rPr>
                <w:rFonts w:ascii="宋体" w:cs="Arial"/>
                <w:b/>
                <w:bCs/>
                <w:color w:val="000000"/>
                <w:kern w:val="0"/>
                <w:sz w:val="18"/>
                <w:szCs w:val="18"/>
              </w:rPr>
            </w:pPr>
          </w:p>
        </w:tc>
        <w:tc>
          <w:tcPr>
            <w:tcW w:w="1134"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Arial"/>
                <w:b/>
                <w:bCs/>
                <w:color w:val="000000"/>
                <w:kern w:val="0"/>
                <w:sz w:val="18"/>
                <w:szCs w:val="18"/>
              </w:rPr>
            </w:pPr>
            <w:r>
              <w:rPr>
                <w:rFonts w:hint="eastAsia" w:ascii="宋体" w:hAnsi="宋体" w:eastAsia="宋体" w:cs="宋体"/>
                <w:i w:val="0"/>
                <w:iCs w:val="0"/>
                <w:color w:val="000000"/>
                <w:kern w:val="0"/>
                <w:sz w:val="18"/>
                <w:szCs w:val="18"/>
                <w:u w:val="none"/>
                <w:lang w:val="en-US" w:eastAsia="zh-CN" w:bidi="ar"/>
              </w:rPr>
              <w:t>170.49</w:t>
            </w:r>
          </w:p>
        </w:tc>
        <w:tc>
          <w:tcPr>
            <w:tcW w:w="1276" w:type="dxa"/>
            <w:tcBorders>
              <w:top w:val="nil"/>
              <w:left w:val="nil"/>
              <w:bottom w:val="single" w:color="000000" w:sz="4" w:space="0"/>
              <w:right w:val="single" w:color="000000" w:sz="4" w:space="0"/>
            </w:tcBorders>
            <w:vAlign w:val="center"/>
          </w:tcPr>
          <w:p>
            <w:pPr>
              <w:widowControl/>
              <w:jc w:val="right"/>
              <w:rPr>
                <w:rFonts w:ascii="宋体" w:cs="Arial"/>
                <w:b/>
                <w:bCs/>
                <w:color w:val="000000"/>
                <w:kern w:val="0"/>
                <w:sz w:val="18"/>
                <w:szCs w:val="18"/>
              </w:rPr>
            </w:pPr>
            <w:r>
              <w:rPr>
                <w:rFonts w:hint="eastAsia" w:ascii="宋体" w:hAnsi="宋体" w:cs="Arial"/>
                <w:b/>
                <w:bCs/>
                <w:color w:val="000000"/>
                <w:kern w:val="0"/>
                <w:sz w:val="18"/>
                <w:szCs w:val="18"/>
              </w:rPr>
              <w:t>　</w:t>
            </w:r>
          </w:p>
        </w:tc>
        <w:tc>
          <w:tcPr>
            <w:tcW w:w="1134" w:type="dxa"/>
            <w:tcBorders>
              <w:top w:val="nil"/>
              <w:left w:val="nil"/>
              <w:bottom w:val="single" w:color="000000" w:sz="4" w:space="0"/>
              <w:right w:val="single" w:color="000000" w:sz="4" w:space="0"/>
            </w:tcBorders>
            <w:vAlign w:val="center"/>
          </w:tcPr>
          <w:p>
            <w:pPr>
              <w:widowControl/>
              <w:jc w:val="right"/>
              <w:rPr>
                <w:rFonts w:ascii="宋体" w:cs="Arial"/>
                <w:b/>
                <w:bCs/>
                <w:color w:val="000000"/>
                <w:kern w:val="0"/>
                <w:sz w:val="18"/>
                <w:szCs w:val="18"/>
              </w:rPr>
            </w:pPr>
            <w:r>
              <w:rPr>
                <w:rFonts w:hint="eastAsia" w:ascii="宋体" w:hAnsi="宋体" w:cs="Arial"/>
                <w:b/>
                <w:bCs/>
                <w:color w:val="000000"/>
                <w:kern w:val="0"/>
                <w:sz w:val="18"/>
                <w:szCs w:val="18"/>
              </w:rPr>
              <w:t>　</w:t>
            </w:r>
          </w:p>
        </w:tc>
        <w:tc>
          <w:tcPr>
            <w:tcW w:w="1134" w:type="dxa"/>
            <w:tcBorders>
              <w:top w:val="nil"/>
              <w:left w:val="nil"/>
              <w:bottom w:val="single" w:color="000000" w:sz="4" w:space="0"/>
              <w:right w:val="single" w:color="000000" w:sz="4" w:space="0"/>
            </w:tcBorders>
            <w:vAlign w:val="center"/>
          </w:tcPr>
          <w:p>
            <w:pPr>
              <w:widowControl/>
              <w:jc w:val="right"/>
              <w:rPr>
                <w:rFonts w:ascii="宋体" w:cs="Arial"/>
                <w:b/>
                <w:bCs/>
                <w:color w:val="000000"/>
                <w:kern w:val="0"/>
                <w:sz w:val="18"/>
                <w:szCs w:val="18"/>
              </w:rPr>
            </w:pPr>
            <w:r>
              <w:rPr>
                <w:rFonts w:hint="eastAsia" w:ascii="宋体" w:hAnsi="宋体" w:cs="Arial"/>
                <w:b/>
                <w:bCs/>
                <w:color w:val="000000"/>
                <w:kern w:val="0"/>
                <w:sz w:val="18"/>
                <w:szCs w:val="18"/>
              </w:rPr>
              <w:t>　</w:t>
            </w:r>
          </w:p>
        </w:tc>
        <w:tc>
          <w:tcPr>
            <w:tcW w:w="1276" w:type="dxa"/>
            <w:tcBorders>
              <w:top w:val="nil"/>
              <w:left w:val="nil"/>
              <w:bottom w:val="single" w:color="000000" w:sz="4" w:space="0"/>
              <w:right w:val="single" w:color="000000" w:sz="4" w:space="0"/>
            </w:tcBorders>
            <w:vAlign w:val="center"/>
          </w:tcPr>
          <w:p>
            <w:pPr>
              <w:widowControl/>
              <w:jc w:val="right"/>
              <w:rPr>
                <w:rFonts w:ascii="宋体" w:cs="Arial"/>
                <w:b/>
                <w:bCs/>
                <w:color w:val="000000"/>
                <w:kern w:val="0"/>
                <w:sz w:val="18"/>
                <w:szCs w:val="18"/>
              </w:rPr>
            </w:pPr>
            <w:r>
              <w:rPr>
                <w:rFonts w:hint="eastAsia" w:ascii="宋体" w:hAnsi="宋体" w:cs="Arial"/>
                <w:b/>
                <w:bCs/>
                <w:color w:val="000000"/>
                <w:kern w:val="0"/>
                <w:sz w:val="18"/>
                <w:szCs w:val="18"/>
              </w:rPr>
              <w:t>　</w:t>
            </w:r>
          </w:p>
        </w:tc>
      </w:tr>
      <w:tr>
        <w:tblPrEx>
          <w:tblCellMar>
            <w:top w:w="0" w:type="dxa"/>
            <w:left w:w="108" w:type="dxa"/>
            <w:bottom w:w="0" w:type="dxa"/>
            <w:right w:w="108" w:type="dxa"/>
          </w:tblCellMar>
        </w:tblPrEx>
        <w:trPr>
          <w:trHeight w:val="555" w:hRule="atLeast"/>
        </w:trPr>
        <w:tc>
          <w:tcPr>
            <w:tcW w:w="1575" w:type="dxa"/>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kern w:val="0"/>
                <w:sz w:val="22"/>
              </w:rPr>
            </w:pPr>
            <w:r>
              <w:rPr>
                <w:rFonts w:hint="eastAsia" w:ascii="宋体" w:hAnsi="宋体" w:eastAsia="宋体" w:cs="宋体"/>
                <w:i w:val="0"/>
                <w:iCs w:val="0"/>
                <w:color w:val="000000"/>
                <w:kern w:val="0"/>
                <w:sz w:val="18"/>
                <w:szCs w:val="18"/>
                <w:u w:val="none"/>
                <w:lang w:val="en-US" w:eastAsia="zh-CN" w:bidi="ar"/>
              </w:rPr>
              <w:t>文化发展工作专项经费</w:t>
            </w:r>
          </w:p>
        </w:tc>
        <w:tc>
          <w:tcPr>
            <w:tcW w:w="1877"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ascii="宋体" w:cs="Arial"/>
                <w:color w:val="000000"/>
                <w:kern w:val="0"/>
                <w:sz w:val="18"/>
                <w:szCs w:val="18"/>
              </w:rPr>
            </w:pPr>
            <w:r>
              <w:rPr>
                <w:rFonts w:hint="eastAsia" w:ascii="宋体" w:hAnsi="宋体" w:eastAsia="宋体" w:cs="宋体"/>
                <w:i w:val="0"/>
                <w:iCs w:val="0"/>
                <w:color w:val="000000"/>
                <w:kern w:val="0"/>
                <w:sz w:val="18"/>
                <w:szCs w:val="18"/>
                <w:u w:val="none"/>
                <w:lang w:val="en-US" w:eastAsia="zh-CN" w:bidi="ar"/>
              </w:rPr>
              <w:t>中共宣城市委宣传部</w:t>
            </w:r>
          </w:p>
        </w:tc>
        <w:tc>
          <w:tcPr>
            <w:tcW w:w="816"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Arial"/>
                <w:color w:val="000000"/>
                <w:kern w:val="0"/>
                <w:sz w:val="18"/>
                <w:szCs w:val="18"/>
              </w:rPr>
            </w:pPr>
            <w:r>
              <w:rPr>
                <w:rFonts w:hint="eastAsia" w:ascii="宋体" w:hAnsi="宋体" w:eastAsia="宋体" w:cs="宋体"/>
                <w:i w:val="0"/>
                <w:iCs w:val="0"/>
                <w:color w:val="000000"/>
                <w:kern w:val="0"/>
                <w:sz w:val="18"/>
                <w:szCs w:val="18"/>
                <w:u w:val="none"/>
                <w:lang w:val="en-US" w:eastAsia="zh-CN" w:bidi="ar"/>
              </w:rPr>
              <w:t>15.00</w:t>
            </w:r>
          </w:p>
        </w:tc>
        <w:tc>
          <w:tcPr>
            <w:tcW w:w="1134"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Arial"/>
                <w:color w:val="000000"/>
                <w:kern w:val="0"/>
                <w:sz w:val="18"/>
                <w:szCs w:val="18"/>
              </w:rPr>
            </w:pPr>
            <w:r>
              <w:rPr>
                <w:rFonts w:hint="eastAsia" w:ascii="宋体" w:hAnsi="宋体" w:eastAsia="宋体" w:cs="宋体"/>
                <w:i w:val="0"/>
                <w:iCs w:val="0"/>
                <w:color w:val="000000"/>
                <w:kern w:val="0"/>
                <w:sz w:val="18"/>
                <w:szCs w:val="18"/>
                <w:u w:val="none"/>
                <w:lang w:val="en-US" w:eastAsia="zh-CN" w:bidi="ar"/>
              </w:rPr>
              <w:t>15.00</w:t>
            </w:r>
          </w:p>
        </w:tc>
        <w:tc>
          <w:tcPr>
            <w:tcW w:w="1276" w:type="dxa"/>
            <w:tcBorders>
              <w:top w:val="nil"/>
              <w:left w:val="nil"/>
              <w:bottom w:val="single" w:color="000000" w:sz="4" w:space="0"/>
              <w:right w:val="single" w:color="000000" w:sz="4" w:space="0"/>
            </w:tcBorders>
            <w:vAlign w:val="center"/>
          </w:tcPr>
          <w:p>
            <w:pPr>
              <w:jc w:val="right"/>
              <w:rPr>
                <w:rFonts w:ascii="宋体" w:cs="Arial"/>
                <w:color w:val="000000"/>
                <w:kern w:val="0"/>
                <w:sz w:val="18"/>
                <w:szCs w:val="18"/>
              </w:rPr>
            </w:pPr>
          </w:p>
        </w:tc>
        <w:tc>
          <w:tcPr>
            <w:tcW w:w="1275" w:type="dxa"/>
            <w:tcBorders>
              <w:top w:val="nil"/>
              <w:left w:val="nil"/>
              <w:bottom w:val="single" w:color="000000" w:sz="4" w:space="0"/>
              <w:right w:val="single" w:color="000000" w:sz="4" w:space="0"/>
            </w:tcBorders>
            <w:vAlign w:val="center"/>
          </w:tcPr>
          <w:p>
            <w:pPr>
              <w:jc w:val="right"/>
              <w:rPr>
                <w:rFonts w:ascii="宋体" w:cs="Arial"/>
                <w:color w:val="000000"/>
                <w:kern w:val="0"/>
                <w:sz w:val="18"/>
                <w:szCs w:val="18"/>
              </w:rPr>
            </w:pPr>
          </w:p>
        </w:tc>
        <w:tc>
          <w:tcPr>
            <w:tcW w:w="1134" w:type="dxa"/>
            <w:tcBorders>
              <w:top w:val="nil"/>
              <w:left w:val="nil"/>
              <w:bottom w:val="single" w:color="000000" w:sz="4" w:space="0"/>
              <w:right w:val="single" w:color="000000" w:sz="4" w:space="0"/>
            </w:tcBorders>
            <w:vAlign w:val="center"/>
          </w:tcPr>
          <w:p>
            <w:pPr>
              <w:jc w:val="right"/>
              <w:rPr>
                <w:rFonts w:ascii="宋体" w:cs="Arial"/>
                <w:color w:val="000000"/>
                <w:kern w:val="0"/>
                <w:sz w:val="18"/>
                <w:szCs w:val="18"/>
              </w:rPr>
            </w:pPr>
          </w:p>
        </w:tc>
        <w:tc>
          <w:tcPr>
            <w:tcW w:w="1276"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1134"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1134"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1276"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555" w:hRule="atLeast"/>
        </w:trPr>
        <w:tc>
          <w:tcPr>
            <w:tcW w:w="1575" w:type="dxa"/>
            <w:tcBorders>
              <w:top w:val="nil"/>
              <w:left w:val="single" w:color="000000" w:sz="4" w:space="0"/>
              <w:bottom w:val="single" w:color="auto" w:sz="4" w:space="0"/>
              <w:right w:val="single" w:color="000000" w:sz="4" w:space="0"/>
            </w:tcBorders>
            <w:vAlign w:val="center"/>
          </w:tcPr>
          <w:p>
            <w:pPr>
              <w:keepNext w:val="0"/>
              <w:keepLines w:val="0"/>
              <w:widowControl/>
              <w:suppressLineNumbers w:val="0"/>
              <w:jc w:val="left"/>
              <w:textAlignment w:val="center"/>
              <w:rPr>
                <w:rFonts w:ascii="宋体" w:cs="宋体"/>
                <w:color w:val="000000"/>
                <w:kern w:val="0"/>
                <w:sz w:val="22"/>
              </w:rPr>
            </w:pPr>
            <w:r>
              <w:rPr>
                <w:rFonts w:hint="eastAsia" w:ascii="宋体" w:hAnsi="宋体" w:eastAsia="宋体" w:cs="宋体"/>
                <w:i w:val="0"/>
                <w:iCs w:val="0"/>
                <w:color w:val="000000"/>
                <w:kern w:val="0"/>
                <w:sz w:val="18"/>
                <w:szCs w:val="18"/>
                <w:u w:val="none"/>
                <w:lang w:val="en-US" w:eastAsia="zh-CN" w:bidi="ar"/>
              </w:rPr>
              <w:t>联点共建等专项经费</w:t>
            </w:r>
          </w:p>
        </w:tc>
        <w:tc>
          <w:tcPr>
            <w:tcW w:w="1877" w:type="dxa"/>
            <w:tcBorders>
              <w:top w:val="nil"/>
              <w:left w:val="nil"/>
              <w:bottom w:val="single" w:color="auto" w:sz="4" w:space="0"/>
              <w:right w:val="single" w:color="000000" w:sz="4" w:space="0"/>
            </w:tcBorders>
            <w:vAlign w:val="center"/>
          </w:tcPr>
          <w:p>
            <w:pPr>
              <w:keepNext w:val="0"/>
              <w:keepLines w:val="0"/>
              <w:widowControl/>
              <w:suppressLineNumbers w:val="0"/>
              <w:jc w:val="left"/>
              <w:textAlignment w:val="center"/>
              <w:rPr>
                <w:rFonts w:ascii="宋体" w:cs="Arial"/>
                <w:color w:val="000000"/>
                <w:kern w:val="0"/>
                <w:sz w:val="18"/>
                <w:szCs w:val="18"/>
              </w:rPr>
            </w:pPr>
            <w:r>
              <w:rPr>
                <w:rFonts w:hint="eastAsia" w:ascii="宋体" w:hAnsi="宋体" w:eastAsia="宋体" w:cs="宋体"/>
                <w:i w:val="0"/>
                <w:iCs w:val="0"/>
                <w:color w:val="000000"/>
                <w:kern w:val="0"/>
                <w:sz w:val="18"/>
                <w:szCs w:val="18"/>
                <w:u w:val="none"/>
                <w:lang w:val="en-US" w:eastAsia="zh-CN" w:bidi="ar"/>
              </w:rPr>
              <w:t>中共宣城市委宣传部</w:t>
            </w:r>
          </w:p>
        </w:tc>
        <w:tc>
          <w:tcPr>
            <w:tcW w:w="816" w:type="dxa"/>
            <w:tcBorders>
              <w:top w:val="nil"/>
              <w:left w:val="nil"/>
              <w:bottom w:val="single" w:color="auto" w:sz="4" w:space="0"/>
              <w:right w:val="single" w:color="000000" w:sz="4" w:space="0"/>
            </w:tcBorders>
            <w:vAlign w:val="center"/>
          </w:tcPr>
          <w:p>
            <w:pPr>
              <w:keepNext w:val="0"/>
              <w:keepLines w:val="0"/>
              <w:widowControl/>
              <w:suppressLineNumbers w:val="0"/>
              <w:jc w:val="right"/>
              <w:textAlignment w:val="center"/>
              <w:rPr>
                <w:rFonts w:ascii="宋体" w:cs="Arial"/>
                <w:color w:val="000000"/>
                <w:kern w:val="0"/>
                <w:sz w:val="18"/>
                <w:szCs w:val="18"/>
              </w:rPr>
            </w:pPr>
            <w:r>
              <w:rPr>
                <w:rFonts w:hint="eastAsia" w:ascii="宋体" w:hAnsi="宋体" w:eastAsia="宋体" w:cs="宋体"/>
                <w:i w:val="0"/>
                <w:iCs w:val="0"/>
                <w:color w:val="000000"/>
                <w:kern w:val="0"/>
                <w:sz w:val="18"/>
                <w:szCs w:val="18"/>
                <w:u w:val="none"/>
                <w:lang w:val="en-US" w:eastAsia="zh-CN" w:bidi="ar"/>
              </w:rPr>
              <w:t>5.00</w:t>
            </w:r>
          </w:p>
        </w:tc>
        <w:tc>
          <w:tcPr>
            <w:tcW w:w="1134" w:type="dxa"/>
            <w:tcBorders>
              <w:top w:val="nil"/>
              <w:left w:val="nil"/>
              <w:bottom w:val="single" w:color="auto" w:sz="4" w:space="0"/>
              <w:right w:val="single" w:color="000000" w:sz="4" w:space="0"/>
            </w:tcBorders>
            <w:vAlign w:val="center"/>
          </w:tcPr>
          <w:p>
            <w:pPr>
              <w:keepNext w:val="0"/>
              <w:keepLines w:val="0"/>
              <w:widowControl/>
              <w:suppressLineNumbers w:val="0"/>
              <w:jc w:val="right"/>
              <w:textAlignment w:val="center"/>
              <w:rPr>
                <w:rFonts w:ascii="宋体" w:cs="Arial"/>
                <w:color w:val="000000"/>
                <w:kern w:val="0"/>
                <w:sz w:val="18"/>
                <w:szCs w:val="18"/>
              </w:rPr>
            </w:pPr>
            <w:r>
              <w:rPr>
                <w:rFonts w:hint="eastAsia" w:ascii="宋体" w:hAnsi="宋体" w:eastAsia="宋体" w:cs="宋体"/>
                <w:i w:val="0"/>
                <w:iCs w:val="0"/>
                <w:color w:val="000000"/>
                <w:kern w:val="0"/>
                <w:sz w:val="18"/>
                <w:szCs w:val="18"/>
                <w:u w:val="none"/>
                <w:lang w:val="en-US" w:eastAsia="zh-CN" w:bidi="ar"/>
              </w:rPr>
              <w:t>5.00</w:t>
            </w:r>
          </w:p>
        </w:tc>
        <w:tc>
          <w:tcPr>
            <w:tcW w:w="1276" w:type="dxa"/>
            <w:tcBorders>
              <w:top w:val="nil"/>
              <w:left w:val="nil"/>
              <w:bottom w:val="single" w:color="auto" w:sz="4" w:space="0"/>
              <w:right w:val="single" w:color="000000" w:sz="4" w:space="0"/>
            </w:tcBorders>
            <w:vAlign w:val="center"/>
          </w:tcPr>
          <w:p>
            <w:pPr>
              <w:jc w:val="right"/>
              <w:rPr>
                <w:rFonts w:ascii="宋体" w:cs="Arial"/>
                <w:color w:val="000000"/>
                <w:kern w:val="0"/>
                <w:sz w:val="18"/>
                <w:szCs w:val="18"/>
              </w:rPr>
            </w:pPr>
          </w:p>
        </w:tc>
        <w:tc>
          <w:tcPr>
            <w:tcW w:w="1275" w:type="dxa"/>
            <w:tcBorders>
              <w:top w:val="nil"/>
              <w:left w:val="nil"/>
              <w:bottom w:val="single" w:color="auto" w:sz="4" w:space="0"/>
              <w:right w:val="single" w:color="000000" w:sz="4" w:space="0"/>
            </w:tcBorders>
            <w:vAlign w:val="center"/>
          </w:tcPr>
          <w:p>
            <w:pPr>
              <w:jc w:val="right"/>
              <w:rPr>
                <w:rFonts w:ascii="宋体" w:cs="Arial"/>
                <w:color w:val="000000"/>
                <w:kern w:val="0"/>
                <w:sz w:val="18"/>
                <w:szCs w:val="18"/>
              </w:rPr>
            </w:pPr>
          </w:p>
        </w:tc>
        <w:tc>
          <w:tcPr>
            <w:tcW w:w="1134" w:type="dxa"/>
            <w:tcBorders>
              <w:top w:val="nil"/>
              <w:left w:val="nil"/>
              <w:bottom w:val="single" w:color="auto" w:sz="4" w:space="0"/>
              <w:right w:val="single" w:color="000000" w:sz="4" w:space="0"/>
            </w:tcBorders>
            <w:vAlign w:val="center"/>
          </w:tcPr>
          <w:p>
            <w:pPr>
              <w:jc w:val="right"/>
              <w:rPr>
                <w:rFonts w:ascii="宋体" w:cs="Arial"/>
                <w:color w:val="000000"/>
                <w:kern w:val="0"/>
                <w:sz w:val="18"/>
                <w:szCs w:val="18"/>
              </w:rPr>
            </w:pPr>
          </w:p>
        </w:tc>
        <w:tc>
          <w:tcPr>
            <w:tcW w:w="1276" w:type="dxa"/>
            <w:tcBorders>
              <w:top w:val="nil"/>
              <w:left w:val="nil"/>
              <w:bottom w:val="single" w:color="auto"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1134" w:type="dxa"/>
            <w:tcBorders>
              <w:top w:val="nil"/>
              <w:left w:val="nil"/>
              <w:bottom w:val="single" w:color="auto"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1134" w:type="dxa"/>
            <w:tcBorders>
              <w:top w:val="nil"/>
              <w:left w:val="nil"/>
              <w:bottom w:val="single" w:color="auto"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1276" w:type="dxa"/>
            <w:tcBorders>
              <w:top w:val="nil"/>
              <w:left w:val="nil"/>
              <w:bottom w:val="single" w:color="auto"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555" w:hRule="atLeast"/>
        </w:trPr>
        <w:tc>
          <w:tcPr>
            <w:tcW w:w="15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cs="宋体"/>
                <w:color w:val="000000"/>
                <w:kern w:val="0"/>
                <w:sz w:val="22"/>
              </w:rPr>
            </w:pPr>
            <w:r>
              <w:rPr>
                <w:rFonts w:hint="eastAsia" w:ascii="宋体" w:hAnsi="宋体" w:eastAsia="宋体" w:cs="宋体"/>
                <w:i w:val="0"/>
                <w:iCs w:val="0"/>
                <w:color w:val="000000"/>
                <w:kern w:val="0"/>
                <w:sz w:val="18"/>
                <w:szCs w:val="18"/>
                <w:u w:val="none"/>
                <w:lang w:val="en-US" w:eastAsia="zh-CN" w:bidi="ar"/>
              </w:rPr>
              <w:t>理论学习研究工作专项经费</w:t>
            </w:r>
          </w:p>
        </w:tc>
        <w:tc>
          <w:tcPr>
            <w:tcW w:w="187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cs="Arial"/>
                <w:color w:val="000000"/>
                <w:kern w:val="0"/>
                <w:sz w:val="18"/>
                <w:szCs w:val="18"/>
              </w:rPr>
            </w:pPr>
            <w:r>
              <w:rPr>
                <w:rFonts w:hint="eastAsia" w:ascii="宋体" w:hAnsi="宋体" w:eastAsia="宋体" w:cs="宋体"/>
                <w:i w:val="0"/>
                <w:iCs w:val="0"/>
                <w:color w:val="000000"/>
                <w:kern w:val="0"/>
                <w:sz w:val="18"/>
                <w:szCs w:val="18"/>
                <w:u w:val="none"/>
                <w:lang w:val="en-US" w:eastAsia="zh-CN" w:bidi="ar"/>
              </w:rPr>
              <w:t>中共宣城市委宣传部</w:t>
            </w:r>
          </w:p>
        </w:tc>
        <w:tc>
          <w:tcPr>
            <w:tcW w:w="81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宋体" w:cs="Arial"/>
                <w:color w:val="000000"/>
                <w:kern w:val="0"/>
                <w:sz w:val="18"/>
                <w:szCs w:val="18"/>
              </w:rPr>
            </w:pPr>
            <w:r>
              <w:rPr>
                <w:rFonts w:hint="eastAsia" w:ascii="宋体" w:hAnsi="宋体" w:eastAsia="宋体" w:cs="宋体"/>
                <w:i w:val="0"/>
                <w:iCs w:val="0"/>
                <w:color w:val="000000"/>
                <w:kern w:val="0"/>
                <w:sz w:val="18"/>
                <w:szCs w:val="18"/>
                <w:u w:val="none"/>
                <w:lang w:val="en-US" w:eastAsia="zh-CN" w:bidi="ar"/>
              </w:rPr>
              <w:t>30.00</w:t>
            </w: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宋体" w:cs="Arial"/>
                <w:color w:val="000000"/>
                <w:kern w:val="0"/>
                <w:sz w:val="18"/>
                <w:szCs w:val="18"/>
              </w:rPr>
            </w:pPr>
            <w:r>
              <w:rPr>
                <w:rFonts w:hint="eastAsia" w:ascii="宋体" w:hAnsi="宋体" w:eastAsia="宋体" w:cs="宋体"/>
                <w:i w:val="0"/>
                <w:iCs w:val="0"/>
                <w:color w:val="000000"/>
                <w:kern w:val="0"/>
                <w:sz w:val="18"/>
                <w:szCs w:val="18"/>
                <w:u w:val="none"/>
                <w:lang w:val="en-US" w:eastAsia="zh-CN" w:bidi="ar"/>
              </w:rPr>
              <w:t>30.00</w:t>
            </w:r>
          </w:p>
        </w:tc>
        <w:tc>
          <w:tcPr>
            <w:tcW w:w="1276" w:type="dxa"/>
            <w:tcBorders>
              <w:top w:val="single" w:color="auto" w:sz="4" w:space="0"/>
              <w:left w:val="single" w:color="auto" w:sz="4" w:space="0"/>
              <w:bottom w:val="single" w:color="auto" w:sz="4" w:space="0"/>
              <w:right w:val="single" w:color="auto" w:sz="4" w:space="0"/>
            </w:tcBorders>
            <w:vAlign w:val="center"/>
          </w:tcPr>
          <w:p>
            <w:pPr>
              <w:jc w:val="right"/>
              <w:rPr>
                <w:rFonts w:ascii="宋体" w:cs="Arial"/>
                <w:color w:val="000000"/>
                <w:kern w:val="0"/>
                <w:sz w:val="18"/>
                <w:szCs w:val="18"/>
              </w:rPr>
            </w:pPr>
          </w:p>
        </w:tc>
        <w:tc>
          <w:tcPr>
            <w:tcW w:w="1275" w:type="dxa"/>
            <w:tcBorders>
              <w:top w:val="single" w:color="auto" w:sz="4" w:space="0"/>
              <w:left w:val="single" w:color="auto" w:sz="4" w:space="0"/>
              <w:bottom w:val="single" w:color="auto" w:sz="4" w:space="0"/>
              <w:right w:val="single" w:color="auto" w:sz="4" w:space="0"/>
            </w:tcBorders>
            <w:vAlign w:val="center"/>
          </w:tcPr>
          <w:p>
            <w:pPr>
              <w:jc w:val="right"/>
              <w:rPr>
                <w:rFonts w:ascii="宋体" w:cs="Arial"/>
                <w:color w:val="000000"/>
                <w:kern w:val="0"/>
                <w:sz w:val="18"/>
                <w:szCs w:val="18"/>
              </w:rPr>
            </w:pPr>
          </w:p>
        </w:tc>
        <w:tc>
          <w:tcPr>
            <w:tcW w:w="1134" w:type="dxa"/>
            <w:tcBorders>
              <w:top w:val="single" w:color="auto" w:sz="4" w:space="0"/>
              <w:left w:val="single" w:color="auto" w:sz="4" w:space="0"/>
              <w:bottom w:val="single" w:color="auto" w:sz="4" w:space="0"/>
              <w:right w:val="single" w:color="auto" w:sz="4" w:space="0"/>
            </w:tcBorders>
            <w:vAlign w:val="center"/>
          </w:tcPr>
          <w:p>
            <w:pPr>
              <w:jc w:val="right"/>
              <w:rPr>
                <w:rFonts w:ascii="宋体" w:cs="Arial"/>
                <w:color w:val="000000"/>
                <w:kern w:val="0"/>
                <w:sz w:val="18"/>
                <w:szCs w:val="18"/>
              </w:rPr>
            </w:pP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525" w:hRule="atLeast"/>
        </w:trPr>
        <w:tc>
          <w:tcPr>
            <w:tcW w:w="15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cs="Arial"/>
                <w:color w:val="000000"/>
                <w:kern w:val="0"/>
                <w:sz w:val="22"/>
              </w:rPr>
            </w:pPr>
            <w:r>
              <w:rPr>
                <w:rFonts w:hint="eastAsia" w:ascii="宋体" w:hAnsi="宋体" w:eastAsia="宋体" w:cs="宋体"/>
                <w:i w:val="0"/>
                <w:iCs w:val="0"/>
                <w:color w:val="000000"/>
                <w:kern w:val="0"/>
                <w:sz w:val="18"/>
                <w:szCs w:val="18"/>
                <w:u w:val="none"/>
                <w:lang w:val="en-US" w:eastAsia="zh-CN" w:bidi="ar"/>
              </w:rPr>
              <w:t>意识形态工作专项经费</w:t>
            </w:r>
          </w:p>
        </w:tc>
        <w:tc>
          <w:tcPr>
            <w:tcW w:w="187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cs="Arial"/>
                <w:color w:val="000000"/>
                <w:kern w:val="0"/>
                <w:sz w:val="22"/>
              </w:rPr>
            </w:pPr>
            <w:r>
              <w:rPr>
                <w:rFonts w:hint="eastAsia" w:ascii="宋体" w:hAnsi="宋体" w:eastAsia="宋体" w:cs="宋体"/>
                <w:i w:val="0"/>
                <w:iCs w:val="0"/>
                <w:color w:val="000000"/>
                <w:kern w:val="0"/>
                <w:sz w:val="18"/>
                <w:szCs w:val="18"/>
                <w:u w:val="none"/>
                <w:lang w:val="en-US" w:eastAsia="zh-CN" w:bidi="ar"/>
              </w:rPr>
              <w:t>中共宣城市委宣传部</w:t>
            </w:r>
          </w:p>
        </w:tc>
        <w:tc>
          <w:tcPr>
            <w:tcW w:w="81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cs="Arial"/>
                <w:color w:val="000000"/>
                <w:kern w:val="0"/>
                <w:sz w:val="22"/>
              </w:rPr>
            </w:pPr>
            <w:r>
              <w:rPr>
                <w:rFonts w:hint="eastAsia" w:ascii="宋体" w:hAnsi="宋体" w:eastAsia="宋体" w:cs="宋体"/>
                <w:i w:val="0"/>
                <w:iCs w:val="0"/>
                <w:color w:val="000000"/>
                <w:kern w:val="0"/>
                <w:sz w:val="18"/>
                <w:szCs w:val="18"/>
                <w:u w:val="none"/>
                <w:lang w:val="en-US" w:eastAsia="zh-CN" w:bidi="ar"/>
              </w:rPr>
              <w:t>37.00</w:t>
            </w: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cs="Arial"/>
                <w:color w:val="000000"/>
                <w:kern w:val="0"/>
                <w:sz w:val="22"/>
              </w:rPr>
            </w:pPr>
            <w:r>
              <w:rPr>
                <w:rFonts w:hint="eastAsia" w:ascii="宋体" w:hAnsi="宋体" w:eastAsia="宋体" w:cs="宋体"/>
                <w:i w:val="0"/>
                <w:iCs w:val="0"/>
                <w:color w:val="000000"/>
                <w:kern w:val="0"/>
                <w:sz w:val="18"/>
                <w:szCs w:val="18"/>
                <w:u w:val="none"/>
                <w:lang w:val="en-US" w:eastAsia="zh-CN" w:bidi="ar"/>
              </w:rPr>
              <w:t>37.00</w:t>
            </w:r>
          </w:p>
        </w:tc>
        <w:tc>
          <w:tcPr>
            <w:tcW w:w="1276" w:type="dxa"/>
            <w:tcBorders>
              <w:top w:val="single" w:color="auto" w:sz="4" w:space="0"/>
              <w:left w:val="single" w:color="auto" w:sz="4" w:space="0"/>
              <w:bottom w:val="single" w:color="auto" w:sz="4" w:space="0"/>
              <w:right w:val="single" w:color="auto" w:sz="4" w:space="0"/>
            </w:tcBorders>
            <w:vAlign w:val="center"/>
          </w:tcPr>
          <w:p>
            <w:pPr>
              <w:jc w:val="right"/>
              <w:rPr>
                <w:rFonts w:cs="Arial"/>
                <w:color w:val="000000"/>
                <w:kern w:val="0"/>
                <w:sz w:val="22"/>
              </w:rPr>
            </w:pPr>
          </w:p>
        </w:tc>
        <w:tc>
          <w:tcPr>
            <w:tcW w:w="1275" w:type="dxa"/>
            <w:tcBorders>
              <w:top w:val="single" w:color="auto" w:sz="4" w:space="0"/>
              <w:left w:val="single" w:color="auto" w:sz="4" w:space="0"/>
              <w:bottom w:val="single" w:color="auto" w:sz="4" w:space="0"/>
              <w:right w:val="single" w:color="auto" w:sz="4" w:space="0"/>
            </w:tcBorders>
            <w:vAlign w:val="center"/>
          </w:tcPr>
          <w:p>
            <w:pPr>
              <w:jc w:val="right"/>
              <w:rPr>
                <w:rFonts w:cs="Arial"/>
                <w:color w:val="000000"/>
                <w:kern w:val="0"/>
                <w:sz w:val="22"/>
              </w:rPr>
            </w:pPr>
          </w:p>
        </w:tc>
        <w:tc>
          <w:tcPr>
            <w:tcW w:w="1134" w:type="dxa"/>
            <w:tcBorders>
              <w:top w:val="single" w:color="auto" w:sz="4" w:space="0"/>
              <w:left w:val="single" w:color="auto" w:sz="4" w:space="0"/>
              <w:bottom w:val="single" w:color="auto" w:sz="4" w:space="0"/>
              <w:right w:val="single" w:color="auto" w:sz="4" w:space="0"/>
            </w:tcBorders>
            <w:vAlign w:val="center"/>
          </w:tcPr>
          <w:p>
            <w:pPr>
              <w:jc w:val="right"/>
              <w:rPr>
                <w:rFonts w:cs="Arial"/>
                <w:color w:val="000000"/>
                <w:kern w:val="0"/>
                <w:sz w:val="22"/>
              </w:rPr>
            </w:pPr>
          </w:p>
        </w:tc>
        <w:tc>
          <w:tcPr>
            <w:tcW w:w="1276" w:type="dxa"/>
            <w:tcBorders>
              <w:top w:val="single" w:color="auto" w:sz="4" w:space="0"/>
              <w:left w:val="single" w:color="auto" w:sz="4" w:space="0"/>
              <w:bottom w:val="single" w:color="auto" w:sz="4" w:space="0"/>
              <w:right w:val="single" w:color="auto" w:sz="4" w:space="0"/>
            </w:tcBorders>
            <w:vAlign w:val="bottom"/>
          </w:tcPr>
          <w:p>
            <w:pPr>
              <w:widowControl/>
              <w:jc w:val="left"/>
              <w:rPr>
                <w:rFonts w:cs="Arial"/>
                <w:color w:val="000000"/>
                <w:kern w:val="0"/>
                <w:sz w:val="22"/>
              </w:rPr>
            </w:pPr>
            <w:r>
              <w:rPr>
                <w:rFonts w:hint="eastAsia" w:cs="Arial"/>
                <w:color w:val="000000"/>
                <w:kern w:val="0"/>
                <w:sz w:val="22"/>
              </w:rPr>
              <w:t>　</w:t>
            </w:r>
          </w:p>
        </w:tc>
        <w:tc>
          <w:tcPr>
            <w:tcW w:w="1134" w:type="dxa"/>
            <w:tcBorders>
              <w:top w:val="single" w:color="auto" w:sz="4" w:space="0"/>
              <w:left w:val="single" w:color="auto" w:sz="4" w:space="0"/>
              <w:bottom w:val="single" w:color="auto" w:sz="4" w:space="0"/>
              <w:right w:val="single" w:color="auto" w:sz="4" w:space="0"/>
            </w:tcBorders>
            <w:vAlign w:val="bottom"/>
          </w:tcPr>
          <w:p>
            <w:pPr>
              <w:widowControl/>
              <w:jc w:val="left"/>
              <w:rPr>
                <w:rFonts w:cs="Arial"/>
                <w:color w:val="000000"/>
                <w:kern w:val="0"/>
                <w:sz w:val="22"/>
              </w:rPr>
            </w:pPr>
            <w:r>
              <w:rPr>
                <w:rFonts w:hint="eastAsia" w:cs="Arial"/>
                <w:color w:val="000000"/>
                <w:kern w:val="0"/>
                <w:sz w:val="22"/>
              </w:rPr>
              <w:t>　</w:t>
            </w:r>
          </w:p>
        </w:tc>
        <w:tc>
          <w:tcPr>
            <w:tcW w:w="1134" w:type="dxa"/>
            <w:tcBorders>
              <w:top w:val="single" w:color="auto" w:sz="4" w:space="0"/>
              <w:left w:val="single" w:color="auto" w:sz="4" w:space="0"/>
              <w:bottom w:val="single" w:color="auto" w:sz="4" w:space="0"/>
              <w:right w:val="single" w:color="auto" w:sz="4" w:space="0"/>
            </w:tcBorders>
            <w:vAlign w:val="bottom"/>
          </w:tcPr>
          <w:p>
            <w:pPr>
              <w:widowControl/>
              <w:jc w:val="left"/>
              <w:rPr>
                <w:rFonts w:cs="Arial"/>
                <w:color w:val="000000"/>
                <w:kern w:val="0"/>
                <w:sz w:val="22"/>
              </w:rPr>
            </w:pPr>
            <w:r>
              <w:rPr>
                <w:rFonts w:hint="eastAsia" w:cs="Arial"/>
                <w:color w:val="000000"/>
                <w:kern w:val="0"/>
                <w:sz w:val="22"/>
              </w:rPr>
              <w:t>　</w:t>
            </w:r>
          </w:p>
        </w:tc>
        <w:tc>
          <w:tcPr>
            <w:tcW w:w="1276" w:type="dxa"/>
            <w:tcBorders>
              <w:top w:val="single" w:color="auto" w:sz="4" w:space="0"/>
              <w:left w:val="single" w:color="auto" w:sz="4" w:space="0"/>
              <w:bottom w:val="single" w:color="auto" w:sz="4" w:space="0"/>
              <w:right w:val="single" w:color="auto" w:sz="4" w:space="0"/>
            </w:tcBorders>
            <w:vAlign w:val="bottom"/>
          </w:tcPr>
          <w:p>
            <w:pPr>
              <w:widowControl/>
              <w:jc w:val="left"/>
              <w:rPr>
                <w:rFonts w:cs="Arial"/>
                <w:color w:val="000000"/>
                <w:kern w:val="0"/>
                <w:sz w:val="22"/>
              </w:rPr>
            </w:pPr>
            <w:r>
              <w:rPr>
                <w:rFonts w:hint="eastAsia" w:cs="Arial"/>
                <w:color w:val="000000"/>
                <w:kern w:val="0"/>
                <w:sz w:val="22"/>
              </w:rPr>
              <w:t>　</w:t>
            </w:r>
          </w:p>
        </w:tc>
      </w:tr>
      <w:tr>
        <w:tblPrEx>
          <w:tblCellMar>
            <w:top w:w="0" w:type="dxa"/>
            <w:left w:w="108" w:type="dxa"/>
            <w:bottom w:w="0" w:type="dxa"/>
            <w:right w:w="108" w:type="dxa"/>
          </w:tblCellMar>
        </w:tblPrEx>
        <w:trPr>
          <w:trHeight w:val="525" w:hRule="atLeast"/>
        </w:trPr>
        <w:tc>
          <w:tcPr>
            <w:tcW w:w="15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cs="Arial"/>
                <w:color w:val="000000"/>
                <w:kern w:val="0"/>
                <w:sz w:val="22"/>
              </w:rPr>
            </w:pPr>
            <w:r>
              <w:rPr>
                <w:rFonts w:hint="eastAsia" w:ascii="宋体" w:hAnsi="宋体" w:eastAsia="宋体" w:cs="宋体"/>
                <w:i w:val="0"/>
                <w:iCs w:val="0"/>
                <w:color w:val="000000"/>
                <w:kern w:val="0"/>
                <w:sz w:val="18"/>
                <w:szCs w:val="18"/>
                <w:u w:val="none"/>
                <w:lang w:val="en-US" w:eastAsia="zh-CN" w:bidi="ar"/>
              </w:rPr>
              <w:t>2022年度文化强市专项资金</w:t>
            </w:r>
          </w:p>
        </w:tc>
        <w:tc>
          <w:tcPr>
            <w:tcW w:w="187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cs="Arial"/>
                <w:color w:val="000000"/>
                <w:kern w:val="0"/>
                <w:sz w:val="22"/>
              </w:rPr>
            </w:pPr>
            <w:r>
              <w:rPr>
                <w:rFonts w:hint="eastAsia" w:ascii="宋体" w:hAnsi="宋体" w:eastAsia="宋体" w:cs="宋体"/>
                <w:i w:val="0"/>
                <w:iCs w:val="0"/>
                <w:color w:val="000000"/>
                <w:kern w:val="0"/>
                <w:sz w:val="18"/>
                <w:szCs w:val="18"/>
                <w:u w:val="none"/>
                <w:lang w:val="en-US" w:eastAsia="zh-CN" w:bidi="ar"/>
              </w:rPr>
              <w:t>中共宣城市委宣传部</w:t>
            </w:r>
          </w:p>
        </w:tc>
        <w:tc>
          <w:tcPr>
            <w:tcW w:w="81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cs="Arial"/>
                <w:color w:val="000000"/>
                <w:kern w:val="0"/>
                <w:sz w:val="22"/>
              </w:rPr>
            </w:pPr>
            <w:r>
              <w:rPr>
                <w:rFonts w:hint="eastAsia" w:ascii="宋体" w:hAnsi="宋体" w:eastAsia="宋体" w:cs="宋体"/>
                <w:i w:val="0"/>
                <w:iCs w:val="0"/>
                <w:color w:val="000000"/>
                <w:kern w:val="0"/>
                <w:sz w:val="18"/>
                <w:szCs w:val="18"/>
                <w:u w:val="none"/>
                <w:lang w:val="en-US" w:eastAsia="zh-CN" w:bidi="ar"/>
              </w:rPr>
              <w:t>144.44</w:t>
            </w:r>
          </w:p>
        </w:tc>
        <w:tc>
          <w:tcPr>
            <w:tcW w:w="1134" w:type="dxa"/>
            <w:tcBorders>
              <w:top w:val="single" w:color="auto" w:sz="4" w:space="0"/>
              <w:left w:val="single" w:color="auto" w:sz="4" w:space="0"/>
              <w:bottom w:val="single" w:color="auto" w:sz="4" w:space="0"/>
              <w:right w:val="single" w:color="auto" w:sz="4" w:space="0"/>
            </w:tcBorders>
            <w:vAlign w:val="center"/>
          </w:tcPr>
          <w:p>
            <w:pPr>
              <w:jc w:val="right"/>
              <w:rPr>
                <w:rFonts w:hint="eastAsia" w:cs="Arial"/>
                <w:color w:val="000000"/>
                <w:kern w:val="0"/>
                <w:sz w:val="22"/>
              </w:rPr>
            </w:pPr>
          </w:p>
        </w:tc>
        <w:tc>
          <w:tcPr>
            <w:tcW w:w="1276" w:type="dxa"/>
            <w:tcBorders>
              <w:top w:val="single" w:color="auto" w:sz="4" w:space="0"/>
              <w:left w:val="single" w:color="auto" w:sz="4" w:space="0"/>
              <w:bottom w:val="single" w:color="auto" w:sz="4" w:space="0"/>
              <w:right w:val="single" w:color="auto" w:sz="4" w:space="0"/>
            </w:tcBorders>
            <w:vAlign w:val="center"/>
          </w:tcPr>
          <w:p>
            <w:pPr>
              <w:jc w:val="right"/>
              <w:rPr>
                <w:rFonts w:hint="eastAsia" w:cs="Arial"/>
                <w:color w:val="000000"/>
                <w:kern w:val="0"/>
                <w:sz w:val="22"/>
              </w:rPr>
            </w:pPr>
          </w:p>
        </w:tc>
        <w:tc>
          <w:tcPr>
            <w:tcW w:w="1275" w:type="dxa"/>
            <w:tcBorders>
              <w:top w:val="single" w:color="auto" w:sz="4" w:space="0"/>
              <w:left w:val="single" w:color="auto" w:sz="4" w:space="0"/>
              <w:bottom w:val="single" w:color="auto" w:sz="4" w:space="0"/>
              <w:right w:val="single" w:color="auto" w:sz="4" w:space="0"/>
            </w:tcBorders>
            <w:vAlign w:val="center"/>
          </w:tcPr>
          <w:p>
            <w:pPr>
              <w:jc w:val="right"/>
              <w:rPr>
                <w:rFonts w:hint="eastAsia" w:cs="Arial"/>
                <w:color w:val="000000"/>
                <w:kern w:val="0"/>
                <w:sz w:val="22"/>
              </w:rPr>
            </w:pP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cs="Arial"/>
                <w:color w:val="000000"/>
                <w:kern w:val="0"/>
                <w:sz w:val="22"/>
              </w:rPr>
            </w:pPr>
            <w:r>
              <w:rPr>
                <w:rFonts w:hint="eastAsia" w:ascii="宋体" w:hAnsi="宋体" w:eastAsia="宋体" w:cs="宋体"/>
                <w:i w:val="0"/>
                <w:iCs w:val="0"/>
                <w:color w:val="000000"/>
                <w:kern w:val="0"/>
                <w:sz w:val="18"/>
                <w:szCs w:val="18"/>
                <w:u w:val="none"/>
                <w:lang w:val="en-US" w:eastAsia="zh-CN" w:bidi="ar"/>
              </w:rPr>
              <w:t>144.44</w:t>
            </w:r>
          </w:p>
        </w:tc>
        <w:tc>
          <w:tcPr>
            <w:tcW w:w="1276" w:type="dxa"/>
            <w:tcBorders>
              <w:top w:val="single" w:color="auto" w:sz="4" w:space="0"/>
              <w:left w:val="single" w:color="auto" w:sz="4" w:space="0"/>
              <w:bottom w:val="single" w:color="auto" w:sz="4" w:space="0"/>
              <w:right w:val="single" w:color="auto" w:sz="4" w:space="0"/>
            </w:tcBorders>
            <w:vAlign w:val="bottom"/>
          </w:tcPr>
          <w:p>
            <w:pPr>
              <w:widowControl/>
              <w:jc w:val="left"/>
              <w:rPr>
                <w:rFonts w:hint="eastAsia" w:cs="Arial"/>
                <w:color w:val="000000"/>
                <w:kern w:val="0"/>
                <w:sz w:val="22"/>
              </w:rPr>
            </w:pPr>
          </w:p>
        </w:tc>
        <w:tc>
          <w:tcPr>
            <w:tcW w:w="1134" w:type="dxa"/>
            <w:tcBorders>
              <w:top w:val="single" w:color="auto" w:sz="4" w:space="0"/>
              <w:left w:val="single" w:color="auto" w:sz="4" w:space="0"/>
              <w:bottom w:val="single" w:color="auto" w:sz="4" w:space="0"/>
              <w:right w:val="single" w:color="auto" w:sz="4" w:space="0"/>
            </w:tcBorders>
            <w:vAlign w:val="bottom"/>
          </w:tcPr>
          <w:p>
            <w:pPr>
              <w:widowControl/>
              <w:jc w:val="left"/>
              <w:rPr>
                <w:rFonts w:hint="eastAsia" w:cs="Arial"/>
                <w:color w:val="000000"/>
                <w:kern w:val="0"/>
                <w:sz w:val="22"/>
              </w:rPr>
            </w:pPr>
          </w:p>
        </w:tc>
        <w:tc>
          <w:tcPr>
            <w:tcW w:w="1134" w:type="dxa"/>
            <w:tcBorders>
              <w:top w:val="single" w:color="auto" w:sz="4" w:space="0"/>
              <w:left w:val="single" w:color="auto" w:sz="4" w:space="0"/>
              <w:bottom w:val="single" w:color="auto" w:sz="4" w:space="0"/>
              <w:right w:val="single" w:color="auto" w:sz="4" w:space="0"/>
            </w:tcBorders>
            <w:vAlign w:val="bottom"/>
          </w:tcPr>
          <w:p>
            <w:pPr>
              <w:widowControl/>
              <w:jc w:val="left"/>
              <w:rPr>
                <w:rFonts w:hint="eastAsia" w:cs="Arial"/>
                <w:color w:val="000000"/>
                <w:kern w:val="0"/>
                <w:sz w:val="22"/>
              </w:rPr>
            </w:pPr>
          </w:p>
        </w:tc>
        <w:tc>
          <w:tcPr>
            <w:tcW w:w="1276" w:type="dxa"/>
            <w:tcBorders>
              <w:top w:val="single" w:color="auto" w:sz="4" w:space="0"/>
              <w:left w:val="single" w:color="auto" w:sz="4" w:space="0"/>
              <w:bottom w:val="single" w:color="auto" w:sz="4" w:space="0"/>
              <w:right w:val="single" w:color="auto" w:sz="4" w:space="0"/>
            </w:tcBorders>
            <w:vAlign w:val="bottom"/>
          </w:tcPr>
          <w:p>
            <w:pPr>
              <w:widowControl/>
              <w:jc w:val="left"/>
              <w:rPr>
                <w:rFonts w:hint="eastAsia" w:cs="Arial"/>
                <w:color w:val="000000"/>
                <w:kern w:val="0"/>
                <w:sz w:val="22"/>
              </w:rPr>
            </w:pPr>
          </w:p>
        </w:tc>
      </w:tr>
      <w:tr>
        <w:tblPrEx>
          <w:tblCellMar>
            <w:top w:w="0" w:type="dxa"/>
            <w:left w:w="108" w:type="dxa"/>
            <w:bottom w:w="0" w:type="dxa"/>
            <w:right w:w="108" w:type="dxa"/>
          </w:tblCellMar>
        </w:tblPrEx>
        <w:trPr>
          <w:trHeight w:val="525" w:hRule="atLeast"/>
        </w:trPr>
        <w:tc>
          <w:tcPr>
            <w:tcW w:w="15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cs="Arial"/>
                <w:color w:val="000000"/>
                <w:kern w:val="0"/>
                <w:sz w:val="22"/>
              </w:rPr>
            </w:pPr>
            <w:r>
              <w:rPr>
                <w:rFonts w:hint="eastAsia" w:ascii="宋体" w:hAnsi="宋体" w:eastAsia="宋体" w:cs="宋体"/>
                <w:i w:val="0"/>
                <w:iCs w:val="0"/>
                <w:color w:val="000000"/>
                <w:kern w:val="0"/>
                <w:sz w:val="18"/>
                <w:szCs w:val="18"/>
                <w:u w:val="none"/>
                <w:lang w:val="en-US" w:eastAsia="zh-CN" w:bidi="ar"/>
              </w:rPr>
              <w:t>2022年度宣文化传承发展专项资金</w:t>
            </w:r>
          </w:p>
        </w:tc>
        <w:tc>
          <w:tcPr>
            <w:tcW w:w="187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cs="Arial"/>
                <w:color w:val="000000"/>
                <w:kern w:val="0"/>
                <w:sz w:val="22"/>
              </w:rPr>
            </w:pPr>
            <w:r>
              <w:rPr>
                <w:rFonts w:hint="eastAsia" w:ascii="宋体" w:hAnsi="宋体" w:eastAsia="宋体" w:cs="宋体"/>
                <w:i w:val="0"/>
                <w:iCs w:val="0"/>
                <w:color w:val="000000"/>
                <w:kern w:val="0"/>
                <w:sz w:val="18"/>
                <w:szCs w:val="18"/>
                <w:u w:val="none"/>
                <w:lang w:val="en-US" w:eastAsia="zh-CN" w:bidi="ar"/>
              </w:rPr>
              <w:t>中共宣城市委宣传部</w:t>
            </w:r>
          </w:p>
        </w:tc>
        <w:tc>
          <w:tcPr>
            <w:tcW w:w="81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cs="Arial"/>
                <w:color w:val="000000"/>
                <w:kern w:val="0"/>
                <w:sz w:val="22"/>
              </w:rPr>
            </w:pPr>
            <w:r>
              <w:rPr>
                <w:rFonts w:hint="eastAsia" w:ascii="宋体" w:hAnsi="宋体" w:eastAsia="宋体" w:cs="宋体"/>
                <w:i w:val="0"/>
                <w:iCs w:val="0"/>
                <w:color w:val="000000"/>
                <w:kern w:val="0"/>
                <w:sz w:val="18"/>
                <w:szCs w:val="18"/>
                <w:u w:val="none"/>
                <w:lang w:val="en-US" w:eastAsia="zh-CN" w:bidi="ar"/>
              </w:rPr>
              <w:t>26.05</w:t>
            </w:r>
          </w:p>
        </w:tc>
        <w:tc>
          <w:tcPr>
            <w:tcW w:w="1134" w:type="dxa"/>
            <w:tcBorders>
              <w:top w:val="single" w:color="auto" w:sz="4" w:space="0"/>
              <w:left w:val="single" w:color="auto" w:sz="4" w:space="0"/>
              <w:bottom w:val="single" w:color="auto" w:sz="4" w:space="0"/>
              <w:right w:val="single" w:color="auto" w:sz="4" w:space="0"/>
            </w:tcBorders>
            <w:vAlign w:val="center"/>
          </w:tcPr>
          <w:p>
            <w:pPr>
              <w:jc w:val="right"/>
              <w:rPr>
                <w:rFonts w:hint="eastAsia" w:cs="Arial"/>
                <w:color w:val="000000"/>
                <w:kern w:val="0"/>
                <w:sz w:val="22"/>
              </w:rPr>
            </w:pPr>
          </w:p>
        </w:tc>
        <w:tc>
          <w:tcPr>
            <w:tcW w:w="1276" w:type="dxa"/>
            <w:tcBorders>
              <w:top w:val="single" w:color="auto" w:sz="4" w:space="0"/>
              <w:left w:val="single" w:color="auto" w:sz="4" w:space="0"/>
              <w:bottom w:val="single" w:color="auto" w:sz="4" w:space="0"/>
              <w:right w:val="single" w:color="auto" w:sz="4" w:space="0"/>
            </w:tcBorders>
            <w:vAlign w:val="center"/>
          </w:tcPr>
          <w:p>
            <w:pPr>
              <w:jc w:val="right"/>
              <w:rPr>
                <w:rFonts w:hint="eastAsia" w:cs="Arial"/>
                <w:color w:val="000000"/>
                <w:kern w:val="0"/>
                <w:sz w:val="22"/>
              </w:rPr>
            </w:pPr>
          </w:p>
        </w:tc>
        <w:tc>
          <w:tcPr>
            <w:tcW w:w="1275" w:type="dxa"/>
            <w:tcBorders>
              <w:top w:val="single" w:color="auto" w:sz="4" w:space="0"/>
              <w:left w:val="single" w:color="auto" w:sz="4" w:space="0"/>
              <w:bottom w:val="single" w:color="auto" w:sz="4" w:space="0"/>
              <w:right w:val="single" w:color="auto" w:sz="4" w:space="0"/>
            </w:tcBorders>
            <w:vAlign w:val="center"/>
          </w:tcPr>
          <w:p>
            <w:pPr>
              <w:jc w:val="right"/>
              <w:rPr>
                <w:rFonts w:hint="eastAsia" w:cs="Arial"/>
                <w:color w:val="000000"/>
                <w:kern w:val="0"/>
                <w:sz w:val="22"/>
              </w:rPr>
            </w:pP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cs="Arial"/>
                <w:color w:val="000000"/>
                <w:kern w:val="0"/>
                <w:sz w:val="22"/>
              </w:rPr>
            </w:pPr>
            <w:r>
              <w:rPr>
                <w:rFonts w:hint="eastAsia" w:ascii="宋体" w:hAnsi="宋体" w:eastAsia="宋体" w:cs="宋体"/>
                <w:i w:val="0"/>
                <w:iCs w:val="0"/>
                <w:color w:val="000000"/>
                <w:kern w:val="0"/>
                <w:sz w:val="18"/>
                <w:szCs w:val="18"/>
                <w:u w:val="none"/>
                <w:lang w:val="en-US" w:eastAsia="zh-CN" w:bidi="ar"/>
              </w:rPr>
              <w:t>26.05</w:t>
            </w:r>
          </w:p>
        </w:tc>
        <w:tc>
          <w:tcPr>
            <w:tcW w:w="1276" w:type="dxa"/>
            <w:tcBorders>
              <w:top w:val="single" w:color="auto" w:sz="4" w:space="0"/>
              <w:left w:val="single" w:color="auto" w:sz="4" w:space="0"/>
              <w:bottom w:val="single" w:color="auto" w:sz="4" w:space="0"/>
              <w:right w:val="single" w:color="auto" w:sz="4" w:space="0"/>
            </w:tcBorders>
            <w:vAlign w:val="bottom"/>
          </w:tcPr>
          <w:p>
            <w:pPr>
              <w:widowControl/>
              <w:jc w:val="left"/>
              <w:rPr>
                <w:rFonts w:hint="eastAsia" w:cs="Arial"/>
                <w:color w:val="000000"/>
                <w:kern w:val="0"/>
                <w:sz w:val="22"/>
              </w:rPr>
            </w:pPr>
          </w:p>
        </w:tc>
        <w:tc>
          <w:tcPr>
            <w:tcW w:w="1134" w:type="dxa"/>
            <w:tcBorders>
              <w:top w:val="single" w:color="auto" w:sz="4" w:space="0"/>
              <w:left w:val="single" w:color="auto" w:sz="4" w:space="0"/>
              <w:bottom w:val="single" w:color="auto" w:sz="4" w:space="0"/>
              <w:right w:val="single" w:color="auto" w:sz="4" w:space="0"/>
            </w:tcBorders>
            <w:vAlign w:val="bottom"/>
          </w:tcPr>
          <w:p>
            <w:pPr>
              <w:widowControl/>
              <w:jc w:val="left"/>
              <w:rPr>
                <w:rFonts w:hint="eastAsia" w:cs="Arial"/>
                <w:color w:val="000000"/>
                <w:kern w:val="0"/>
                <w:sz w:val="22"/>
              </w:rPr>
            </w:pPr>
          </w:p>
        </w:tc>
        <w:tc>
          <w:tcPr>
            <w:tcW w:w="1134" w:type="dxa"/>
            <w:tcBorders>
              <w:top w:val="single" w:color="auto" w:sz="4" w:space="0"/>
              <w:left w:val="single" w:color="auto" w:sz="4" w:space="0"/>
              <w:bottom w:val="single" w:color="auto" w:sz="4" w:space="0"/>
              <w:right w:val="single" w:color="auto" w:sz="4" w:space="0"/>
            </w:tcBorders>
            <w:vAlign w:val="bottom"/>
          </w:tcPr>
          <w:p>
            <w:pPr>
              <w:widowControl/>
              <w:jc w:val="left"/>
              <w:rPr>
                <w:rFonts w:hint="eastAsia" w:cs="Arial"/>
                <w:color w:val="000000"/>
                <w:kern w:val="0"/>
                <w:sz w:val="22"/>
              </w:rPr>
            </w:pPr>
          </w:p>
        </w:tc>
        <w:tc>
          <w:tcPr>
            <w:tcW w:w="1276" w:type="dxa"/>
            <w:tcBorders>
              <w:top w:val="single" w:color="auto" w:sz="4" w:space="0"/>
              <w:left w:val="single" w:color="auto" w:sz="4" w:space="0"/>
              <w:bottom w:val="single" w:color="auto" w:sz="4" w:space="0"/>
              <w:right w:val="single" w:color="auto" w:sz="4" w:space="0"/>
            </w:tcBorders>
            <w:vAlign w:val="bottom"/>
          </w:tcPr>
          <w:p>
            <w:pPr>
              <w:widowControl/>
              <w:jc w:val="left"/>
              <w:rPr>
                <w:rFonts w:hint="eastAsia" w:cs="Arial"/>
                <w:color w:val="000000"/>
                <w:kern w:val="0"/>
                <w:sz w:val="22"/>
              </w:rPr>
            </w:pPr>
          </w:p>
        </w:tc>
      </w:tr>
      <w:tr>
        <w:tblPrEx>
          <w:tblCellMar>
            <w:top w:w="0" w:type="dxa"/>
            <w:left w:w="108" w:type="dxa"/>
            <w:bottom w:w="0" w:type="dxa"/>
            <w:right w:w="108" w:type="dxa"/>
          </w:tblCellMar>
        </w:tblPrEx>
        <w:trPr>
          <w:trHeight w:val="525" w:hRule="atLeast"/>
        </w:trPr>
        <w:tc>
          <w:tcPr>
            <w:tcW w:w="15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cs="Arial"/>
                <w:color w:val="000000"/>
                <w:kern w:val="0"/>
                <w:sz w:val="22"/>
              </w:rPr>
            </w:pPr>
            <w:r>
              <w:rPr>
                <w:rFonts w:hint="eastAsia" w:ascii="宋体" w:hAnsi="宋体" w:eastAsia="宋体" w:cs="宋体"/>
                <w:i w:val="0"/>
                <w:iCs w:val="0"/>
                <w:color w:val="000000"/>
                <w:kern w:val="0"/>
                <w:sz w:val="18"/>
                <w:szCs w:val="18"/>
                <w:u w:val="none"/>
                <w:lang w:val="en-US" w:eastAsia="zh-CN" w:bidi="ar"/>
              </w:rPr>
              <w:t>扫黄打非工作专项经费</w:t>
            </w:r>
          </w:p>
        </w:tc>
        <w:tc>
          <w:tcPr>
            <w:tcW w:w="187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cs="Arial"/>
                <w:color w:val="000000"/>
                <w:kern w:val="0"/>
                <w:sz w:val="22"/>
              </w:rPr>
            </w:pPr>
            <w:r>
              <w:rPr>
                <w:rFonts w:hint="eastAsia" w:ascii="宋体" w:hAnsi="宋体" w:eastAsia="宋体" w:cs="宋体"/>
                <w:i w:val="0"/>
                <w:iCs w:val="0"/>
                <w:color w:val="000000"/>
                <w:kern w:val="0"/>
                <w:sz w:val="18"/>
                <w:szCs w:val="18"/>
                <w:u w:val="none"/>
                <w:lang w:val="en-US" w:eastAsia="zh-CN" w:bidi="ar"/>
              </w:rPr>
              <w:t>中共宣城市委宣传部</w:t>
            </w:r>
          </w:p>
        </w:tc>
        <w:tc>
          <w:tcPr>
            <w:tcW w:w="81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cs="Arial"/>
                <w:color w:val="000000"/>
                <w:kern w:val="0"/>
                <w:sz w:val="22"/>
              </w:rPr>
            </w:pPr>
            <w:r>
              <w:rPr>
                <w:rFonts w:hint="eastAsia" w:ascii="宋体" w:hAnsi="宋体" w:eastAsia="宋体" w:cs="宋体"/>
                <w:i w:val="0"/>
                <w:iCs w:val="0"/>
                <w:color w:val="000000"/>
                <w:kern w:val="0"/>
                <w:sz w:val="18"/>
                <w:szCs w:val="18"/>
                <w:u w:val="none"/>
                <w:lang w:val="en-US" w:eastAsia="zh-CN" w:bidi="ar"/>
              </w:rPr>
              <w:t>3.00</w:t>
            </w: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cs="Arial"/>
                <w:color w:val="000000"/>
                <w:kern w:val="0"/>
                <w:sz w:val="22"/>
              </w:rPr>
            </w:pPr>
            <w:r>
              <w:rPr>
                <w:rFonts w:hint="eastAsia" w:ascii="宋体" w:hAnsi="宋体" w:eastAsia="宋体" w:cs="宋体"/>
                <w:i w:val="0"/>
                <w:iCs w:val="0"/>
                <w:color w:val="000000"/>
                <w:kern w:val="0"/>
                <w:sz w:val="18"/>
                <w:szCs w:val="18"/>
                <w:u w:val="none"/>
                <w:lang w:val="en-US" w:eastAsia="zh-CN" w:bidi="ar"/>
              </w:rPr>
              <w:t>3.00</w:t>
            </w:r>
          </w:p>
        </w:tc>
        <w:tc>
          <w:tcPr>
            <w:tcW w:w="1276" w:type="dxa"/>
            <w:tcBorders>
              <w:top w:val="single" w:color="auto" w:sz="4" w:space="0"/>
              <w:left w:val="single" w:color="auto" w:sz="4" w:space="0"/>
              <w:bottom w:val="single" w:color="auto" w:sz="4" w:space="0"/>
              <w:right w:val="single" w:color="auto" w:sz="4" w:space="0"/>
            </w:tcBorders>
            <w:vAlign w:val="center"/>
          </w:tcPr>
          <w:p>
            <w:pPr>
              <w:jc w:val="right"/>
              <w:rPr>
                <w:rFonts w:hint="eastAsia" w:cs="Arial"/>
                <w:color w:val="000000"/>
                <w:kern w:val="0"/>
                <w:sz w:val="22"/>
              </w:rPr>
            </w:pPr>
          </w:p>
        </w:tc>
        <w:tc>
          <w:tcPr>
            <w:tcW w:w="1275" w:type="dxa"/>
            <w:tcBorders>
              <w:top w:val="single" w:color="auto" w:sz="4" w:space="0"/>
              <w:left w:val="single" w:color="auto" w:sz="4" w:space="0"/>
              <w:bottom w:val="single" w:color="auto" w:sz="4" w:space="0"/>
              <w:right w:val="single" w:color="auto" w:sz="4" w:space="0"/>
            </w:tcBorders>
            <w:vAlign w:val="center"/>
          </w:tcPr>
          <w:p>
            <w:pPr>
              <w:jc w:val="right"/>
              <w:rPr>
                <w:rFonts w:hint="eastAsia" w:cs="Arial"/>
                <w:color w:val="000000"/>
                <w:kern w:val="0"/>
                <w:sz w:val="22"/>
              </w:rPr>
            </w:pPr>
          </w:p>
        </w:tc>
        <w:tc>
          <w:tcPr>
            <w:tcW w:w="1134" w:type="dxa"/>
            <w:tcBorders>
              <w:top w:val="single" w:color="auto" w:sz="4" w:space="0"/>
              <w:left w:val="single" w:color="auto" w:sz="4" w:space="0"/>
              <w:bottom w:val="single" w:color="auto" w:sz="4" w:space="0"/>
              <w:right w:val="single" w:color="auto" w:sz="4" w:space="0"/>
            </w:tcBorders>
            <w:vAlign w:val="center"/>
          </w:tcPr>
          <w:p>
            <w:pPr>
              <w:jc w:val="right"/>
              <w:rPr>
                <w:rFonts w:hint="eastAsia" w:cs="Arial"/>
                <w:color w:val="000000"/>
                <w:kern w:val="0"/>
                <w:sz w:val="22"/>
              </w:rPr>
            </w:pPr>
          </w:p>
        </w:tc>
        <w:tc>
          <w:tcPr>
            <w:tcW w:w="1276" w:type="dxa"/>
            <w:tcBorders>
              <w:top w:val="single" w:color="auto" w:sz="4" w:space="0"/>
              <w:left w:val="single" w:color="auto" w:sz="4" w:space="0"/>
              <w:bottom w:val="single" w:color="auto" w:sz="4" w:space="0"/>
              <w:right w:val="single" w:color="auto" w:sz="4" w:space="0"/>
            </w:tcBorders>
            <w:vAlign w:val="bottom"/>
          </w:tcPr>
          <w:p>
            <w:pPr>
              <w:widowControl/>
              <w:jc w:val="left"/>
              <w:rPr>
                <w:rFonts w:hint="eastAsia" w:cs="Arial"/>
                <w:color w:val="000000"/>
                <w:kern w:val="0"/>
                <w:sz w:val="22"/>
              </w:rPr>
            </w:pPr>
          </w:p>
        </w:tc>
        <w:tc>
          <w:tcPr>
            <w:tcW w:w="1134" w:type="dxa"/>
            <w:tcBorders>
              <w:top w:val="single" w:color="auto" w:sz="4" w:space="0"/>
              <w:left w:val="single" w:color="auto" w:sz="4" w:space="0"/>
              <w:bottom w:val="single" w:color="auto" w:sz="4" w:space="0"/>
              <w:right w:val="single" w:color="auto" w:sz="4" w:space="0"/>
            </w:tcBorders>
            <w:vAlign w:val="bottom"/>
          </w:tcPr>
          <w:p>
            <w:pPr>
              <w:widowControl/>
              <w:jc w:val="left"/>
              <w:rPr>
                <w:rFonts w:hint="eastAsia" w:cs="Arial"/>
                <w:color w:val="000000"/>
                <w:kern w:val="0"/>
                <w:sz w:val="22"/>
              </w:rPr>
            </w:pPr>
          </w:p>
        </w:tc>
        <w:tc>
          <w:tcPr>
            <w:tcW w:w="1134" w:type="dxa"/>
            <w:tcBorders>
              <w:top w:val="single" w:color="auto" w:sz="4" w:space="0"/>
              <w:left w:val="single" w:color="auto" w:sz="4" w:space="0"/>
              <w:bottom w:val="single" w:color="auto" w:sz="4" w:space="0"/>
              <w:right w:val="single" w:color="auto" w:sz="4" w:space="0"/>
            </w:tcBorders>
            <w:vAlign w:val="bottom"/>
          </w:tcPr>
          <w:p>
            <w:pPr>
              <w:widowControl/>
              <w:jc w:val="left"/>
              <w:rPr>
                <w:rFonts w:hint="eastAsia" w:cs="Arial"/>
                <w:color w:val="000000"/>
                <w:kern w:val="0"/>
                <w:sz w:val="22"/>
              </w:rPr>
            </w:pPr>
          </w:p>
        </w:tc>
        <w:tc>
          <w:tcPr>
            <w:tcW w:w="1276" w:type="dxa"/>
            <w:tcBorders>
              <w:top w:val="single" w:color="auto" w:sz="4" w:space="0"/>
              <w:left w:val="single" w:color="auto" w:sz="4" w:space="0"/>
              <w:bottom w:val="single" w:color="auto" w:sz="4" w:space="0"/>
              <w:right w:val="single" w:color="auto" w:sz="4" w:space="0"/>
            </w:tcBorders>
            <w:vAlign w:val="bottom"/>
          </w:tcPr>
          <w:p>
            <w:pPr>
              <w:widowControl/>
              <w:jc w:val="left"/>
              <w:rPr>
                <w:rFonts w:hint="eastAsia" w:cs="Arial"/>
                <w:color w:val="000000"/>
                <w:kern w:val="0"/>
                <w:sz w:val="22"/>
              </w:rPr>
            </w:pPr>
          </w:p>
        </w:tc>
      </w:tr>
    </w:tbl>
    <w:p>
      <w:pPr>
        <w:keepNext w:val="0"/>
        <w:keepLines w:val="0"/>
        <w:pageBreakBefore w:val="0"/>
        <w:widowControl w:val="0"/>
        <w:kinsoku/>
        <w:wordWrap/>
        <w:overflowPunct/>
        <w:topLinePunct w:val="0"/>
        <w:autoSpaceDE/>
        <w:autoSpaceDN/>
        <w:bidi w:val="0"/>
        <w:adjustRightInd/>
        <w:snapToGrid/>
        <w:spacing w:line="20" w:lineRule="exact"/>
        <w:textAlignment w:val="auto"/>
        <w:sectPr>
          <w:pgSz w:w="16838" w:h="11906" w:orient="landscape"/>
          <w:pgMar w:top="1797" w:right="1440" w:bottom="1797" w:left="1440" w:header="851" w:footer="992" w:gutter="0"/>
          <w:cols w:space="720" w:num="1"/>
          <w:docGrid w:type="linesAndChars" w:linePitch="312" w:charSpace="0"/>
        </w:sectPr>
      </w:pPr>
    </w:p>
    <w:p>
      <w:pPr>
        <w:pStyle w:val="13"/>
        <w:wordWrap w:val="0"/>
        <w:adjustRightInd w:val="0"/>
        <w:snapToGrid w:val="0"/>
        <w:spacing w:before="0" w:beforeAutospacing="0" w:after="0" w:afterAutospacing="0" w:line="360" w:lineRule="auto"/>
        <w:ind w:firstLine="11400" w:firstLineChars="5700"/>
        <w:jc w:val="both"/>
        <w:rPr>
          <w:sz w:val="20"/>
          <w:szCs w:val="20"/>
        </w:rPr>
      </w:pPr>
      <w:r>
        <w:rPr>
          <w:rFonts w:hint="eastAsia"/>
          <w:sz w:val="20"/>
          <w:szCs w:val="20"/>
          <w:lang w:eastAsia="zh-CN"/>
        </w:rPr>
        <w:t>部门公开表</w:t>
      </w:r>
      <w:r>
        <w:rPr>
          <w:sz w:val="20"/>
          <w:szCs w:val="20"/>
        </w:rPr>
        <w:t>11</w:t>
      </w:r>
    </w:p>
    <w:tbl>
      <w:tblPr>
        <w:tblStyle w:val="7"/>
        <w:tblW w:w="14000" w:type="dxa"/>
        <w:tblInd w:w="0" w:type="dxa"/>
        <w:tblLayout w:type="fixed"/>
        <w:tblCellMar>
          <w:top w:w="0" w:type="dxa"/>
          <w:left w:w="108" w:type="dxa"/>
          <w:bottom w:w="0" w:type="dxa"/>
          <w:right w:w="108" w:type="dxa"/>
        </w:tblCellMar>
      </w:tblPr>
      <w:tblGrid>
        <w:gridCol w:w="14000"/>
      </w:tblGrid>
      <w:tr>
        <w:tblPrEx>
          <w:tblCellMar>
            <w:top w:w="0" w:type="dxa"/>
            <w:left w:w="108" w:type="dxa"/>
            <w:bottom w:w="0" w:type="dxa"/>
            <w:right w:w="108" w:type="dxa"/>
          </w:tblCellMar>
        </w:tblPrEx>
        <w:trPr>
          <w:trHeight w:val="525" w:hRule="atLeast"/>
        </w:trPr>
        <w:tc>
          <w:tcPr>
            <w:tcW w:w="14000" w:type="dxa"/>
            <w:tcBorders>
              <w:top w:val="nil"/>
              <w:left w:val="nil"/>
              <w:bottom w:val="nil"/>
              <w:right w:val="nil"/>
            </w:tcBorders>
            <w:vAlign w:val="center"/>
          </w:tcPr>
          <w:p>
            <w:pPr>
              <w:widowControl/>
              <w:ind w:left="-1726" w:leftChars="-822" w:right="317" w:firstLine="57" w:firstLineChars="18"/>
              <w:jc w:val="center"/>
              <w:rPr>
                <w:rFonts w:ascii="华文中宋" w:hAnsi="华文中宋" w:eastAsia="华文中宋" w:cs="宋体"/>
                <w:b/>
                <w:bCs/>
                <w:kern w:val="0"/>
                <w:sz w:val="32"/>
                <w:szCs w:val="32"/>
              </w:rPr>
            </w:pPr>
            <w:r>
              <w:rPr>
                <w:rFonts w:hint="eastAsia" w:ascii="华文中宋" w:hAnsi="华文中宋" w:eastAsia="华文中宋" w:cs="宋体"/>
                <w:b/>
                <w:bCs/>
                <w:kern w:val="0"/>
                <w:sz w:val="32"/>
                <w:szCs w:val="32"/>
                <w:lang w:eastAsia="zh-CN"/>
              </w:rPr>
              <w:t>中共宣城市委宣传部2023年</w:t>
            </w:r>
            <w:r>
              <w:rPr>
                <w:rFonts w:hint="eastAsia" w:ascii="华文中宋" w:hAnsi="华文中宋" w:eastAsia="华文中宋" w:cs="宋体"/>
                <w:b/>
                <w:bCs/>
                <w:kern w:val="0"/>
                <w:sz w:val="32"/>
                <w:szCs w:val="32"/>
              </w:rPr>
              <w:t>政府采购支出表</w:t>
            </w:r>
          </w:p>
          <w:p>
            <w:pPr>
              <w:spacing w:line="221" w:lineRule="auto"/>
              <w:ind w:left="20"/>
              <w:rPr>
                <w:rFonts w:ascii="宋体" w:cs="宋体"/>
                <w:kern w:val="0"/>
                <w:sz w:val="20"/>
                <w:szCs w:val="20"/>
              </w:rPr>
            </w:pPr>
            <w:r>
              <w:rPr>
                <w:rFonts w:ascii="仿宋" w:hAnsi="仿宋" w:eastAsia="仿宋" w:cs="仿宋"/>
                <w:spacing w:val="-2"/>
                <w:sz w:val="20"/>
                <w:szCs w:val="20"/>
              </w:rPr>
              <w:t>部</w:t>
            </w:r>
            <w:r>
              <w:rPr>
                <w:rFonts w:ascii="仿宋" w:hAnsi="仿宋" w:eastAsia="仿宋" w:cs="仿宋"/>
                <w:spacing w:val="-1"/>
                <w:sz w:val="20"/>
                <w:szCs w:val="20"/>
              </w:rPr>
              <w:t>门：中共宣城市委宣传部</w:t>
            </w:r>
            <w:r>
              <w:rPr>
                <w:rFonts w:hint="eastAsia" w:ascii="仿宋" w:hAnsi="仿宋" w:eastAsia="仿宋" w:cs="仿宋"/>
                <w:spacing w:val="-1"/>
                <w:sz w:val="20"/>
                <w:szCs w:val="20"/>
                <w:lang w:val="en-US" w:eastAsia="zh-CN"/>
              </w:rPr>
              <w:t xml:space="preserve">                                                                                                          </w:t>
            </w:r>
            <w:r>
              <w:rPr>
                <w:rFonts w:hint="eastAsia" w:ascii="宋体" w:hAnsi="宋体" w:cs="宋体"/>
                <w:kern w:val="0"/>
                <w:sz w:val="20"/>
                <w:szCs w:val="20"/>
              </w:rPr>
              <w:t>单位：万元</w:t>
            </w:r>
          </w:p>
          <w:p>
            <w:pPr>
              <w:widowControl/>
              <w:rPr>
                <w:rFonts w:ascii="宋体" w:cs="宋体"/>
                <w:kern w:val="0"/>
                <w:sz w:val="20"/>
                <w:szCs w:val="20"/>
              </w:rPr>
            </w:pPr>
          </w:p>
          <w:tbl>
            <w:tblPr>
              <w:tblStyle w:val="7"/>
              <w:tblW w:w="13887" w:type="dxa"/>
              <w:tblInd w:w="0" w:type="dxa"/>
              <w:tblLayout w:type="fixed"/>
              <w:tblCellMar>
                <w:top w:w="0" w:type="dxa"/>
                <w:left w:w="108" w:type="dxa"/>
                <w:bottom w:w="0" w:type="dxa"/>
                <w:right w:w="108" w:type="dxa"/>
              </w:tblCellMar>
            </w:tblPr>
            <w:tblGrid>
              <w:gridCol w:w="1838"/>
              <w:gridCol w:w="2552"/>
              <w:gridCol w:w="1559"/>
              <w:gridCol w:w="1701"/>
              <w:gridCol w:w="1701"/>
              <w:gridCol w:w="1418"/>
              <w:gridCol w:w="1559"/>
              <w:gridCol w:w="1559"/>
            </w:tblGrid>
            <w:tr>
              <w:tblPrEx>
                <w:tblCellMar>
                  <w:top w:w="0" w:type="dxa"/>
                  <w:left w:w="108" w:type="dxa"/>
                  <w:bottom w:w="0" w:type="dxa"/>
                  <w:right w:w="108" w:type="dxa"/>
                </w:tblCellMar>
              </w:tblPrEx>
              <w:trPr>
                <w:trHeight w:val="600" w:hRule="atLeast"/>
              </w:trPr>
              <w:tc>
                <w:tcPr>
                  <w:tcW w:w="183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Arial"/>
                      <w:b/>
                      <w:color w:val="000000"/>
                      <w:kern w:val="0"/>
                      <w:sz w:val="20"/>
                      <w:szCs w:val="20"/>
                    </w:rPr>
                  </w:pPr>
                  <w:r>
                    <w:rPr>
                      <w:rFonts w:hint="eastAsia" w:ascii="宋体" w:hAnsi="宋体" w:cs="Arial"/>
                      <w:b/>
                      <w:color w:val="000000"/>
                      <w:kern w:val="0"/>
                      <w:sz w:val="20"/>
                      <w:szCs w:val="20"/>
                    </w:rPr>
                    <w:t>项目名称</w:t>
                  </w:r>
                </w:p>
              </w:tc>
              <w:tc>
                <w:tcPr>
                  <w:tcW w:w="2552" w:type="dxa"/>
                  <w:tcBorders>
                    <w:top w:val="single" w:color="000000" w:sz="4" w:space="0"/>
                    <w:left w:val="nil"/>
                    <w:bottom w:val="nil"/>
                    <w:right w:val="single" w:color="000000" w:sz="4" w:space="0"/>
                  </w:tcBorders>
                  <w:vAlign w:val="center"/>
                </w:tcPr>
                <w:p>
                  <w:pPr>
                    <w:widowControl/>
                    <w:jc w:val="center"/>
                    <w:rPr>
                      <w:rFonts w:ascii="宋体" w:cs="Arial"/>
                      <w:b/>
                      <w:color w:val="000000"/>
                      <w:kern w:val="0"/>
                      <w:sz w:val="20"/>
                      <w:szCs w:val="20"/>
                    </w:rPr>
                  </w:pPr>
                  <w:r>
                    <w:rPr>
                      <w:rFonts w:hint="eastAsia" w:ascii="宋体" w:hAnsi="宋体" w:cs="Arial"/>
                      <w:b/>
                      <w:color w:val="000000"/>
                      <w:kern w:val="0"/>
                      <w:sz w:val="20"/>
                      <w:szCs w:val="20"/>
                    </w:rPr>
                    <w:t>政府采购品目</w:t>
                  </w:r>
                </w:p>
              </w:tc>
              <w:tc>
                <w:tcPr>
                  <w:tcW w:w="1559" w:type="dxa"/>
                  <w:tcBorders>
                    <w:top w:val="single" w:color="000000" w:sz="4" w:space="0"/>
                    <w:left w:val="nil"/>
                    <w:bottom w:val="nil"/>
                    <w:right w:val="single" w:color="000000" w:sz="4" w:space="0"/>
                  </w:tcBorders>
                  <w:vAlign w:val="center"/>
                </w:tcPr>
                <w:p>
                  <w:pPr>
                    <w:widowControl/>
                    <w:jc w:val="center"/>
                    <w:rPr>
                      <w:rFonts w:ascii="宋体" w:cs="Arial"/>
                      <w:b/>
                      <w:color w:val="000000"/>
                      <w:kern w:val="0"/>
                      <w:sz w:val="20"/>
                      <w:szCs w:val="20"/>
                    </w:rPr>
                  </w:pPr>
                  <w:r>
                    <w:rPr>
                      <w:rFonts w:hint="eastAsia" w:ascii="宋体" w:hAnsi="宋体" w:cs="Arial"/>
                      <w:b/>
                      <w:color w:val="000000"/>
                      <w:kern w:val="0"/>
                      <w:sz w:val="20"/>
                      <w:szCs w:val="20"/>
                    </w:rPr>
                    <w:t>合计</w:t>
                  </w:r>
                </w:p>
              </w:tc>
              <w:tc>
                <w:tcPr>
                  <w:tcW w:w="1701" w:type="dxa"/>
                  <w:tcBorders>
                    <w:top w:val="single" w:color="000000" w:sz="4" w:space="0"/>
                    <w:left w:val="nil"/>
                    <w:bottom w:val="nil"/>
                    <w:right w:val="single" w:color="000000" w:sz="4" w:space="0"/>
                  </w:tcBorders>
                  <w:vAlign w:val="center"/>
                </w:tcPr>
                <w:p>
                  <w:pPr>
                    <w:widowControl/>
                    <w:jc w:val="center"/>
                    <w:rPr>
                      <w:rFonts w:ascii="宋体" w:cs="Arial"/>
                      <w:b/>
                      <w:color w:val="000000"/>
                      <w:kern w:val="0"/>
                      <w:sz w:val="20"/>
                      <w:szCs w:val="20"/>
                    </w:rPr>
                  </w:pPr>
                  <w:r>
                    <w:rPr>
                      <w:rFonts w:hint="eastAsia" w:ascii="宋体" w:hAnsi="宋体" w:cs="Arial"/>
                      <w:b/>
                      <w:color w:val="000000"/>
                      <w:kern w:val="0"/>
                      <w:sz w:val="20"/>
                      <w:szCs w:val="20"/>
                    </w:rPr>
                    <w:t>一般公共预算</w:t>
                  </w:r>
                </w:p>
              </w:tc>
              <w:tc>
                <w:tcPr>
                  <w:tcW w:w="1701" w:type="dxa"/>
                  <w:tcBorders>
                    <w:top w:val="single" w:color="000000" w:sz="4" w:space="0"/>
                    <w:left w:val="nil"/>
                    <w:bottom w:val="nil"/>
                    <w:right w:val="single" w:color="000000" w:sz="4" w:space="0"/>
                  </w:tcBorders>
                  <w:vAlign w:val="center"/>
                </w:tcPr>
                <w:p>
                  <w:pPr>
                    <w:widowControl/>
                    <w:jc w:val="center"/>
                    <w:rPr>
                      <w:rFonts w:ascii="宋体" w:cs="Arial"/>
                      <w:b/>
                      <w:color w:val="000000"/>
                      <w:kern w:val="0"/>
                      <w:sz w:val="20"/>
                      <w:szCs w:val="20"/>
                    </w:rPr>
                  </w:pPr>
                  <w:r>
                    <w:rPr>
                      <w:rFonts w:hint="eastAsia" w:ascii="宋体" w:hAnsi="宋体" w:cs="Arial"/>
                      <w:b/>
                      <w:color w:val="000000"/>
                      <w:kern w:val="0"/>
                      <w:sz w:val="20"/>
                      <w:szCs w:val="20"/>
                    </w:rPr>
                    <w:t>政府性</w:t>
                  </w:r>
                </w:p>
                <w:p>
                  <w:pPr>
                    <w:widowControl/>
                    <w:jc w:val="center"/>
                    <w:rPr>
                      <w:rFonts w:ascii="宋体" w:cs="Arial"/>
                      <w:b/>
                      <w:color w:val="000000"/>
                      <w:kern w:val="0"/>
                      <w:sz w:val="20"/>
                      <w:szCs w:val="20"/>
                    </w:rPr>
                  </w:pPr>
                  <w:r>
                    <w:rPr>
                      <w:rFonts w:hint="eastAsia" w:ascii="宋体" w:hAnsi="宋体" w:cs="Arial"/>
                      <w:b/>
                      <w:color w:val="000000"/>
                      <w:kern w:val="0"/>
                      <w:sz w:val="20"/>
                      <w:szCs w:val="20"/>
                    </w:rPr>
                    <w:t>基金预算</w:t>
                  </w:r>
                </w:p>
              </w:tc>
              <w:tc>
                <w:tcPr>
                  <w:tcW w:w="1418" w:type="dxa"/>
                  <w:tcBorders>
                    <w:top w:val="single" w:color="000000" w:sz="4" w:space="0"/>
                    <w:left w:val="nil"/>
                    <w:bottom w:val="single" w:color="000000" w:sz="4" w:space="0"/>
                    <w:right w:val="single" w:color="000000" w:sz="4" w:space="0"/>
                  </w:tcBorders>
                  <w:vAlign w:val="center"/>
                </w:tcPr>
                <w:p>
                  <w:pPr>
                    <w:widowControl/>
                    <w:jc w:val="center"/>
                    <w:rPr>
                      <w:rFonts w:ascii="宋体" w:cs="Arial"/>
                      <w:b/>
                      <w:color w:val="000000"/>
                      <w:kern w:val="0"/>
                      <w:sz w:val="20"/>
                      <w:szCs w:val="20"/>
                    </w:rPr>
                  </w:pPr>
                  <w:r>
                    <w:rPr>
                      <w:rFonts w:hint="eastAsia" w:ascii="宋体" w:hAnsi="宋体" w:cs="Arial"/>
                      <w:b/>
                      <w:color w:val="000000"/>
                      <w:kern w:val="0"/>
                      <w:sz w:val="20"/>
                      <w:szCs w:val="20"/>
                    </w:rPr>
                    <w:t>国有资本</w:t>
                  </w:r>
                  <w:r>
                    <w:rPr>
                      <w:rFonts w:ascii="宋体" w:cs="Arial"/>
                      <w:b/>
                      <w:color w:val="000000"/>
                      <w:kern w:val="0"/>
                      <w:sz w:val="20"/>
                      <w:szCs w:val="20"/>
                    </w:rPr>
                    <w:br w:type="textWrapping"/>
                  </w:r>
                  <w:r>
                    <w:rPr>
                      <w:rFonts w:hint="eastAsia" w:ascii="宋体" w:hAnsi="宋体" w:cs="Arial"/>
                      <w:b/>
                      <w:color w:val="000000"/>
                      <w:kern w:val="0"/>
                      <w:sz w:val="20"/>
                      <w:szCs w:val="20"/>
                    </w:rPr>
                    <w:t>经营预算</w:t>
                  </w:r>
                </w:p>
              </w:tc>
              <w:tc>
                <w:tcPr>
                  <w:tcW w:w="1559" w:type="dxa"/>
                  <w:tcBorders>
                    <w:top w:val="single" w:color="000000" w:sz="4" w:space="0"/>
                    <w:left w:val="nil"/>
                    <w:bottom w:val="nil"/>
                    <w:right w:val="single" w:color="000000" w:sz="4" w:space="0"/>
                  </w:tcBorders>
                  <w:vAlign w:val="center"/>
                </w:tcPr>
                <w:p>
                  <w:pPr>
                    <w:widowControl/>
                    <w:jc w:val="center"/>
                    <w:rPr>
                      <w:rFonts w:ascii="宋体" w:cs="Arial"/>
                      <w:b/>
                      <w:color w:val="000000"/>
                      <w:kern w:val="0"/>
                      <w:sz w:val="20"/>
                      <w:szCs w:val="20"/>
                    </w:rPr>
                  </w:pPr>
                  <w:r>
                    <w:rPr>
                      <w:rFonts w:hint="eastAsia" w:ascii="宋体" w:hAnsi="宋体" w:cs="Arial"/>
                      <w:b/>
                      <w:color w:val="000000"/>
                      <w:kern w:val="0"/>
                      <w:sz w:val="20"/>
                      <w:szCs w:val="20"/>
                    </w:rPr>
                    <w:t>财政专户</w:t>
                  </w:r>
                  <w:r>
                    <w:rPr>
                      <w:rFonts w:ascii="宋体" w:cs="Arial"/>
                      <w:b/>
                      <w:color w:val="000000"/>
                      <w:kern w:val="0"/>
                      <w:sz w:val="20"/>
                      <w:szCs w:val="20"/>
                    </w:rPr>
                    <w:br w:type="textWrapping"/>
                  </w:r>
                  <w:r>
                    <w:rPr>
                      <w:rFonts w:hint="eastAsia" w:ascii="宋体" w:hAnsi="宋体" w:cs="Arial"/>
                      <w:b/>
                      <w:color w:val="000000"/>
                      <w:kern w:val="0"/>
                      <w:sz w:val="20"/>
                      <w:szCs w:val="20"/>
                    </w:rPr>
                    <w:t>管理资金</w:t>
                  </w:r>
                </w:p>
              </w:tc>
              <w:tc>
                <w:tcPr>
                  <w:tcW w:w="1559" w:type="dxa"/>
                  <w:tcBorders>
                    <w:top w:val="single" w:color="000000" w:sz="4" w:space="0"/>
                    <w:left w:val="nil"/>
                    <w:bottom w:val="single" w:color="000000" w:sz="4" w:space="0"/>
                    <w:right w:val="single" w:color="000000" w:sz="4" w:space="0"/>
                  </w:tcBorders>
                  <w:vAlign w:val="center"/>
                </w:tcPr>
                <w:p>
                  <w:pPr>
                    <w:widowControl/>
                    <w:jc w:val="center"/>
                    <w:rPr>
                      <w:rFonts w:ascii="宋体" w:cs="Arial"/>
                      <w:b/>
                      <w:color w:val="000000"/>
                      <w:kern w:val="0"/>
                      <w:sz w:val="20"/>
                      <w:szCs w:val="20"/>
                    </w:rPr>
                  </w:pPr>
                  <w:r>
                    <w:rPr>
                      <w:rFonts w:hint="eastAsia" w:ascii="宋体" w:hAnsi="宋体" w:cs="Arial"/>
                      <w:b/>
                      <w:color w:val="000000"/>
                      <w:kern w:val="0"/>
                      <w:sz w:val="20"/>
                      <w:szCs w:val="20"/>
                    </w:rPr>
                    <w:t>其他资金</w:t>
                  </w:r>
                </w:p>
              </w:tc>
            </w:tr>
            <w:tr>
              <w:tblPrEx>
                <w:tblCellMar>
                  <w:top w:w="0" w:type="dxa"/>
                  <w:left w:w="108" w:type="dxa"/>
                  <w:bottom w:w="0" w:type="dxa"/>
                  <w:right w:w="108" w:type="dxa"/>
                </w:tblCellMar>
              </w:tblPrEx>
              <w:trPr>
                <w:trHeight w:val="510" w:hRule="atLeast"/>
              </w:trPr>
              <w:tc>
                <w:tcPr>
                  <w:tcW w:w="1838" w:type="dxa"/>
                  <w:tcBorders>
                    <w:top w:val="nil"/>
                    <w:left w:val="single" w:color="000000" w:sz="4" w:space="0"/>
                    <w:bottom w:val="single" w:color="000000" w:sz="4" w:space="0"/>
                    <w:right w:val="single" w:color="000000" w:sz="4" w:space="0"/>
                  </w:tcBorders>
                  <w:vAlign w:val="center"/>
                </w:tcPr>
                <w:p>
                  <w:pPr>
                    <w:widowControl/>
                    <w:jc w:val="left"/>
                    <w:rPr>
                      <w:rFonts w:hint="eastAsia" w:ascii="宋体" w:eastAsia="宋体" w:cs="Arial"/>
                      <w:b/>
                      <w:bCs/>
                      <w:color w:val="000000"/>
                      <w:kern w:val="0"/>
                      <w:sz w:val="18"/>
                      <w:szCs w:val="18"/>
                      <w:lang w:eastAsia="zh-CN"/>
                    </w:rPr>
                  </w:pPr>
                  <w:r>
                    <w:rPr>
                      <w:rFonts w:hint="eastAsia" w:ascii="宋体" w:hAnsi="宋体" w:cs="Arial"/>
                      <w:b/>
                      <w:bCs/>
                      <w:color w:val="000000"/>
                      <w:kern w:val="0"/>
                      <w:sz w:val="18"/>
                      <w:szCs w:val="18"/>
                    </w:rPr>
                    <w:t>　</w:t>
                  </w:r>
                  <w:r>
                    <w:rPr>
                      <w:rFonts w:hint="eastAsia" w:ascii="宋体" w:hAnsi="宋体" w:cs="Arial"/>
                      <w:b/>
                      <w:bCs/>
                      <w:color w:val="000000"/>
                      <w:kern w:val="0"/>
                      <w:sz w:val="18"/>
                      <w:szCs w:val="18"/>
                      <w:lang w:eastAsia="zh-CN"/>
                    </w:rPr>
                    <w:t>合计</w:t>
                  </w:r>
                </w:p>
              </w:tc>
              <w:tc>
                <w:tcPr>
                  <w:tcW w:w="2552" w:type="dxa"/>
                  <w:tcBorders>
                    <w:top w:val="single" w:color="000000" w:sz="4" w:space="0"/>
                    <w:left w:val="nil"/>
                    <w:bottom w:val="single" w:color="000000" w:sz="4" w:space="0"/>
                    <w:right w:val="single" w:color="000000" w:sz="4" w:space="0"/>
                  </w:tcBorders>
                  <w:vAlign w:val="center"/>
                </w:tcPr>
                <w:p>
                  <w:pPr>
                    <w:widowControl/>
                    <w:jc w:val="left"/>
                    <w:rPr>
                      <w:rFonts w:ascii="宋体" w:cs="Arial"/>
                      <w:b/>
                      <w:bCs/>
                      <w:color w:val="000000"/>
                      <w:kern w:val="0"/>
                      <w:sz w:val="18"/>
                      <w:szCs w:val="18"/>
                    </w:rPr>
                  </w:pPr>
                </w:p>
              </w:tc>
              <w:tc>
                <w:tcPr>
                  <w:tcW w:w="1559"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Arial"/>
                      <w:b/>
                      <w:bCs/>
                      <w:color w:val="000000"/>
                      <w:kern w:val="0"/>
                      <w:sz w:val="18"/>
                      <w:szCs w:val="18"/>
                    </w:rPr>
                  </w:pPr>
                  <w:r>
                    <w:rPr>
                      <w:rFonts w:hint="eastAsia" w:ascii="宋体" w:hAnsi="宋体" w:eastAsia="宋体" w:cs="宋体"/>
                      <w:b/>
                      <w:bCs/>
                      <w:i w:val="0"/>
                      <w:iCs w:val="0"/>
                      <w:color w:val="000000"/>
                      <w:kern w:val="0"/>
                      <w:sz w:val="18"/>
                      <w:szCs w:val="18"/>
                      <w:u w:val="none"/>
                      <w:lang w:val="en-US" w:eastAsia="zh-CN" w:bidi="ar"/>
                    </w:rPr>
                    <w:t>1.80</w:t>
                  </w:r>
                </w:p>
              </w:tc>
              <w:tc>
                <w:tcPr>
                  <w:tcW w:w="1701"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Arial"/>
                      <w:b/>
                      <w:bCs/>
                      <w:color w:val="000000"/>
                      <w:kern w:val="0"/>
                      <w:sz w:val="18"/>
                      <w:szCs w:val="18"/>
                    </w:rPr>
                  </w:pPr>
                  <w:r>
                    <w:rPr>
                      <w:rFonts w:hint="eastAsia" w:ascii="宋体" w:hAnsi="宋体" w:eastAsia="宋体" w:cs="宋体"/>
                      <w:b/>
                      <w:bCs/>
                      <w:i w:val="0"/>
                      <w:iCs w:val="0"/>
                      <w:color w:val="000000"/>
                      <w:kern w:val="0"/>
                      <w:sz w:val="18"/>
                      <w:szCs w:val="18"/>
                      <w:u w:val="none"/>
                      <w:lang w:val="en-US" w:eastAsia="zh-CN" w:bidi="ar"/>
                    </w:rPr>
                    <w:t>1.80</w:t>
                  </w:r>
                </w:p>
              </w:tc>
              <w:tc>
                <w:tcPr>
                  <w:tcW w:w="1701" w:type="dxa"/>
                  <w:tcBorders>
                    <w:top w:val="single" w:color="000000" w:sz="4" w:space="0"/>
                    <w:left w:val="nil"/>
                    <w:bottom w:val="single" w:color="000000" w:sz="4" w:space="0"/>
                    <w:right w:val="single" w:color="000000" w:sz="4" w:space="0"/>
                  </w:tcBorders>
                  <w:vAlign w:val="center"/>
                </w:tcPr>
                <w:p>
                  <w:pPr>
                    <w:widowControl/>
                    <w:jc w:val="right"/>
                    <w:rPr>
                      <w:rFonts w:ascii="宋体" w:cs="Arial"/>
                      <w:b/>
                      <w:bCs/>
                      <w:color w:val="000000"/>
                      <w:kern w:val="0"/>
                      <w:sz w:val="18"/>
                      <w:szCs w:val="18"/>
                    </w:rPr>
                  </w:pPr>
                  <w:r>
                    <w:rPr>
                      <w:rFonts w:hint="eastAsia" w:ascii="宋体" w:hAnsi="宋体" w:cs="Arial"/>
                      <w:b/>
                      <w:bCs/>
                      <w:color w:val="000000"/>
                      <w:kern w:val="0"/>
                      <w:sz w:val="18"/>
                      <w:szCs w:val="18"/>
                    </w:rPr>
                    <w:t>　</w:t>
                  </w:r>
                </w:p>
              </w:tc>
              <w:tc>
                <w:tcPr>
                  <w:tcW w:w="1418" w:type="dxa"/>
                  <w:tcBorders>
                    <w:top w:val="nil"/>
                    <w:left w:val="nil"/>
                    <w:bottom w:val="single" w:color="000000" w:sz="4" w:space="0"/>
                    <w:right w:val="single" w:color="000000" w:sz="4" w:space="0"/>
                  </w:tcBorders>
                  <w:vAlign w:val="center"/>
                </w:tcPr>
                <w:p>
                  <w:pPr>
                    <w:widowControl/>
                    <w:jc w:val="right"/>
                    <w:rPr>
                      <w:rFonts w:ascii="宋体" w:cs="Arial"/>
                      <w:b/>
                      <w:bCs/>
                      <w:color w:val="000000"/>
                      <w:kern w:val="0"/>
                      <w:sz w:val="18"/>
                      <w:szCs w:val="18"/>
                    </w:rPr>
                  </w:pPr>
                  <w:r>
                    <w:rPr>
                      <w:rFonts w:hint="eastAsia" w:ascii="宋体" w:hAnsi="宋体" w:cs="Arial"/>
                      <w:b/>
                      <w:bCs/>
                      <w:color w:val="000000"/>
                      <w:kern w:val="0"/>
                      <w:sz w:val="18"/>
                      <w:szCs w:val="18"/>
                    </w:rPr>
                    <w:t>　</w:t>
                  </w:r>
                </w:p>
              </w:tc>
              <w:tc>
                <w:tcPr>
                  <w:tcW w:w="1559" w:type="dxa"/>
                  <w:tcBorders>
                    <w:top w:val="single" w:color="000000" w:sz="4" w:space="0"/>
                    <w:left w:val="nil"/>
                    <w:bottom w:val="single" w:color="000000" w:sz="4" w:space="0"/>
                    <w:right w:val="single" w:color="000000" w:sz="4" w:space="0"/>
                  </w:tcBorders>
                  <w:vAlign w:val="center"/>
                </w:tcPr>
                <w:p>
                  <w:pPr>
                    <w:widowControl/>
                    <w:jc w:val="right"/>
                    <w:rPr>
                      <w:rFonts w:ascii="宋体" w:cs="Arial"/>
                      <w:b/>
                      <w:bCs/>
                      <w:color w:val="000000"/>
                      <w:kern w:val="0"/>
                      <w:sz w:val="18"/>
                      <w:szCs w:val="18"/>
                    </w:rPr>
                  </w:pPr>
                  <w:r>
                    <w:rPr>
                      <w:rFonts w:hint="eastAsia" w:ascii="宋体" w:hAnsi="宋体" w:cs="Arial"/>
                      <w:b/>
                      <w:bCs/>
                      <w:color w:val="000000"/>
                      <w:kern w:val="0"/>
                      <w:sz w:val="18"/>
                      <w:szCs w:val="18"/>
                    </w:rPr>
                    <w:t>　</w:t>
                  </w:r>
                </w:p>
              </w:tc>
              <w:tc>
                <w:tcPr>
                  <w:tcW w:w="1559" w:type="dxa"/>
                  <w:tcBorders>
                    <w:top w:val="nil"/>
                    <w:left w:val="nil"/>
                    <w:bottom w:val="single" w:color="000000" w:sz="4" w:space="0"/>
                    <w:right w:val="single" w:color="000000" w:sz="4" w:space="0"/>
                  </w:tcBorders>
                  <w:vAlign w:val="center"/>
                </w:tcPr>
                <w:p>
                  <w:pPr>
                    <w:widowControl/>
                    <w:jc w:val="right"/>
                    <w:rPr>
                      <w:rFonts w:ascii="宋体" w:cs="Arial"/>
                      <w:b/>
                      <w:bCs/>
                      <w:color w:val="000000"/>
                      <w:kern w:val="0"/>
                      <w:sz w:val="18"/>
                      <w:szCs w:val="18"/>
                    </w:rPr>
                  </w:pPr>
                  <w:r>
                    <w:rPr>
                      <w:rFonts w:hint="eastAsia" w:ascii="宋体" w:hAnsi="宋体" w:cs="Arial"/>
                      <w:b/>
                      <w:bCs/>
                      <w:color w:val="000000"/>
                      <w:kern w:val="0"/>
                      <w:sz w:val="18"/>
                      <w:szCs w:val="18"/>
                    </w:rPr>
                    <w:t>　</w:t>
                  </w:r>
                </w:p>
              </w:tc>
            </w:tr>
            <w:tr>
              <w:tblPrEx>
                <w:tblCellMar>
                  <w:top w:w="0" w:type="dxa"/>
                  <w:left w:w="108" w:type="dxa"/>
                  <w:bottom w:w="0" w:type="dxa"/>
                  <w:right w:w="108" w:type="dxa"/>
                </w:tblCellMar>
              </w:tblPrEx>
              <w:trPr>
                <w:trHeight w:val="510" w:hRule="atLeast"/>
              </w:trPr>
              <w:tc>
                <w:tcPr>
                  <w:tcW w:w="1838" w:type="dxa"/>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Arial"/>
                      <w:b/>
                      <w:bCs/>
                      <w:color w:val="000000"/>
                      <w:kern w:val="0"/>
                      <w:sz w:val="18"/>
                      <w:szCs w:val="18"/>
                    </w:rPr>
                  </w:pPr>
                  <w:r>
                    <w:rPr>
                      <w:rFonts w:hint="default" w:ascii="Calibri" w:hAnsi="Calibri" w:eastAsia="宋体" w:cs="Calibri"/>
                      <w:i w:val="0"/>
                      <w:iCs w:val="0"/>
                      <w:color w:val="000000"/>
                      <w:kern w:val="0"/>
                      <w:sz w:val="22"/>
                      <w:szCs w:val="22"/>
                      <w:u w:val="none"/>
                      <w:lang w:val="en-US" w:eastAsia="zh-CN" w:bidi="ar"/>
                    </w:rPr>
                    <w:t>中共宣城市委宣传部_综合定额（行政）</w:t>
                  </w:r>
                </w:p>
              </w:tc>
              <w:tc>
                <w:tcPr>
                  <w:tcW w:w="2552"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ascii="宋体" w:cs="Arial"/>
                      <w:b/>
                      <w:bCs/>
                      <w:color w:val="000000"/>
                      <w:kern w:val="0"/>
                      <w:sz w:val="18"/>
                      <w:szCs w:val="18"/>
                    </w:rPr>
                  </w:pPr>
                  <w:r>
                    <w:rPr>
                      <w:rFonts w:hint="default" w:ascii="Calibri" w:hAnsi="Calibri" w:eastAsia="宋体" w:cs="Calibri"/>
                      <w:i w:val="0"/>
                      <w:iCs w:val="0"/>
                      <w:color w:val="000000"/>
                      <w:kern w:val="0"/>
                      <w:sz w:val="22"/>
                      <w:szCs w:val="22"/>
                      <w:u w:val="none"/>
                      <w:lang w:val="en-US" w:eastAsia="zh-CN" w:bidi="ar"/>
                    </w:rPr>
                    <w:t>空调机</w:t>
                  </w:r>
                </w:p>
              </w:tc>
              <w:tc>
                <w:tcPr>
                  <w:tcW w:w="1559"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Arial"/>
                      <w:b/>
                      <w:bCs/>
                      <w:color w:val="000000"/>
                      <w:kern w:val="0"/>
                      <w:sz w:val="18"/>
                      <w:szCs w:val="18"/>
                    </w:rPr>
                  </w:pPr>
                  <w:r>
                    <w:rPr>
                      <w:rFonts w:hint="eastAsia" w:ascii="宋体" w:hAnsi="宋体" w:eastAsia="宋体" w:cs="宋体"/>
                      <w:i w:val="0"/>
                      <w:iCs w:val="0"/>
                      <w:color w:val="000000"/>
                      <w:kern w:val="0"/>
                      <w:sz w:val="18"/>
                      <w:szCs w:val="18"/>
                      <w:u w:val="none"/>
                      <w:lang w:val="en-US" w:eastAsia="zh-CN" w:bidi="ar"/>
                    </w:rPr>
                    <w:t>1.80</w:t>
                  </w:r>
                </w:p>
              </w:tc>
              <w:tc>
                <w:tcPr>
                  <w:tcW w:w="1701"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Arial"/>
                      <w:b/>
                      <w:bCs/>
                      <w:color w:val="000000"/>
                      <w:kern w:val="0"/>
                      <w:sz w:val="18"/>
                      <w:szCs w:val="18"/>
                    </w:rPr>
                  </w:pPr>
                  <w:r>
                    <w:rPr>
                      <w:rFonts w:hint="eastAsia" w:ascii="宋体" w:hAnsi="宋体" w:eastAsia="宋体" w:cs="宋体"/>
                      <w:i w:val="0"/>
                      <w:iCs w:val="0"/>
                      <w:color w:val="000000"/>
                      <w:kern w:val="0"/>
                      <w:sz w:val="18"/>
                      <w:szCs w:val="18"/>
                      <w:u w:val="none"/>
                      <w:lang w:val="en-US" w:eastAsia="zh-CN" w:bidi="ar"/>
                    </w:rPr>
                    <w:t>1.80</w:t>
                  </w:r>
                </w:p>
              </w:tc>
              <w:tc>
                <w:tcPr>
                  <w:tcW w:w="1701" w:type="dxa"/>
                  <w:tcBorders>
                    <w:top w:val="nil"/>
                    <w:left w:val="nil"/>
                    <w:bottom w:val="single" w:color="000000" w:sz="4" w:space="0"/>
                    <w:right w:val="single" w:color="000000" w:sz="4" w:space="0"/>
                  </w:tcBorders>
                  <w:vAlign w:val="center"/>
                </w:tcPr>
                <w:p>
                  <w:pPr>
                    <w:widowControl/>
                    <w:jc w:val="right"/>
                    <w:rPr>
                      <w:rFonts w:ascii="宋体" w:cs="Arial"/>
                      <w:b/>
                      <w:bCs/>
                      <w:color w:val="000000"/>
                      <w:kern w:val="0"/>
                      <w:sz w:val="18"/>
                      <w:szCs w:val="18"/>
                    </w:rPr>
                  </w:pPr>
                  <w:r>
                    <w:rPr>
                      <w:rFonts w:hint="eastAsia" w:ascii="宋体" w:hAnsi="宋体" w:cs="Arial"/>
                      <w:b/>
                      <w:bCs/>
                      <w:color w:val="000000"/>
                      <w:kern w:val="0"/>
                      <w:sz w:val="18"/>
                      <w:szCs w:val="18"/>
                    </w:rPr>
                    <w:t>　</w:t>
                  </w:r>
                </w:p>
              </w:tc>
              <w:tc>
                <w:tcPr>
                  <w:tcW w:w="1418" w:type="dxa"/>
                  <w:tcBorders>
                    <w:top w:val="nil"/>
                    <w:left w:val="nil"/>
                    <w:bottom w:val="single" w:color="000000" w:sz="4" w:space="0"/>
                    <w:right w:val="single" w:color="000000" w:sz="4" w:space="0"/>
                  </w:tcBorders>
                  <w:vAlign w:val="center"/>
                </w:tcPr>
                <w:p>
                  <w:pPr>
                    <w:widowControl/>
                    <w:jc w:val="right"/>
                    <w:rPr>
                      <w:rFonts w:ascii="宋体" w:cs="Arial"/>
                      <w:b/>
                      <w:bCs/>
                      <w:color w:val="000000"/>
                      <w:kern w:val="0"/>
                      <w:sz w:val="18"/>
                      <w:szCs w:val="18"/>
                    </w:rPr>
                  </w:pPr>
                  <w:r>
                    <w:rPr>
                      <w:rFonts w:hint="eastAsia" w:ascii="宋体" w:hAnsi="宋体" w:cs="Arial"/>
                      <w:b/>
                      <w:bCs/>
                      <w:color w:val="000000"/>
                      <w:kern w:val="0"/>
                      <w:sz w:val="18"/>
                      <w:szCs w:val="18"/>
                    </w:rPr>
                    <w:t>　</w:t>
                  </w:r>
                </w:p>
              </w:tc>
              <w:tc>
                <w:tcPr>
                  <w:tcW w:w="1559" w:type="dxa"/>
                  <w:tcBorders>
                    <w:top w:val="nil"/>
                    <w:left w:val="nil"/>
                    <w:bottom w:val="single" w:color="000000" w:sz="4" w:space="0"/>
                    <w:right w:val="single" w:color="000000" w:sz="4" w:space="0"/>
                  </w:tcBorders>
                  <w:vAlign w:val="center"/>
                </w:tcPr>
                <w:p>
                  <w:pPr>
                    <w:widowControl/>
                    <w:jc w:val="right"/>
                    <w:rPr>
                      <w:rFonts w:ascii="宋体" w:cs="Arial"/>
                      <w:b/>
                      <w:bCs/>
                      <w:color w:val="000000"/>
                      <w:kern w:val="0"/>
                      <w:sz w:val="18"/>
                      <w:szCs w:val="18"/>
                    </w:rPr>
                  </w:pPr>
                  <w:r>
                    <w:rPr>
                      <w:rFonts w:hint="eastAsia" w:ascii="宋体" w:hAnsi="宋体" w:cs="Arial"/>
                      <w:b/>
                      <w:bCs/>
                      <w:color w:val="000000"/>
                      <w:kern w:val="0"/>
                      <w:sz w:val="18"/>
                      <w:szCs w:val="18"/>
                    </w:rPr>
                    <w:t>　</w:t>
                  </w:r>
                </w:p>
              </w:tc>
              <w:tc>
                <w:tcPr>
                  <w:tcW w:w="1559" w:type="dxa"/>
                  <w:tcBorders>
                    <w:top w:val="nil"/>
                    <w:left w:val="nil"/>
                    <w:bottom w:val="single" w:color="000000" w:sz="4" w:space="0"/>
                    <w:right w:val="single" w:color="000000" w:sz="4" w:space="0"/>
                  </w:tcBorders>
                  <w:vAlign w:val="center"/>
                </w:tcPr>
                <w:p>
                  <w:pPr>
                    <w:widowControl/>
                    <w:ind w:left="-1" w:leftChars="-119" w:hanging="248" w:hangingChars="138"/>
                    <w:jc w:val="right"/>
                    <w:rPr>
                      <w:rFonts w:ascii="宋体" w:cs="Arial"/>
                      <w:b/>
                      <w:bCs/>
                      <w:color w:val="000000"/>
                      <w:kern w:val="0"/>
                      <w:sz w:val="18"/>
                      <w:szCs w:val="18"/>
                    </w:rPr>
                  </w:pPr>
                  <w:r>
                    <w:rPr>
                      <w:rFonts w:hint="eastAsia" w:ascii="宋体" w:hAnsi="宋体" w:cs="Arial"/>
                      <w:b/>
                      <w:bCs/>
                      <w:color w:val="000000"/>
                      <w:kern w:val="0"/>
                      <w:sz w:val="18"/>
                      <w:szCs w:val="18"/>
                    </w:rPr>
                    <w:t>　</w:t>
                  </w:r>
                </w:p>
              </w:tc>
            </w:tr>
            <w:tr>
              <w:tblPrEx>
                <w:tblCellMar>
                  <w:top w:w="0" w:type="dxa"/>
                  <w:left w:w="108" w:type="dxa"/>
                  <w:bottom w:w="0" w:type="dxa"/>
                  <w:right w:w="108" w:type="dxa"/>
                </w:tblCellMar>
              </w:tblPrEx>
              <w:trPr>
                <w:trHeight w:val="525" w:hRule="atLeast"/>
              </w:trPr>
              <w:tc>
                <w:tcPr>
                  <w:tcW w:w="1838" w:type="dxa"/>
                  <w:tcBorders>
                    <w:top w:val="nil"/>
                    <w:left w:val="single" w:color="000000" w:sz="4" w:space="0"/>
                    <w:bottom w:val="single" w:color="000000" w:sz="4" w:space="0"/>
                    <w:right w:val="single" w:color="000000" w:sz="4" w:space="0"/>
                  </w:tcBorders>
                  <w:vAlign w:val="bottom"/>
                </w:tcPr>
                <w:p>
                  <w:pPr>
                    <w:widowControl/>
                    <w:jc w:val="left"/>
                    <w:rPr>
                      <w:rFonts w:cs="Arial"/>
                      <w:color w:val="000000"/>
                      <w:kern w:val="0"/>
                      <w:sz w:val="22"/>
                    </w:rPr>
                  </w:pPr>
                  <w:r>
                    <w:rPr>
                      <w:rFonts w:hint="eastAsia" w:cs="Arial"/>
                      <w:color w:val="000000"/>
                      <w:kern w:val="0"/>
                      <w:sz w:val="22"/>
                    </w:rPr>
                    <w:t>　</w:t>
                  </w:r>
                </w:p>
              </w:tc>
              <w:tc>
                <w:tcPr>
                  <w:tcW w:w="2552" w:type="dxa"/>
                  <w:tcBorders>
                    <w:top w:val="nil"/>
                    <w:left w:val="nil"/>
                    <w:bottom w:val="single" w:color="000000" w:sz="4" w:space="0"/>
                    <w:right w:val="single" w:color="000000" w:sz="4" w:space="0"/>
                  </w:tcBorders>
                  <w:vAlign w:val="bottom"/>
                </w:tcPr>
                <w:p>
                  <w:pPr>
                    <w:widowControl/>
                    <w:jc w:val="left"/>
                    <w:rPr>
                      <w:rFonts w:cs="Arial"/>
                      <w:color w:val="000000"/>
                      <w:kern w:val="0"/>
                      <w:sz w:val="22"/>
                    </w:rPr>
                  </w:pPr>
                  <w:r>
                    <w:rPr>
                      <w:rFonts w:hint="eastAsia" w:cs="Arial"/>
                      <w:color w:val="000000"/>
                      <w:kern w:val="0"/>
                      <w:sz w:val="22"/>
                    </w:rPr>
                    <w:t>　</w:t>
                  </w:r>
                </w:p>
              </w:tc>
              <w:tc>
                <w:tcPr>
                  <w:tcW w:w="1559" w:type="dxa"/>
                  <w:tcBorders>
                    <w:top w:val="nil"/>
                    <w:left w:val="nil"/>
                    <w:bottom w:val="single" w:color="000000" w:sz="4" w:space="0"/>
                    <w:right w:val="single" w:color="000000" w:sz="4" w:space="0"/>
                  </w:tcBorders>
                  <w:vAlign w:val="bottom"/>
                </w:tcPr>
                <w:p>
                  <w:pPr>
                    <w:widowControl/>
                    <w:jc w:val="left"/>
                    <w:rPr>
                      <w:rFonts w:cs="Arial"/>
                      <w:color w:val="000000"/>
                      <w:kern w:val="0"/>
                      <w:sz w:val="22"/>
                    </w:rPr>
                  </w:pPr>
                  <w:r>
                    <w:rPr>
                      <w:rFonts w:hint="eastAsia" w:cs="Arial"/>
                      <w:color w:val="000000"/>
                      <w:kern w:val="0"/>
                      <w:sz w:val="22"/>
                    </w:rPr>
                    <w:t>　</w:t>
                  </w:r>
                </w:p>
              </w:tc>
              <w:tc>
                <w:tcPr>
                  <w:tcW w:w="1701" w:type="dxa"/>
                  <w:tcBorders>
                    <w:top w:val="nil"/>
                    <w:left w:val="nil"/>
                    <w:bottom w:val="single" w:color="000000" w:sz="4" w:space="0"/>
                    <w:right w:val="single" w:color="000000" w:sz="4" w:space="0"/>
                  </w:tcBorders>
                  <w:vAlign w:val="bottom"/>
                </w:tcPr>
                <w:p>
                  <w:pPr>
                    <w:widowControl/>
                    <w:jc w:val="left"/>
                    <w:rPr>
                      <w:rFonts w:cs="Arial"/>
                      <w:color w:val="000000"/>
                      <w:kern w:val="0"/>
                      <w:sz w:val="22"/>
                    </w:rPr>
                  </w:pPr>
                  <w:r>
                    <w:rPr>
                      <w:rFonts w:hint="eastAsia" w:cs="Arial"/>
                      <w:color w:val="000000"/>
                      <w:kern w:val="0"/>
                      <w:sz w:val="22"/>
                    </w:rPr>
                    <w:t>　</w:t>
                  </w:r>
                </w:p>
              </w:tc>
              <w:tc>
                <w:tcPr>
                  <w:tcW w:w="1701" w:type="dxa"/>
                  <w:tcBorders>
                    <w:top w:val="nil"/>
                    <w:left w:val="nil"/>
                    <w:bottom w:val="single" w:color="000000" w:sz="4" w:space="0"/>
                    <w:right w:val="single" w:color="000000" w:sz="4" w:space="0"/>
                  </w:tcBorders>
                  <w:vAlign w:val="bottom"/>
                </w:tcPr>
                <w:p>
                  <w:pPr>
                    <w:widowControl/>
                    <w:jc w:val="left"/>
                    <w:rPr>
                      <w:rFonts w:cs="Arial"/>
                      <w:color w:val="000000"/>
                      <w:kern w:val="0"/>
                      <w:sz w:val="22"/>
                    </w:rPr>
                  </w:pPr>
                  <w:r>
                    <w:rPr>
                      <w:rFonts w:hint="eastAsia" w:cs="Arial"/>
                      <w:color w:val="000000"/>
                      <w:kern w:val="0"/>
                      <w:sz w:val="22"/>
                    </w:rPr>
                    <w:t>　</w:t>
                  </w:r>
                </w:p>
              </w:tc>
              <w:tc>
                <w:tcPr>
                  <w:tcW w:w="1418" w:type="dxa"/>
                  <w:tcBorders>
                    <w:top w:val="nil"/>
                    <w:left w:val="nil"/>
                    <w:bottom w:val="single" w:color="000000" w:sz="4" w:space="0"/>
                    <w:right w:val="single" w:color="000000" w:sz="4" w:space="0"/>
                  </w:tcBorders>
                  <w:vAlign w:val="bottom"/>
                </w:tcPr>
                <w:p>
                  <w:pPr>
                    <w:widowControl/>
                    <w:jc w:val="left"/>
                    <w:rPr>
                      <w:rFonts w:cs="Arial"/>
                      <w:color w:val="000000"/>
                      <w:kern w:val="0"/>
                      <w:sz w:val="22"/>
                    </w:rPr>
                  </w:pPr>
                  <w:r>
                    <w:rPr>
                      <w:rFonts w:hint="eastAsia" w:cs="Arial"/>
                      <w:color w:val="000000"/>
                      <w:kern w:val="0"/>
                      <w:sz w:val="22"/>
                    </w:rPr>
                    <w:t>　</w:t>
                  </w:r>
                </w:p>
              </w:tc>
              <w:tc>
                <w:tcPr>
                  <w:tcW w:w="1559" w:type="dxa"/>
                  <w:tcBorders>
                    <w:top w:val="nil"/>
                    <w:left w:val="nil"/>
                    <w:bottom w:val="single" w:color="000000" w:sz="4" w:space="0"/>
                    <w:right w:val="single" w:color="000000" w:sz="4" w:space="0"/>
                  </w:tcBorders>
                  <w:vAlign w:val="bottom"/>
                </w:tcPr>
                <w:p>
                  <w:pPr>
                    <w:widowControl/>
                    <w:jc w:val="left"/>
                    <w:rPr>
                      <w:rFonts w:cs="Arial"/>
                      <w:color w:val="000000"/>
                      <w:kern w:val="0"/>
                      <w:sz w:val="22"/>
                    </w:rPr>
                  </w:pPr>
                  <w:r>
                    <w:rPr>
                      <w:rFonts w:hint="eastAsia" w:cs="Arial"/>
                      <w:color w:val="000000"/>
                      <w:kern w:val="0"/>
                      <w:sz w:val="22"/>
                    </w:rPr>
                    <w:t>　</w:t>
                  </w:r>
                </w:p>
              </w:tc>
              <w:tc>
                <w:tcPr>
                  <w:tcW w:w="1559" w:type="dxa"/>
                  <w:tcBorders>
                    <w:top w:val="nil"/>
                    <w:left w:val="nil"/>
                    <w:bottom w:val="single" w:color="000000" w:sz="4" w:space="0"/>
                    <w:right w:val="single" w:color="000000" w:sz="4" w:space="0"/>
                  </w:tcBorders>
                  <w:vAlign w:val="bottom"/>
                </w:tcPr>
                <w:p>
                  <w:pPr>
                    <w:widowControl/>
                    <w:jc w:val="left"/>
                    <w:rPr>
                      <w:rFonts w:cs="Arial"/>
                      <w:color w:val="000000"/>
                      <w:kern w:val="0"/>
                      <w:sz w:val="22"/>
                    </w:rPr>
                  </w:pPr>
                  <w:r>
                    <w:rPr>
                      <w:rFonts w:hint="eastAsia" w:cs="Arial"/>
                      <w:color w:val="000000"/>
                      <w:kern w:val="0"/>
                      <w:sz w:val="22"/>
                    </w:rPr>
                    <w:t>　</w:t>
                  </w:r>
                </w:p>
              </w:tc>
            </w:tr>
            <w:tr>
              <w:tblPrEx>
                <w:tblCellMar>
                  <w:top w:w="0" w:type="dxa"/>
                  <w:left w:w="108" w:type="dxa"/>
                  <w:bottom w:w="0" w:type="dxa"/>
                  <w:right w:w="108" w:type="dxa"/>
                </w:tblCellMar>
              </w:tblPrEx>
              <w:trPr>
                <w:trHeight w:val="525" w:hRule="atLeast"/>
              </w:trPr>
              <w:tc>
                <w:tcPr>
                  <w:tcW w:w="1838" w:type="dxa"/>
                  <w:tcBorders>
                    <w:top w:val="nil"/>
                    <w:left w:val="single" w:color="000000" w:sz="4" w:space="0"/>
                    <w:bottom w:val="single" w:color="000000" w:sz="4" w:space="0"/>
                    <w:right w:val="single" w:color="000000" w:sz="4" w:space="0"/>
                  </w:tcBorders>
                  <w:vAlign w:val="bottom"/>
                </w:tcPr>
                <w:p>
                  <w:pPr>
                    <w:widowControl/>
                    <w:jc w:val="left"/>
                    <w:rPr>
                      <w:rFonts w:cs="Arial"/>
                      <w:color w:val="000000"/>
                      <w:kern w:val="0"/>
                      <w:sz w:val="22"/>
                    </w:rPr>
                  </w:pPr>
                  <w:r>
                    <w:rPr>
                      <w:rFonts w:hint="eastAsia" w:cs="Arial"/>
                      <w:color w:val="000000"/>
                      <w:kern w:val="0"/>
                      <w:sz w:val="22"/>
                    </w:rPr>
                    <w:t>　</w:t>
                  </w:r>
                </w:p>
              </w:tc>
              <w:tc>
                <w:tcPr>
                  <w:tcW w:w="2552" w:type="dxa"/>
                  <w:tcBorders>
                    <w:top w:val="nil"/>
                    <w:left w:val="nil"/>
                    <w:bottom w:val="single" w:color="000000" w:sz="4" w:space="0"/>
                    <w:right w:val="single" w:color="000000" w:sz="4" w:space="0"/>
                  </w:tcBorders>
                  <w:vAlign w:val="bottom"/>
                </w:tcPr>
                <w:p>
                  <w:pPr>
                    <w:widowControl/>
                    <w:jc w:val="left"/>
                    <w:rPr>
                      <w:rFonts w:cs="Arial"/>
                      <w:color w:val="000000"/>
                      <w:kern w:val="0"/>
                      <w:sz w:val="22"/>
                    </w:rPr>
                  </w:pPr>
                  <w:r>
                    <w:rPr>
                      <w:rFonts w:hint="eastAsia" w:cs="Arial"/>
                      <w:color w:val="000000"/>
                      <w:kern w:val="0"/>
                      <w:sz w:val="22"/>
                    </w:rPr>
                    <w:t>　</w:t>
                  </w:r>
                </w:p>
              </w:tc>
              <w:tc>
                <w:tcPr>
                  <w:tcW w:w="1559" w:type="dxa"/>
                  <w:tcBorders>
                    <w:top w:val="nil"/>
                    <w:left w:val="nil"/>
                    <w:bottom w:val="single" w:color="000000" w:sz="4" w:space="0"/>
                    <w:right w:val="single" w:color="000000" w:sz="4" w:space="0"/>
                  </w:tcBorders>
                  <w:vAlign w:val="bottom"/>
                </w:tcPr>
                <w:p>
                  <w:pPr>
                    <w:widowControl/>
                    <w:jc w:val="left"/>
                    <w:rPr>
                      <w:rFonts w:cs="Arial"/>
                      <w:color w:val="000000"/>
                      <w:kern w:val="0"/>
                      <w:sz w:val="22"/>
                    </w:rPr>
                  </w:pPr>
                  <w:r>
                    <w:rPr>
                      <w:rFonts w:hint="eastAsia" w:cs="Arial"/>
                      <w:color w:val="000000"/>
                      <w:kern w:val="0"/>
                      <w:sz w:val="22"/>
                    </w:rPr>
                    <w:t>　</w:t>
                  </w:r>
                </w:p>
              </w:tc>
              <w:tc>
                <w:tcPr>
                  <w:tcW w:w="1701" w:type="dxa"/>
                  <w:tcBorders>
                    <w:top w:val="nil"/>
                    <w:left w:val="nil"/>
                    <w:bottom w:val="single" w:color="000000" w:sz="4" w:space="0"/>
                    <w:right w:val="single" w:color="000000" w:sz="4" w:space="0"/>
                  </w:tcBorders>
                  <w:vAlign w:val="bottom"/>
                </w:tcPr>
                <w:p>
                  <w:pPr>
                    <w:widowControl/>
                    <w:jc w:val="left"/>
                    <w:rPr>
                      <w:rFonts w:cs="Arial"/>
                      <w:color w:val="000000"/>
                      <w:kern w:val="0"/>
                      <w:sz w:val="22"/>
                    </w:rPr>
                  </w:pPr>
                  <w:r>
                    <w:rPr>
                      <w:rFonts w:hint="eastAsia" w:cs="Arial"/>
                      <w:color w:val="000000"/>
                      <w:kern w:val="0"/>
                      <w:sz w:val="22"/>
                    </w:rPr>
                    <w:t>　</w:t>
                  </w:r>
                </w:p>
              </w:tc>
              <w:tc>
                <w:tcPr>
                  <w:tcW w:w="1701" w:type="dxa"/>
                  <w:tcBorders>
                    <w:top w:val="nil"/>
                    <w:left w:val="nil"/>
                    <w:bottom w:val="single" w:color="000000" w:sz="4" w:space="0"/>
                    <w:right w:val="single" w:color="000000" w:sz="4" w:space="0"/>
                  </w:tcBorders>
                  <w:vAlign w:val="bottom"/>
                </w:tcPr>
                <w:p>
                  <w:pPr>
                    <w:widowControl/>
                    <w:jc w:val="left"/>
                    <w:rPr>
                      <w:rFonts w:cs="Arial"/>
                      <w:color w:val="000000"/>
                      <w:kern w:val="0"/>
                      <w:sz w:val="22"/>
                    </w:rPr>
                  </w:pPr>
                  <w:r>
                    <w:rPr>
                      <w:rFonts w:hint="eastAsia" w:cs="Arial"/>
                      <w:color w:val="000000"/>
                      <w:kern w:val="0"/>
                      <w:sz w:val="22"/>
                    </w:rPr>
                    <w:t>　</w:t>
                  </w:r>
                </w:p>
              </w:tc>
              <w:tc>
                <w:tcPr>
                  <w:tcW w:w="1418" w:type="dxa"/>
                  <w:tcBorders>
                    <w:top w:val="nil"/>
                    <w:left w:val="nil"/>
                    <w:bottom w:val="single" w:color="000000" w:sz="4" w:space="0"/>
                    <w:right w:val="single" w:color="000000" w:sz="4" w:space="0"/>
                  </w:tcBorders>
                  <w:vAlign w:val="bottom"/>
                </w:tcPr>
                <w:p>
                  <w:pPr>
                    <w:widowControl/>
                    <w:jc w:val="left"/>
                    <w:rPr>
                      <w:rFonts w:cs="Arial"/>
                      <w:color w:val="000000"/>
                      <w:kern w:val="0"/>
                      <w:sz w:val="22"/>
                    </w:rPr>
                  </w:pPr>
                  <w:r>
                    <w:rPr>
                      <w:rFonts w:hint="eastAsia" w:cs="Arial"/>
                      <w:color w:val="000000"/>
                      <w:kern w:val="0"/>
                      <w:sz w:val="22"/>
                    </w:rPr>
                    <w:t>　</w:t>
                  </w:r>
                </w:p>
              </w:tc>
              <w:tc>
                <w:tcPr>
                  <w:tcW w:w="1559" w:type="dxa"/>
                  <w:tcBorders>
                    <w:top w:val="nil"/>
                    <w:left w:val="nil"/>
                    <w:bottom w:val="single" w:color="000000" w:sz="4" w:space="0"/>
                    <w:right w:val="single" w:color="000000" w:sz="4" w:space="0"/>
                  </w:tcBorders>
                  <w:vAlign w:val="bottom"/>
                </w:tcPr>
                <w:p>
                  <w:pPr>
                    <w:widowControl/>
                    <w:jc w:val="left"/>
                    <w:rPr>
                      <w:rFonts w:cs="Arial"/>
                      <w:color w:val="000000"/>
                      <w:kern w:val="0"/>
                      <w:sz w:val="22"/>
                    </w:rPr>
                  </w:pPr>
                  <w:r>
                    <w:rPr>
                      <w:rFonts w:hint="eastAsia" w:cs="Arial"/>
                      <w:color w:val="000000"/>
                      <w:kern w:val="0"/>
                      <w:sz w:val="22"/>
                    </w:rPr>
                    <w:t>　</w:t>
                  </w:r>
                </w:p>
              </w:tc>
              <w:tc>
                <w:tcPr>
                  <w:tcW w:w="1559" w:type="dxa"/>
                  <w:tcBorders>
                    <w:top w:val="nil"/>
                    <w:left w:val="nil"/>
                    <w:bottom w:val="single" w:color="000000" w:sz="4" w:space="0"/>
                    <w:right w:val="single" w:color="000000" w:sz="4" w:space="0"/>
                  </w:tcBorders>
                  <w:vAlign w:val="bottom"/>
                </w:tcPr>
                <w:p>
                  <w:pPr>
                    <w:widowControl/>
                    <w:jc w:val="left"/>
                    <w:rPr>
                      <w:rFonts w:cs="Arial"/>
                      <w:color w:val="000000"/>
                      <w:kern w:val="0"/>
                      <w:sz w:val="22"/>
                    </w:rPr>
                  </w:pPr>
                  <w:r>
                    <w:rPr>
                      <w:rFonts w:hint="eastAsia" w:cs="Arial"/>
                      <w:color w:val="000000"/>
                      <w:kern w:val="0"/>
                      <w:sz w:val="22"/>
                    </w:rPr>
                    <w:t>　</w:t>
                  </w:r>
                </w:p>
              </w:tc>
            </w:tr>
          </w:tbl>
          <w:p>
            <w:pPr>
              <w:widowControl/>
              <w:jc w:val="center"/>
              <w:rPr>
                <w:rFonts w:ascii="宋体" w:cs="宋体"/>
                <w:kern w:val="0"/>
                <w:sz w:val="20"/>
                <w:szCs w:val="20"/>
              </w:rPr>
            </w:pPr>
          </w:p>
          <w:p>
            <w:pPr>
              <w:widowControl/>
              <w:jc w:val="center"/>
              <w:rPr>
                <w:rFonts w:ascii="宋体" w:cs="宋体"/>
                <w:kern w:val="0"/>
                <w:sz w:val="20"/>
                <w:szCs w:val="20"/>
              </w:rPr>
            </w:pPr>
          </w:p>
          <w:p>
            <w:pPr>
              <w:pStyle w:val="13"/>
              <w:adjustRightInd w:val="0"/>
              <w:snapToGrid w:val="0"/>
              <w:spacing w:before="0" w:beforeAutospacing="0" w:after="0" w:afterAutospacing="0" w:line="360" w:lineRule="auto"/>
              <w:jc w:val="both"/>
            </w:pPr>
          </w:p>
        </w:tc>
      </w:tr>
    </w:tbl>
    <w:p>
      <w:pPr>
        <w:sectPr>
          <w:pgSz w:w="16838" w:h="11906" w:orient="landscape"/>
          <w:pgMar w:top="1797" w:right="1440" w:bottom="1797" w:left="1440" w:header="851" w:footer="992" w:gutter="0"/>
          <w:cols w:space="720" w:num="1"/>
          <w:docGrid w:type="linesAndChars" w:linePitch="312" w:charSpace="0"/>
        </w:sectPr>
      </w:pPr>
    </w:p>
    <w:p/>
    <w:p>
      <w:pPr>
        <w:pStyle w:val="13"/>
        <w:wordWrap w:val="0"/>
        <w:adjustRightInd w:val="0"/>
        <w:snapToGrid w:val="0"/>
        <w:spacing w:before="0" w:beforeAutospacing="0" w:after="0" w:afterAutospacing="0" w:line="360" w:lineRule="auto"/>
        <w:jc w:val="right"/>
        <w:rPr>
          <w:sz w:val="20"/>
          <w:szCs w:val="20"/>
        </w:rPr>
      </w:pPr>
      <w:r>
        <w:rPr>
          <w:rFonts w:hint="eastAsia"/>
          <w:sz w:val="20"/>
          <w:szCs w:val="20"/>
          <w:lang w:eastAsia="zh-CN"/>
        </w:rPr>
        <w:t>部门公开表</w:t>
      </w:r>
      <w:r>
        <w:rPr>
          <w:sz w:val="20"/>
          <w:szCs w:val="20"/>
        </w:rPr>
        <w:t>12</w:t>
      </w:r>
    </w:p>
    <w:tbl>
      <w:tblPr>
        <w:tblStyle w:val="7"/>
        <w:tblW w:w="13726" w:type="dxa"/>
        <w:jc w:val="center"/>
        <w:tblLayout w:type="fixed"/>
        <w:tblCellMar>
          <w:top w:w="0" w:type="dxa"/>
          <w:left w:w="108" w:type="dxa"/>
          <w:bottom w:w="0" w:type="dxa"/>
          <w:right w:w="108" w:type="dxa"/>
        </w:tblCellMar>
      </w:tblPr>
      <w:tblGrid>
        <w:gridCol w:w="13726"/>
      </w:tblGrid>
      <w:tr>
        <w:tblPrEx>
          <w:tblCellMar>
            <w:top w:w="0" w:type="dxa"/>
            <w:left w:w="108" w:type="dxa"/>
            <w:bottom w:w="0" w:type="dxa"/>
            <w:right w:w="108" w:type="dxa"/>
          </w:tblCellMar>
        </w:tblPrEx>
        <w:trPr>
          <w:trHeight w:val="525" w:hRule="atLeast"/>
          <w:jc w:val="center"/>
        </w:trPr>
        <w:tc>
          <w:tcPr>
            <w:tcW w:w="13726" w:type="dxa"/>
            <w:tcBorders>
              <w:top w:val="nil"/>
              <w:left w:val="nil"/>
              <w:bottom w:val="nil"/>
              <w:right w:val="nil"/>
            </w:tcBorders>
            <w:vAlign w:val="center"/>
          </w:tcPr>
          <w:p>
            <w:pPr>
              <w:widowControl/>
              <w:jc w:val="center"/>
              <w:rPr>
                <w:rFonts w:ascii="华文中宋" w:hAnsi="华文中宋" w:eastAsia="华文中宋" w:cs="宋体"/>
                <w:b/>
                <w:bCs/>
                <w:kern w:val="0"/>
                <w:sz w:val="32"/>
                <w:szCs w:val="32"/>
              </w:rPr>
            </w:pPr>
            <w:r>
              <w:rPr>
                <w:rFonts w:hint="eastAsia" w:ascii="华文中宋" w:hAnsi="华文中宋" w:eastAsia="华文中宋" w:cs="宋体"/>
                <w:b/>
                <w:bCs/>
                <w:kern w:val="0"/>
                <w:sz w:val="32"/>
                <w:szCs w:val="32"/>
                <w:lang w:eastAsia="zh-CN"/>
              </w:rPr>
              <w:t>中共宣城市委宣传部2023年</w:t>
            </w:r>
            <w:r>
              <w:rPr>
                <w:rFonts w:hint="eastAsia" w:ascii="华文中宋" w:hAnsi="华文中宋" w:eastAsia="华文中宋" w:cs="宋体"/>
                <w:b/>
                <w:bCs/>
                <w:kern w:val="0"/>
                <w:sz w:val="32"/>
                <w:szCs w:val="32"/>
              </w:rPr>
              <w:t>政府购买服务支出表</w:t>
            </w:r>
          </w:p>
          <w:p>
            <w:pPr>
              <w:spacing w:line="221" w:lineRule="auto"/>
              <w:ind w:left="20"/>
              <w:rPr>
                <w:rFonts w:ascii="宋体" w:cs="宋体"/>
                <w:kern w:val="0"/>
                <w:sz w:val="20"/>
                <w:szCs w:val="20"/>
              </w:rPr>
            </w:pPr>
            <w:r>
              <w:rPr>
                <w:rFonts w:ascii="仿宋" w:hAnsi="仿宋" w:eastAsia="仿宋" w:cs="仿宋"/>
                <w:spacing w:val="-2"/>
                <w:sz w:val="20"/>
                <w:szCs w:val="20"/>
              </w:rPr>
              <w:t>部</w:t>
            </w:r>
            <w:r>
              <w:rPr>
                <w:rFonts w:ascii="仿宋" w:hAnsi="仿宋" w:eastAsia="仿宋" w:cs="仿宋"/>
                <w:spacing w:val="-1"/>
                <w:sz w:val="20"/>
                <w:szCs w:val="20"/>
              </w:rPr>
              <w:t>门：中共宣城市委宣传部</w:t>
            </w:r>
            <w:r>
              <w:rPr>
                <w:rFonts w:hint="eastAsia" w:ascii="仿宋" w:hAnsi="仿宋" w:eastAsia="仿宋" w:cs="仿宋"/>
                <w:spacing w:val="-1"/>
                <w:sz w:val="20"/>
                <w:szCs w:val="20"/>
                <w:lang w:val="en-US" w:eastAsia="zh-CN"/>
              </w:rPr>
              <w:t xml:space="preserve">                                                                                                      </w:t>
            </w:r>
            <w:r>
              <w:rPr>
                <w:rFonts w:hint="eastAsia" w:ascii="宋体" w:hAnsi="宋体" w:cs="宋体"/>
                <w:kern w:val="0"/>
                <w:sz w:val="20"/>
                <w:szCs w:val="20"/>
              </w:rPr>
              <w:t>单位：万元</w:t>
            </w:r>
          </w:p>
          <w:p>
            <w:pPr>
              <w:widowControl/>
              <w:jc w:val="center"/>
              <w:rPr>
                <w:rFonts w:ascii="宋体" w:cs="宋体"/>
                <w:kern w:val="0"/>
                <w:sz w:val="20"/>
                <w:szCs w:val="20"/>
              </w:rPr>
            </w:pPr>
          </w:p>
          <w:tbl>
            <w:tblPr>
              <w:tblStyle w:val="7"/>
              <w:tblW w:w="13238" w:type="dxa"/>
              <w:tblInd w:w="0" w:type="dxa"/>
              <w:tblLayout w:type="fixed"/>
              <w:tblCellMar>
                <w:top w:w="0" w:type="dxa"/>
                <w:left w:w="108" w:type="dxa"/>
                <w:bottom w:w="0" w:type="dxa"/>
                <w:right w:w="108" w:type="dxa"/>
              </w:tblCellMar>
            </w:tblPr>
            <w:tblGrid>
              <w:gridCol w:w="1756"/>
              <w:gridCol w:w="1984"/>
              <w:gridCol w:w="1985"/>
              <w:gridCol w:w="1984"/>
              <w:gridCol w:w="2127"/>
              <w:gridCol w:w="1701"/>
              <w:gridCol w:w="1701"/>
            </w:tblGrid>
            <w:tr>
              <w:tblPrEx>
                <w:tblCellMar>
                  <w:top w:w="0" w:type="dxa"/>
                  <w:left w:w="108" w:type="dxa"/>
                  <w:bottom w:w="0" w:type="dxa"/>
                  <w:right w:w="108" w:type="dxa"/>
                </w:tblCellMar>
              </w:tblPrEx>
              <w:trPr>
                <w:trHeight w:val="600" w:hRule="atLeast"/>
              </w:trPr>
              <w:tc>
                <w:tcPr>
                  <w:tcW w:w="175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Arial"/>
                      <w:color w:val="000000"/>
                      <w:kern w:val="0"/>
                      <w:sz w:val="20"/>
                      <w:szCs w:val="20"/>
                    </w:rPr>
                  </w:pPr>
                  <w:r>
                    <w:rPr>
                      <w:rFonts w:hint="eastAsia" w:ascii="宋体" w:hAnsi="宋体" w:cs="Arial"/>
                      <w:color w:val="000000"/>
                      <w:kern w:val="0"/>
                      <w:sz w:val="20"/>
                      <w:szCs w:val="20"/>
                    </w:rPr>
                    <w:t>项目名称</w:t>
                  </w:r>
                </w:p>
              </w:tc>
              <w:tc>
                <w:tcPr>
                  <w:tcW w:w="1984" w:type="dxa"/>
                  <w:tcBorders>
                    <w:top w:val="single" w:color="000000" w:sz="4" w:space="0"/>
                    <w:left w:val="nil"/>
                    <w:bottom w:val="single" w:color="000000" w:sz="4" w:space="0"/>
                    <w:right w:val="single" w:color="000000" w:sz="4" w:space="0"/>
                  </w:tcBorders>
                  <w:vAlign w:val="center"/>
                </w:tcPr>
                <w:p>
                  <w:pPr>
                    <w:widowControl/>
                    <w:jc w:val="center"/>
                    <w:rPr>
                      <w:rFonts w:ascii="宋体" w:cs="Arial"/>
                      <w:color w:val="000000"/>
                      <w:kern w:val="0"/>
                      <w:sz w:val="20"/>
                      <w:szCs w:val="20"/>
                    </w:rPr>
                  </w:pPr>
                  <w:r>
                    <w:rPr>
                      <w:rFonts w:hint="eastAsia" w:ascii="宋体" w:hAnsi="宋体" w:cs="Arial"/>
                      <w:color w:val="000000"/>
                      <w:kern w:val="0"/>
                      <w:sz w:val="20"/>
                      <w:szCs w:val="20"/>
                    </w:rPr>
                    <w:t>一级目录名称</w:t>
                  </w:r>
                </w:p>
              </w:tc>
              <w:tc>
                <w:tcPr>
                  <w:tcW w:w="1985" w:type="dxa"/>
                  <w:tcBorders>
                    <w:top w:val="single" w:color="000000" w:sz="4" w:space="0"/>
                    <w:left w:val="nil"/>
                    <w:bottom w:val="single" w:color="000000" w:sz="4" w:space="0"/>
                    <w:right w:val="single" w:color="000000" w:sz="4" w:space="0"/>
                  </w:tcBorders>
                  <w:vAlign w:val="center"/>
                </w:tcPr>
                <w:p>
                  <w:pPr>
                    <w:widowControl/>
                    <w:jc w:val="center"/>
                    <w:rPr>
                      <w:rFonts w:ascii="宋体" w:cs="Arial"/>
                      <w:color w:val="000000"/>
                      <w:kern w:val="0"/>
                      <w:sz w:val="20"/>
                      <w:szCs w:val="20"/>
                    </w:rPr>
                  </w:pPr>
                  <w:r>
                    <w:rPr>
                      <w:rFonts w:hint="eastAsia" w:ascii="宋体" w:hAnsi="宋体" w:cs="Arial"/>
                      <w:color w:val="000000"/>
                      <w:kern w:val="0"/>
                      <w:sz w:val="20"/>
                      <w:szCs w:val="20"/>
                    </w:rPr>
                    <w:t>二级目录名称</w:t>
                  </w:r>
                </w:p>
              </w:tc>
              <w:tc>
                <w:tcPr>
                  <w:tcW w:w="1984" w:type="dxa"/>
                  <w:tcBorders>
                    <w:top w:val="single" w:color="000000" w:sz="4" w:space="0"/>
                    <w:left w:val="nil"/>
                    <w:bottom w:val="single" w:color="000000" w:sz="4" w:space="0"/>
                    <w:right w:val="single" w:color="000000" w:sz="4" w:space="0"/>
                  </w:tcBorders>
                  <w:vAlign w:val="center"/>
                </w:tcPr>
                <w:p>
                  <w:pPr>
                    <w:widowControl/>
                    <w:jc w:val="center"/>
                    <w:rPr>
                      <w:rFonts w:ascii="宋体" w:cs="Arial"/>
                      <w:color w:val="000000"/>
                      <w:kern w:val="0"/>
                      <w:sz w:val="20"/>
                      <w:szCs w:val="20"/>
                    </w:rPr>
                  </w:pPr>
                  <w:r>
                    <w:rPr>
                      <w:rFonts w:hint="eastAsia" w:ascii="宋体" w:hAnsi="宋体" w:cs="Arial"/>
                      <w:color w:val="000000"/>
                      <w:kern w:val="0"/>
                      <w:sz w:val="20"/>
                      <w:szCs w:val="20"/>
                    </w:rPr>
                    <w:t>三级目录名称</w:t>
                  </w:r>
                </w:p>
              </w:tc>
              <w:tc>
                <w:tcPr>
                  <w:tcW w:w="2127" w:type="dxa"/>
                  <w:tcBorders>
                    <w:top w:val="single" w:color="000000" w:sz="4" w:space="0"/>
                    <w:left w:val="nil"/>
                    <w:bottom w:val="single" w:color="000000" w:sz="4" w:space="0"/>
                    <w:right w:val="single" w:color="auto" w:sz="4" w:space="0"/>
                  </w:tcBorders>
                  <w:vAlign w:val="center"/>
                </w:tcPr>
                <w:p>
                  <w:pPr>
                    <w:widowControl/>
                    <w:jc w:val="center"/>
                    <w:rPr>
                      <w:rFonts w:ascii="宋体" w:cs="Arial"/>
                      <w:color w:val="000000"/>
                      <w:kern w:val="0"/>
                      <w:sz w:val="20"/>
                      <w:szCs w:val="20"/>
                    </w:rPr>
                  </w:pPr>
                  <w:r>
                    <w:rPr>
                      <w:rFonts w:hint="eastAsia" w:ascii="宋体" w:hAnsi="宋体" w:cs="Arial"/>
                      <w:color w:val="000000"/>
                      <w:kern w:val="0"/>
                      <w:sz w:val="20"/>
                      <w:szCs w:val="20"/>
                    </w:rPr>
                    <w:t>政府购买服务内容</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购买数量</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Arial"/>
                      <w:color w:val="000000"/>
                      <w:kern w:val="0"/>
                      <w:sz w:val="20"/>
                      <w:szCs w:val="20"/>
                    </w:rPr>
                  </w:pPr>
                  <w:r>
                    <w:rPr>
                      <w:rFonts w:hint="eastAsia" w:ascii="宋体" w:hAnsi="宋体" w:cs="Arial"/>
                      <w:color w:val="000000"/>
                      <w:kern w:val="0"/>
                      <w:sz w:val="20"/>
                      <w:szCs w:val="20"/>
                    </w:rPr>
                    <w:t>购买金额</w:t>
                  </w:r>
                </w:p>
              </w:tc>
            </w:tr>
            <w:tr>
              <w:tblPrEx>
                <w:tblCellMar>
                  <w:top w:w="0" w:type="dxa"/>
                  <w:left w:w="108" w:type="dxa"/>
                  <w:bottom w:w="0" w:type="dxa"/>
                  <w:right w:w="108" w:type="dxa"/>
                </w:tblCellMar>
              </w:tblPrEx>
              <w:trPr>
                <w:trHeight w:val="525" w:hRule="atLeast"/>
              </w:trPr>
              <w:tc>
                <w:tcPr>
                  <w:tcW w:w="1756" w:type="dxa"/>
                  <w:tcBorders>
                    <w:top w:val="nil"/>
                    <w:left w:val="single" w:color="000000" w:sz="4" w:space="0"/>
                    <w:bottom w:val="single" w:color="000000" w:sz="4" w:space="0"/>
                    <w:right w:val="single" w:color="000000" w:sz="4" w:space="0"/>
                  </w:tcBorders>
                  <w:vAlign w:val="center"/>
                </w:tcPr>
                <w:p>
                  <w:pPr>
                    <w:widowControl/>
                    <w:jc w:val="left"/>
                    <w:rPr>
                      <w:rFonts w:hint="eastAsia" w:ascii="宋体" w:eastAsia="宋体" w:cs="Arial"/>
                      <w:color w:val="000000"/>
                      <w:kern w:val="0"/>
                      <w:sz w:val="18"/>
                      <w:szCs w:val="18"/>
                      <w:lang w:eastAsia="zh-CN"/>
                    </w:rPr>
                  </w:pPr>
                </w:p>
              </w:tc>
              <w:tc>
                <w:tcPr>
                  <w:tcW w:w="1984"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p>
              </w:tc>
              <w:tc>
                <w:tcPr>
                  <w:tcW w:w="1985"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p>
              </w:tc>
              <w:tc>
                <w:tcPr>
                  <w:tcW w:w="1984"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p>
              </w:tc>
              <w:tc>
                <w:tcPr>
                  <w:tcW w:w="2127" w:type="dxa"/>
                  <w:tcBorders>
                    <w:top w:val="nil"/>
                    <w:left w:val="nil"/>
                    <w:bottom w:val="single" w:color="000000" w:sz="4" w:space="0"/>
                    <w:right w:val="single" w:color="auto" w:sz="4" w:space="0"/>
                  </w:tcBorders>
                  <w:vAlign w:val="center"/>
                </w:tcPr>
                <w:p>
                  <w:pPr>
                    <w:widowControl/>
                    <w:jc w:val="left"/>
                    <w:rPr>
                      <w:rFonts w:ascii="宋体" w:cs="Arial"/>
                      <w:color w:val="000000"/>
                      <w:kern w:val="0"/>
                      <w:sz w:val="18"/>
                      <w:szCs w:val="18"/>
                    </w:rPr>
                  </w:pPr>
                </w:p>
              </w:tc>
              <w:tc>
                <w:tcPr>
                  <w:tcW w:w="170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18"/>
                      <w:szCs w:val="18"/>
                    </w:rPr>
                  </w:pPr>
                </w:p>
              </w:tc>
              <w:tc>
                <w:tcPr>
                  <w:tcW w:w="1701"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Arial"/>
                      <w:color w:val="000000"/>
                      <w:kern w:val="0"/>
                      <w:sz w:val="18"/>
                      <w:szCs w:val="18"/>
                    </w:rPr>
                  </w:pPr>
                </w:p>
              </w:tc>
            </w:tr>
            <w:tr>
              <w:tblPrEx>
                <w:tblCellMar>
                  <w:top w:w="0" w:type="dxa"/>
                  <w:left w:w="108" w:type="dxa"/>
                  <w:bottom w:w="0" w:type="dxa"/>
                  <w:right w:w="108" w:type="dxa"/>
                </w:tblCellMar>
              </w:tblPrEx>
              <w:trPr>
                <w:trHeight w:val="525" w:hRule="atLeast"/>
              </w:trPr>
              <w:tc>
                <w:tcPr>
                  <w:tcW w:w="1756" w:type="dxa"/>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cs="Arial"/>
                      <w:color w:val="000000"/>
                      <w:kern w:val="0"/>
                      <w:sz w:val="22"/>
                    </w:rPr>
                  </w:pPr>
                </w:p>
              </w:tc>
              <w:tc>
                <w:tcPr>
                  <w:tcW w:w="1984"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cs="Arial"/>
                      <w:color w:val="000000"/>
                      <w:kern w:val="0"/>
                      <w:sz w:val="22"/>
                    </w:rPr>
                  </w:pPr>
                </w:p>
              </w:tc>
              <w:tc>
                <w:tcPr>
                  <w:tcW w:w="1985"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cs="Arial"/>
                      <w:color w:val="000000"/>
                      <w:kern w:val="0"/>
                      <w:sz w:val="22"/>
                    </w:rPr>
                  </w:pPr>
                </w:p>
              </w:tc>
              <w:tc>
                <w:tcPr>
                  <w:tcW w:w="1984"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cs="Arial"/>
                      <w:color w:val="000000"/>
                      <w:kern w:val="0"/>
                      <w:sz w:val="22"/>
                    </w:rPr>
                  </w:pPr>
                </w:p>
              </w:tc>
              <w:tc>
                <w:tcPr>
                  <w:tcW w:w="2127" w:type="dxa"/>
                  <w:tcBorders>
                    <w:top w:val="nil"/>
                    <w:left w:val="nil"/>
                    <w:bottom w:val="single" w:color="000000" w:sz="4" w:space="0"/>
                    <w:right w:val="single" w:color="auto" w:sz="4" w:space="0"/>
                  </w:tcBorders>
                  <w:vAlign w:val="center"/>
                </w:tcPr>
                <w:p>
                  <w:pPr>
                    <w:keepNext w:val="0"/>
                    <w:keepLines w:val="0"/>
                    <w:widowControl/>
                    <w:suppressLineNumbers w:val="0"/>
                    <w:jc w:val="left"/>
                    <w:textAlignment w:val="center"/>
                    <w:rPr>
                      <w:rFonts w:cs="Arial"/>
                      <w:color w:val="000000"/>
                      <w:kern w:val="0"/>
                      <w:sz w:val="22"/>
                    </w:rPr>
                  </w:pPr>
                </w:p>
              </w:tc>
              <w:tc>
                <w:tcPr>
                  <w:tcW w:w="170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cs="Arial"/>
                      <w:color w:val="000000"/>
                      <w:kern w:val="0"/>
                      <w:sz w:val="22"/>
                    </w:rPr>
                  </w:pPr>
                </w:p>
              </w:tc>
              <w:tc>
                <w:tcPr>
                  <w:tcW w:w="170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cs="Arial"/>
                      <w:color w:val="000000"/>
                      <w:kern w:val="0"/>
                      <w:sz w:val="22"/>
                    </w:rPr>
                  </w:pPr>
                </w:p>
              </w:tc>
            </w:tr>
            <w:tr>
              <w:tblPrEx>
                <w:tblCellMar>
                  <w:top w:w="0" w:type="dxa"/>
                  <w:left w:w="108" w:type="dxa"/>
                  <w:bottom w:w="0" w:type="dxa"/>
                  <w:right w:w="108" w:type="dxa"/>
                </w:tblCellMar>
              </w:tblPrEx>
              <w:trPr>
                <w:trHeight w:val="525" w:hRule="atLeast"/>
              </w:trPr>
              <w:tc>
                <w:tcPr>
                  <w:tcW w:w="1756" w:type="dxa"/>
                  <w:tcBorders>
                    <w:top w:val="nil"/>
                    <w:left w:val="single" w:color="000000" w:sz="4" w:space="0"/>
                    <w:bottom w:val="single" w:color="000000" w:sz="4" w:space="0"/>
                    <w:right w:val="single" w:color="000000" w:sz="4" w:space="0"/>
                  </w:tcBorders>
                  <w:vAlign w:val="bottom"/>
                </w:tcPr>
                <w:p>
                  <w:pPr>
                    <w:widowControl/>
                    <w:jc w:val="left"/>
                    <w:rPr>
                      <w:rFonts w:cs="Arial"/>
                      <w:color w:val="000000"/>
                      <w:kern w:val="0"/>
                      <w:sz w:val="22"/>
                    </w:rPr>
                  </w:pPr>
                  <w:r>
                    <w:rPr>
                      <w:rFonts w:hint="eastAsia" w:cs="Arial"/>
                      <w:color w:val="000000"/>
                      <w:kern w:val="0"/>
                      <w:sz w:val="22"/>
                    </w:rPr>
                    <w:t>　</w:t>
                  </w:r>
                </w:p>
              </w:tc>
              <w:tc>
                <w:tcPr>
                  <w:tcW w:w="1984" w:type="dxa"/>
                  <w:tcBorders>
                    <w:top w:val="nil"/>
                    <w:left w:val="nil"/>
                    <w:bottom w:val="single" w:color="000000" w:sz="4" w:space="0"/>
                    <w:right w:val="single" w:color="000000" w:sz="4" w:space="0"/>
                  </w:tcBorders>
                  <w:vAlign w:val="bottom"/>
                </w:tcPr>
                <w:p>
                  <w:pPr>
                    <w:widowControl/>
                    <w:jc w:val="left"/>
                    <w:rPr>
                      <w:rFonts w:cs="Arial"/>
                      <w:color w:val="000000"/>
                      <w:kern w:val="0"/>
                      <w:sz w:val="22"/>
                    </w:rPr>
                  </w:pPr>
                  <w:r>
                    <w:rPr>
                      <w:rFonts w:hint="eastAsia" w:cs="Arial"/>
                      <w:color w:val="000000"/>
                      <w:kern w:val="0"/>
                      <w:sz w:val="22"/>
                    </w:rPr>
                    <w:t>　</w:t>
                  </w:r>
                </w:p>
              </w:tc>
              <w:tc>
                <w:tcPr>
                  <w:tcW w:w="1985" w:type="dxa"/>
                  <w:tcBorders>
                    <w:top w:val="nil"/>
                    <w:left w:val="nil"/>
                    <w:bottom w:val="single" w:color="000000" w:sz="4" w:space="0"/>
                    <w:right w:val="single" w:color="000000" w:sz="4" w:space="0"/>
                  </w:tcBorders>
                  <w:vAlign w:val="bottom"/>
                </w:tcPr>
                <w:p>
                  <w:pPr>
                    <w:widowControl/>
                    <w:jc w:val="left"/>
                    <w:rPr>
                      <w:rFonts w:cs="Arial"/>
                      <w:color w:val="000000"/>
                      <w:kern w:val="0"/>
                      <w:sz w:val="22"/>
                    </w:rPr>
                  </w:pPr>
                  <w:r>
                    <w:rPr>
                      <w:rFonts w:hint="eastAsia" w:cs="Arial"/>
                      <w:color w:val="000000"/>
                      <w:kern w:val="0"/>
                      <w:sz w:val="22"/>
                    </w:rPr>
                    <w:t>　</w:t>
                  </w:r>
                </w:p>
              </w:tc>
              <w:tc>
                <w:tcPr>
                  <w:tcW w:w="1984" w:type="dxa"/>
                  <w:tcBorders>
                    <w:top w:val="nil"/>
                    <w:left w:val="nil"/>
                    <w:bottom w:val="single" w:color="000000" w:sz="4" w:space="0"/>
                    <w:right w:val="single" w:color="000000" w:sz="4" w:space="0"/>
                  </w:tcBorders>
                  <w:vAlign w:val="bottom"/>
                </w:tcPr>
                <w:p>
                  <w:pPr>
                    <w:widowControl/>
                    <w:jc w:val="left"/>
                    <w:rPr>
                      <w:rFonts w:cs="Arial"/>
                      <w:color w:val="000000"/>
                      <w:kern w:val="0"/>
                      <w:sz w:val="22"/>
                    </w:rPr>
                  </w:pPr>
                  <w:r>
                    <w:rPr>
                      <w:rFonts w:hint="eastAsia" w:cs="Arial"/>
                      <w:color w:val="000000"/>
                      <w:kern w:val="0"/>
                      <w:sz w:val="22"/>
                    </w:rPr>
                    <w:t>　</w:t>
                  </w:r>
                </w:p>
              </w:tc>
              <w:tc>
                <w:tcPr>
                  <w:tcW w:w="2127" w:type="dxa"/>
                  <w:tcBorders>
                    <w:top w:val="nil"/>
                    <w:left w:val="nil"/>
                    <w:bottom w:val="single" w:color="000000" w:sz="4" w:space="0"/>
                    <w:right w:val="single" w:color="auto" w:sz="4" w:space="0"/>
                  </w:tcBorders>
                  <w:vAlign w:val="bottom"/>
                </w:tcPr>
                <w:p>
                  <w:pPr>
                    <w:widowControl/>
                    <w:jc w:val="left"/>
                    <w:rPr>
                      <w:rFonts w:cs="Arial"/>
                      <w:color w:val="000000"/>
                      <w:kern w:val="0"/>
                      <w:sz w:val="22"/>
                    </w:rPr>
                  </w:pPr>
                  <w:r>
                    <w:rPr>
                      <w:rFonts w:hint="eastAsia" w:cs="Arial"/>
                      <w:color w:val="000000"/>
                      <w:kern w:val="0"/>
                      <w:sz w:val="22"/>
                    </w:rPr>
                    <w:t>　</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jc w:val="center"/>
                    <w:rPr>
                      <w:rFonts w:cs="Arial"/>
                      <w:color w:val="000000"/>
                      <w:kern w:val="0"/>
                      <w:sz w:val="22"/>
                    </w:rPr>
                  </w:pPr>
                </w:p>
              </w:tc>
              <w:tc>
                <w:tcPr>
                  <w:tcW w:w="1701" w:type="dxa"/>
                  <w:tcBorders>
                    <w:top w:val="single" w:color="auto" w:sz="4" w:space="0"/>
                    <w:left w:val="single" w:color="auto" w:sz="4" w:space="0"/>
                    <w:bottom w:val="single" w:color="auto" w:sz="4" w:space="0"/>
                    <w:right w:val="single" w:color="auto" w:sz="4" w:space="0"/>
                  </w:tcBorders>
                  <w:vAlign w:val="bottom"/>
                </w:tcPr>
                <w:p>
                  <w:pPr>
                    <w:widowControl/>
                    <w:jc w:val="left"/>
                    <w:rPr>
                      <w:rFonts w:cs="Arial"/>
                      <w:color w:val="000000"/>
                      <w:kern w:val="0"/>
                      <w:sz w:val="22"/>
                    </w:rPr>
                  </w:pPr>
                  <w:r>
                    <w:rPr>
                      <w:rFonts w:hint="eastAsia" w:cs="Arial"/>
                      <w:color w:val="000000"/>
                      <w:kern w:val="0"/>
                      <w:sz w:val="22"/>
                    </w:rPr>
                    <w:t>　</w:t>
                  </w:r>
                </w:p>
              </w:tc>
            </w:tr>
            <w:tr>
              <w:tblPrEx>
                <w:tblCellMar>
                  <w:top w:w="0" w:type="dxa"/>
                  <w:left w:w="108" w:type="dxa"/>
                  <w:bottom w:w="0" w:type="dxa"/>
                  <w:right w:w="108" w:type="dxa"/>
                </w:tblCellMar>
              </w:tblPrEx>
              <w:trPr>
                <w:trHeight w:val="525" w:hRule="atLeast"/>
              </w:trPr>
              <w:tc>
                <w:tcPr>
                  <w:tcW w:w="1756" w:type="dxa"/>
                  <w:tcBorders>
                    <w:top w:val="nil"/>
                    <w:left w:val="single" w:color="000000" w:sz="4" w:space="0"/>
                    <w:bottom w:val="single" w:color="000000" w:sz="4" w:space="0"/>
                    <w:right w:val="single" w:color="000000" w:sz="4" w:space="0"/>
                  </w:tcBorders>
                  <w:vAlign w:val="bottom"/>
                </w:tcPr>
                <w:p>
                  <w:pPr>
                    <w:widowControl/>
                    <w:jc w:val="left"/>
                    <w:rPr>
                      <w:rFonts w:cs="Arial"/>
                      <w:color w:val="000000"/>
                      <w:kern w:val="0"/>
                      <w:sz w:val="22"/>
                    </w:rPr>
                  </w:pPr>
                  <w:r>
                    <w:rPr>
                      <w:rFonts w:hint="eastAsia" w:cs="Arial"/>
                      <w:color w:val="000000"/>
                      <w:kern w:val="0"/>
                      <w:sz w:val="22"/>
                    </w:rPr>
                    <w:t>　</w:t>
                  </w:r>
                </w:p>
              </w:tc>
              <w:tc>
                <w:tcPr>
                  <w:tcW w:w="1984" w:type="dxa"/>
                  <w:tcBorders>
                    <w:top w:val="nil"/>
                    <w:left w:val="nil"/>
                    <w:bottom w:val="single" w:color="000000" w:sz="4" w:space="0"/>
                    <w:right w:val="single" w:color="000000" w:sz="4" w:space="0"/>
                  </w:tcBorders>
                  <w:vAlign w:val="bottom"/>
                </w:tcPr>
                <w:p>
                  <w:pPr>
                    <w:widowControl/>
                    <w:jc w:val="left"/>
                    <w:rPr>
                      <w:rFonts w:cs="Arial"/>
                      <w:color w:val="000000"/>
                      <w:kern w:val="0"/>
                      <w:sz w:val="22"/>
                    </w:rPr>
                  </w:pPr>
                  <w:r>
                    <w:rPr>
                      <w:rFonts w:hint="eastAsia" w:cs="Arial"/>
                      <w:color w:val="000000"/>
                      <w:kern w:val="0"/>
                      <w:sz w:val="22"/>
                    </w:rPr>
                    <w:t>　</w:t>
                  </w:r>
                </w:p>
              </w:tc>
              <w:tc>
                <w:tcPr>
                  <w:tcW w:w="1985" w:type="dxa"/>
                  <w:tcBorders>
                    <w:top w:val="nil"/>
                    <w:left w:val="nil"/>
                    <w:bottom w:val="single" w:color="000000" w:sz="4" w:space="0"/>
                    <w:right w:val="single" w:color="000000" w:sz="4" w:space="0"/>
                  </w:tcBorders>
                  <w:vAlign w:val="bottom"/>
                </w:tcPr>
                <w:p>
                  <w:pPr>
                    <w:widowControl/>
                    <w:jc w:val="left"/>
                    <w:rPr>
                      <w:rFonts w:cs="Arial"/>
                      <w:color w:val="000000"/>
                      <w:kern w:val="0"/>
                      <w:sz w:val="22"/>
                    </w:rPr>
                  </w:pPr>
                  <w:r>
                    <w:rPr>
                      <w:rFonts w:hint="eastAsia" w:cs="Arial"/>
                      <w:color w:val="000000"/>
                      <w:kern w:val="0"/>
                      <w:sz w:val="22"/>
                    </w:rPr>
                    <w:t>　</w:t>
                  </w:r>
                </w:p>
              </w:tc>
              <w:tc>
                <w:tcPr>
                  <w:tcW w:w="1984" w:type="dxa"/>
                  <w:tcBorders>
                    <w:top w:val="nil"/>
                    <w:left w:val="nil"/>
                    <w:bottom w:val="single" w:color="000000" w:sz="4" w:space="0"/>
                    <w:right w:val="single" w:color="000000" w:sz="4" w:space="0"/>
                  </w:tcBorders>
                  <w:vAlign w:val="bottom"/>
                </w:tcPr>
                <w:p>
                  <w:pPr>
                    <w:widowControl/>
                    <w:jc w:val="left"/>
                    <w:rPr>
                      <w:rFonts w:cs="Arial"/>
                      <w:color w:val="000000"/>
                      <w:kern w:val="0"/>
                      <w:sz w:val="22"/>
                    </w:rPr>
                  </w:pPr>
                  <w:r>
                    <w:rPr>
                      <w:rFonts w:hint="eastAsia" w:cs="Arial"/>
                      <w:color w:val="000000"/>
                      <w:kern w:val="0"/>
                      <w:sz w:val="22"/>
                    </w:rPr>
                    <w:t>　</w:t>
                  </w:r>
                </w:p>
              </w:tc>
              <w:tc>
                <w:tcPr>
                  <w:tcW w:w="2127" w:type="dxa"/>
                  <w:tcBorders>
                    <w:top w:val="nil"/>
                    <w:left w:val="nil"/>
                    <w:bottom w:val="single" w:color="000000" w:sz="4" w:space="0"/>
                    <w:right w:val="single" w:color="auto" w:sz="4" w:space="0"/>
                  </w:tcBorders>
                  <w:vAlign w:val="bottom"/>
                </w:tcPr>
                <w:p>
                  <w:pPr>
                    <w:widowControl/>
                    <w:jc w:val="left"/>
                    <w:rPr>
                      <w:rFonts w:cs="Arial"/>
                      <w:color w:val="000000"/>
                      <w:kern w:val="0"/>
                      <w:sz w:val="22"/>
                    </w:rPr>
                  </w:pPr>
                  <w:r>
                    <w:rPr>
                      <w:rFonts w:hint="eastAsia" w:cs="Arial"/>
                      <w:color w:val="000000"/>
                      <w:kern w:val="0"/>
                      <w:sz w:val="22"/>
                    </w:rPr>
                    <w:t>　</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jc w:val="center"/>
                    <w:rPr>
                      <w:rFonts w:cs="Arial"/>
                      <w:color w:val="000000"/>
                      <w:kern w:val="0"/>
                      <w:sz w:val="22"/>
                    </w:rPr>
                  </w:pPr>
                </w:p>
              </w:tc>
              <w:tc>
                <w:tcPr>
                  <w:tcW w:w="1701" w:type="dxa"/>
                  <w:tcBorders>
                    <w:top w:val="single" w:color="auto" w:sz="4" w:space="0"/>
                    <w:left w:val="single" w:color="auto" w:sz="4" w:space="0"/>
                    <w:bottom w:val="single" w:color="auto" w:sz="4" w:space="0"/>
                    <w:right w:val="single" w:color="auto" w:sz="4" w:space="0"/>
                  </w:tcBorders>
                  <w:vAlign w:val="bottom"/>
                </w:tcPr>
                <w:p>
                  <w:pPr>
                    <w:widowControl/>
                    <w:jc w:val="left"/>
                    <w:rPr>
                      <w:rFonts w:cs="Arial"/>
                      <w:color w:val="000000"/>
                      <w:kern w:val="0"/>
                      <w:sz w:val="22"/>
                    </w:rPr>
                  </w:pPr>
                  <w:r>
                    <w:rPr>
                      <w:rFonts w:hint="eastAsia" w:cs="Arial"/>
                      <w:color w:val="000000"/>
                      <w:kern w:val="0"/>
                      <w:sz w:val="22"/>
                    </w:rPr>
                    <w:t>　</w:t>
                  </w:r>
                </w:p>
              </w:tc>
            </w:tr>
          </w:tbl>
          <w:p>
            <w:pPr>
              <w:widowControl/>
              <w:rPr>
                <w:rFonts w:ascii="宋体" w:cs="宋体"/>
                <w:kern w:val="0"/>
                <w:sz w:val="20"/>
                <w:szCs w:val="20"/>
              </w:rPr>
            </w:pPr>
          </w:p>
        </w:tc>
      </w:tr>
    </w:tbl>
    <w:p>
      <w:pPr>
        <w:pStyle w:val="13"/>
        <w:adjustRightInd w:val="0"/>
        <w:snapToGrid w:val="0"/>
        <w:spacing w:before="0" w:beforeAutospacing="0" w:after="0" w:afterAutospacing="0" w:line="400" w:lineRule="exact"/>
        <w:jc w:val="both"/>
        <w:rPr>
          <w:color w:val="FF0000"/>
        </w:rPr>
      </w:pPr>
    </w:p>
    <w:p>
      <w:pPr>
        <w:adjustRightInd w:val="0"/>
        <w:snapToGrid w:val="0"/>
        <w:spacing w:line="560" w:lineRule="exact"/>
        <w:ind w:firstLine="480" w:firstLineChars="200"/>
        <w:rPr>
          <w:rFonts w:hint="eastAsia" w:ascii="宋体" w:hAnsi="宋体" w:cs="宋体"/>
          <w:kern w:val="0"/>
          <w:sz w:val="24"/>
          <w:lang w:eastAsia="zh-CN"/>
        </w:rPr>
        <w:sectPr>
          <w:pgSz w:w="16838" w:h="11906" w:orient="landscape"/>
          <w:pgMar w:top="1797" w:right="1440" w:bottom="1797" w:left="1440" w:header="851" w:footer="992" w:gutter="0"/>
          <w:cols w:space="720" w:num="1"/>
          <w:docGrid w:type="linesAndChars" w:linePitch="312" w:charSpace="0"/>
        </w:sectPr>
      </w:pPr>
      <w:r>
        <w:rPr>
          <w:rFonts w:hint="eastAsia" w:ascii="宋体" w:hAnsi="宋体" w:cs="宋体"/>
          <w:kern w:val="0"/>
          <w:sz w:val="24"/>
          <w:lang w:eastAsia="zh-CN"/>
        </w:rPr>
        <w:t>注：中共宣城市委宣传部没有使用一般公共预算拨款、政府性基金预算拨款、国有资本经营预算拨款、财政专户管理资金和单位资金安排的政府购买服务支出，故本表无数据。</w:t>
      </w:r>
    </w:p>
    <w:p>
      <w:pPr>
        <w:pStyle w:val="13"/>
        <w:adjustRightInd w:val="0"/>
        <w:snapToGrid w:val="0"/>
        <w:spacing w:before="0" w:beforeAutospacing="0" w:after="0" w:afterAutospacing="0" w:line="600" w:lineRule="exact"/>
        <w:jc w:val="center"/>
        <w:rPr>
          <w:rFonts w:ascii="黑体" w:hAnsi="黑体" w:eastAsia="黑体"/>
          <w:bCs/>
          <w:sz w:val="36"/>
          <w:szCs w:val="36"/>
        </w:rPr>
      </w:pPr>
      <w:r>
        <w:rPr>
          <w:rFonts w:hint="eastAsia" w:ascii="黑体" w:hAnsi="黑体" w:eastAsia="黑体"/>
          <w:bCs/>
          <w:sz w:val="36"/>
          <w:szCs w:val="36"/>
        </w:rPr>
        <w:t>第三部分</w:t>
      </w:r>
      <w:r>
        <w:rPr>
          <w:rFonts w:ascii="黑体" w:hAnsi="黑体" w:eastAsia="黑体"/>
          <w:bCs/>
          <w:sz w:val="36"/>
          <w:szCs w:val="36"/>
        </w:rPr>
        <w:t xml:space="preserve"> 2023</w:t>
      </w:r>
      <w:r>
        <w:rPr>
          <w:rFonts w:hint="eastAsia" w:ascii="黑体" w:hAnsi="黑体" w:eastAsia="黑体"/>
          <w:bCs/>
          <w:sz w:val="36"/>
          <w:szCs w:val="36"/>
        </w:rPr>
        <w:t>年部门预算情况说明</w:t>
      </w:r>
    </w:p>
    <w:p>
      <w:pPr>
        <w:pStyle w:val="13"/>
        <w:adjustRightInd w:val="0"/>
        <w:snapToGrid w:val="0"/>
        <w:spacing w:before="0" w:beforeAutospacing="0" w:after="0" w:afterAutospacing="0" w:line="600" w:lineRule="exact"/>
        <w:rPr>
          <w:rFonts w:ascii="黑体" w:hAnsi="黑体" w:eastAsia="黑体"/>
          <w:bCs/>
          <w:sz w:val="32"/>
          <w:szCs w:val="32"/>
        </w:rPr>
      </w:pPr>
    </w:p>
    <w:p>
      <w:pPr>
        <w:pStyle w:val="13"/>
        <w:adjustRightInd w:val="0"/>
        <w:snapToGrid w:val="0"/>
        <w:spacing w:before="0" w:beforeAutospacing="0" w:after="0" w:afterAutospacing="0" w:line="600" w:lineRule="exact"/>
        <w:ind w:firstLine="640" w:firstLineChars="200"/>
        <w:rPr>
          <w:rFonts w:ascii="黑体" w:hAnsi="仿宋" w:eastAsia="黑体"/>
          <w:color w:val="000000"/>
          <w:sz w:val="32"/>
          <w:szCs w:val="32"/>
        </w:rPr>
      </w:pPr>
      <w:r>
        <w:rPr>
          <w:rFonts w:hint="eastAsia" w:ascii="黑体" w:hAnsi="仿宋" w:eastAsia="黑体"/>
          <w:color w:val="000000"/>
          <w:sz w:val="32"/>
          <w:szCs w:val="32"/>
        </w:rPr>
        <w:t>一、关于</w:t>
      </w:r>
      <w:r>
        <w:rPr>
          <w:rFonts w:ascii="黑体" w:hAnsi="仿宋" w:eastAsia="黑体"/>
          <w:color w:val="000000"/>
          <w:sz w:val="32"/>
          <w:szCs w:val="32"/>
        </w:rPr>
        <w:t>2023</w:t>
      </w:r>
      <w:r>
        <w:rPr>
          <w:rFonts w:hint="eastAsia" w:ascii="黑体" w:hAnsi="仿宋" w:eastAsia="黑体"/>
          <w:color w:val="000000"/>
          <w:sz w:val="32"/>
          <w:szCs w:val="32"/>
        </w:rPr>
        <w:t>年收支总表的说明</w:t>
      </w:r>
    </w:p>
    <w:p>
      <w:pPr>
        <w:pStyle w:val="13"/>
        <w:adjustRightInd w:val="0"/>
        <w:snapToGrid w:val="0"/>
        <w:spacing w:before="0" w:beforeAutospacing="0" w:after="0" w:afterAutospacing="0" w:line="600" w:lineRule="exact"/>
        <w:ind w:firstLine="627" w:firstLineChars="196"/>
        <w:jc w:val="both"/>
        <w:rPr>
          <w:rFonts w:ascii="仿宋_GB2312" w:hAnsi="仿宋" w:eastAsia="仿宋_GB2312"/>
          <w:sz w:val="32"/>
          <w:szCs w:val="32"/>
        </w:rPr>
      </w:pPr>
      <w:r>
        <w:rPr>
          <w:rFonts w:hint="eastAsia" w:ascii="仿宋_GB2312" w:hAnsi="仿宋" w:eastAsia="仿宋_GB2312"/>
          <w:sz w:val="32"/>
          <w:szCs w:val="32"/>
        </w:rPr>
        <w:t>按照综合预算的原则，</w:t>
      </w:r>
      <w:r>
        <w:rPr>
          <w:rFonts w:hint="eastAsia" w:ascii="仿宋_GB2312" w:hAnsi="仿宋" w:eastAsia="仿宋_GB2312"/>
          <w:sz w:val="32"/>
          <w:szCs w:val="32"/>
          <w:lang w:eastAsia="zh-CN"/>
        </w:rPr>
        <w:t>中共宣城市委宣传部</w:t>
      </w:r>
      <w:r>
        <w:rPr>
          <w:rFonts w:hint="eastAsia" w:ascii="仿宋_GB2312" w:hAnsi="仿宋" w:eastAsia="仿宋_GB2312"/>
          <w:sz w:val="32"/>
          <w:szCs w:val="32"/>
        </w:rPr>
        <w:t>所有收入和支出均纳入部门预算管理。</w:t>
      </w:r>
      <w:r>
        <w:rPr>
          <w:rFonts w:hint="eastAsia" w:ascii="仿宋_GB2312" w:hAnsi="仿宋" w:eastAsia="仿宋_GB2312"/>
          <w:sz w:val="32"/>
          <w:szCs w:val="32"/>
          <w:lang w:eastAsia="zh-CN"/>
        </w:rPr>
        <w:t>中共宣城市委宣传部2023年</w:t>
      </w:r>
      <w:r>
        <w:rPr>
          <w:rFonts w:hint="eastAsia" w:ascii="仿宋_GB2312" w:hAnsi="仿宋" w:eastAsia="仿宋_GB2312"/>
          <w:sz w:val="32"/>
          <w:szCs w:val="32"/>
        </w:rPr>
        <w:t>收支总预算</w:t>
      </w:r>
      <w:r>
        <w:rPr>
          <w:rFonts w:hint="eastAsia" w:ascii="仿宋_GB2312" w:hAnsi="仿宋" w:eastAsia="仿宋_GB2312"/>
          <w:sz w:val="32"/>
          <w:szCs w:val="32"/>
          <w:lang w:val="en-US" w:eastAsia="zh-CN"/>
        </w:rPr>
        <w:t>873.21</w:t>
      </w:r>
      <w:r>
        <w:rPr>
          <w:rFonts w:hint="eastAsia" w:ascii="仿宋_GB2312" w:hAnsi="仿宋" w:eastAsia="仿宋_GB2312"/>
          <w:sz w:val="32"/>
          <w:szCs w:val="32"/>
        </w:rPr>
        <w:t>万元（不含提前下达，下同），收入</w:t>
      </w:r>
      <w:r>
        <w:rPr>
          <w:rFonts w:hint="eastAsia" w:ascii="仿宋_GB2312" w:hAnsi="仿宋" w:eastAsia="仿宋_GB2312"/>
          <w:sz w:val="32"/>
          <w:szCs w:val="32"/>
          <w:lang w:eastAsia="zh-CN"/>
        </w:rPr>
        <w:t>全部是</w:t>
      </w:r>
      <w:r>
        <w:rPr>
          <w:rFonts w:hint="eastAsia" w:ascii="仿宋_GB2312" w:hAnsi="仿宋" w:eastAsia="仿宋_GB2312"/>
          <w:sz w:val="32"/>
          <w:szCs w:val="32"/>
        </w:rPr>
        <w:t>一般公共预算拨款收入，支出包括：</w:t>
      </w:r>
      <w:r>
        <w:rPr>
          <w:rFonts w:hint="eastAsia" w:ascii="仿宋_GB2312" w:hAnsi="仿宋" w:eastAsia="仿宋_GB2312"/>
          <w:sz w:val="32"/>
          <w:szCs w:val="32"/>
          <w:lang w:val="en-US" w:eastAsia="zh-CN"/>
        </w:rPr>
        <w:t>一般公共服务支出、文化旅游体育与传媒支出、</w:t>
      </w:r>
      <w:r>
        <w:rPr>
          <w:rFonts w:hint="eastAsia" w:ascii="仿宋_GB2312" w:hAnsi="仿宋" w:eastAsia="仿宋_GB2312"/>
          <w:sz w:val="32"/>
          <w:szCs w:val="32"/>
        </w:rPr>
        <w:t>社会保障和就业支出、卫生健康支出、住房保障支出。</w:t>
      </w:r>
    </w:p>
    <w:p>
      <w:pPr>
        <w:pStyle w:val="13"/>
        <w:adjustRightInd w:val="0"/>
        <w:snapToGrid w:val="0"/>
        <w:spacing w:before="0" w:beforeAutospacing="0" w:after="0" w:afterAutospacing="0" w:line="600" w:lineRule="exact"/>
        <w:ind w:firstLine="627" w:firstLineChars="196"/>
        <w:rPr>
          <w:rFonts w:ascii="黑体" w:hAnsi="仿宋" w:eastAsia="黑体"/>
          <w:color w:val="000000"/>
          <w:sz w:val="32"/>
          <w:szCs w:val="32"/>
        </w:rPr>
      </w:pPr>
      <w:r>
        <w:rPr>
          <w:rFonts w:hint="eastAsia" w:ascii="黑体" w:hAnsi="仿宋" w:eastAsia="黑体"/>
          <w:color w:val="000000"/>
          <w:sz w:val="32"/>
          <w:szCs w:val="32"/>
        </w:rPr>
        <w:t>二、关于</w:t>
      </w:r>
      <w:r>
        <w:rPr>
          <w:rFonts w:ascii="黑体" w:hAnsi="仿宋" w:eastAsia="黑体"/>
          <w:color w:val="000000"/>
          <w:sz w:val="32"/>
          <w:szCs w:val="32"/>
        </w:rPr>
        <w:t>2023</w:t>
      </w:r>
      <w:r>
        <w:rPr>
          <w:rFonts w:hint="eastAsia" w:ascii="黑体" w:hAnsi="仿宋" w:eastAsia="黑体"/>
          <w:color w:val="000000"/>
          <w:sz w:val="32"/>
          <w:szCs w:val="32"/>
        </w:rPr>
        <w:t>年收入总表的说明</w:t>
      </w:r>
    </w:p>
    <w:p>
      <w:pPr>
        <w:adjustRightInd w:val="0"/>
        <w:snapToGrid w:val="0"/>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lang w:eastAsia="zh-CN"/>
        </w:rPr>
        <w:t>中共宣城市委宣传部2023年</w:t>
      </w:r>
      <w:r>
        <w:rPr>
          <w:rFonts w:hint="eastAsia" w:ascii="仿宋_GB2312" w:hAnsi="仿宋" w:eastAsia="仿宋_GB2312"/>
          <w:sz w:val="32"/>
          <w:szCs w:val="32"/>
        </w:rPr>
        <w:t>收入预算</w:t>
      </w:r>
      <w:r>
        <w:rPr>
          <w:rFonts w:hint="eastAsia" w:ascii="仿宋_GB2312" w:hAnsi="仿宋" w:eastAsia="仿宋_GB2312"/>
          <w:sz w:val="32"/>
          <w:szCs w:val="32"/>
          <w:lang w:val="en-US" w:eastAsia="zh-CN"/>
        </w:rPr>
        <w:t>873.21</w:t>
      </w:r>
      <w:r>
        <w:rPr>
          <w:rFonts w:hint="eastAsia" w:ascii="仿宋_GB2312" w:hAnsi="仿宋" w:eastAsia="仿宋_GB2312"/>
          <w:sz w:val="32"/>
          <w:szCs w:val="32"/>
        </w:rPr>
        <w:t>万元，其中，本年收入</w:t>
      </w:r>
      <w:r>
        <w:rPr>
          <w:rFonts w:hint="eastAsia" w:ascii="仿宋_GB2312" w:hAnsi="仿宋" w:eastAsia="仿宋_GB2312"/>
          <w:sz w:val="32"/>
          <w:szCs w:val="32"/>
          <w:lang w:val="en-US" w:eastAsia="zh-CN"/>
        </w:rPr>
        <w:t>702.72</w:t>
      </w:r>
      <w:r>
        <w:rPr>
          <w:rFonts w:hint="eastAsia" w:ascii="仿宋_GB2312" w:hAnsi="仿宋" w:eastAsia="仿宋_GB2312"/>
          <w:sz w:val="32"/>
          <w:szCs w:val="32"/>
        </w:rPr>
        <w:t>万元，上年结转结余</w:t>
      </w:r>
      <w:r>
        <w:rPr>
          <w:rFonts w:hint="eastAsia" w:ascii="仿宋_GB2312" w:hAnsi="仿宋" w:eastAsia="仿宋_GB2312"/>
          <w:sz w:val="32"/>
          <w:szCs w:val="32"/>
          <w:lang w:val="en-US" w:eastAsia="zh-CN"/>
        </w:rPr>
        <w:t>170.49</w:t>
      </w:r>
      <w:r>
        <w:rPr>
          <w:rFonts w:hint="eastAsia" w:ascii="仿宋_GB2312" w:hAnsi="仿宋" w:eastAsia="仿宋_GB2312"/>
          <w:sz w:val="32"/>
          <w:szCs w:val="32"/>
        </w:rPr>
        <w:t>万元。</w:t>
      </w:r>
    </w:p>
    <w:p>
      <w:pPr>
        <w:adjustRightInd w:val="0"/>
        <w:snapToGrid w:val="0"/>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（一）本年收入</w:t>
      </w:r>
      <w:r>
        <w:rPr>
          <w:rFonts w:hint="eastAsia" w:ascii="仿宋_GB2312" w:hAnsi="仿宋" w:eastAsia="仿宋_GB2312"/>
          <w:sz w:val="32"/>
          <w:szCs w:val="32"/>
          <w:lang w:val="en-US" w:eastAsia="zh-CN"/>
        </w:rPr>
        <w:t>702.72</w:t>
      </w:r>
      <w:r>
        <w:rPr>
          <w:rFonts w:hint="eastAsia" w:ascii="仿宋_GB2312" w:hAnsi="仿宋" w:eastAsia="仿宋_GB2312"/>
          <w:sz w:val="32"/>
          <w:szCs w:val="32"/>
        </w:rPr>
        <w:t>万元，</w:t>
      </w:r>
      <w:r>
        <w:rPr>
          <w:rFonts w:hint="eastAsia" w:ascii="仿宋_GB2312" w:hAnsi="仿宋" w:eastAsia="仿宋_GB2312"/>
          <w:sz w:val="32"/>
          <w:szCs w:val="32"/>
          <w:lang w:eastAsia="zh-CN"/>
        </w:rPr>
        <w:t>收入全部为</w:t>
      </w:r>
      <w:r>
        <w:rPr>
          <w:rFonts w:hint="eastAsia" w:ascii="仿宋_GB2312" w:hAnsi="仿宋" w:eastAsia="仿宋_GB2312"/>
          <w:sz w:val="32"/>
          <w:szCs w:val="32"/>
        </w:rPr>
        <w:t>一般公共预算拨款收入</w:t>
      </w:r>
      <w:r>
        <w:rPr>
          <w:rFonts w:hint="eastAsia" w:ascii="仿宋_GB2312" w:hAnsi="仿宋" w:eastAsia="仿宋_GB2312"/>
          <w:sz w:val="32"/>
          <w:szCs w:val="32"/>
          <w:lang w:val="en-US" w:eastAsia="zh-CN"/>
        </w:rPr>
        <w:t>702.72</w:t>
      </w:r>
      <w:r>
        <w:rPr>
          <w:rFonts w:hint="eastAsia" w:ascii="仿宋_GB2312" w:hAnsi="仿宋" w:eastAsia="仿宋_GB2312"/>
          <w:sz w:val="32"/>
          <w:szCs w:val="32"/>
        </w:rPr>
        <w:t>万元，占</w:t>
      </w:r>
      <w:r>
        <w:rPr>
          <w:rFonts w:hint="eastAsia" w:ascii="仿宋_GB2312" w:hAnsi="仿宋" w:eastAsia="仿宋_GB2312"/>
          <w:sz w:val="32"/>
          <w:szCs w:val="32"/>
          <w:lang w:val="en-US" w:eastAsia="zh-CN"/>
        </w:rPr>
        <w:t>100</w:t>
      </w:r>
      <w:r>
        <w:rPr>
          <w:rFonts w:hint="eastAsia" w:ascii="仿宋_GB2312" w:hAnsi="仿宋" w:eastAsia="仿宋_GB2312"/>
          <w:sz w:val="32"/>
          <w:szCs w:val="32"/>
        </w:rPr>
        <w:t>%，比2022年预算增加</w:t>
      </w:r>
      <w:r>
        <w:rPr>
          <w:rFonts w:hint="eastAsia" w:ascii="仿宋_GB2312" w:hAnsi="仿宋" w:eastAsia="仿宋_GB2312"/>
          <w:sz w:val="32"/>
          <w:szCs w:val="32"/>
          <w:lang w:val="en-US" w:eastAsia="zh-CN"/>
        </w:rPr>
        <w:t>75.46</w:t>
      </w:r>
      <w:r>
        <w:rPr>
          <w:rFonts w:hint="eastAsia" w:ascii="仿宋_GB2312" w:hAnsi="仿宋" w:eastAsia="仿宋_GB2312"/>
          <w:sz w:val="32"/>
          <w:szCs w:val="32"/>
        </w:rPr>
        <w:t>万元，增长</w:t>
      </w:r>
      <w:r>
        <w:rPr>
          <w:rFonts w:hint="eastAsia" w:ascii="仿宋_GB2312" w:hAnsi="仿宋" w:eastAsia="仿宋_GB2312"/>
          <w:sz w:val="32"/>
          <w:szCs w:val="32"/>
          <w:lang w:val="en-US" w:eastAsia="zh-CN"/>
        </w:rPr>
        <w:t>12.03</w:t>
      </w:r>
      <w:r>
        <w:rPr>
          <w:rFonts w:hint="eastAsia" w:ascii="仿宋_GB2312" w:hAnsi="仿宋" w:eastAsia="仿宋_GB2312"/>
          <w:sz w:val="32"/>
          <w:szCs w:val="32"/>
        </w:rPr>
        <w:t>%，增长原因主要是</w:t>
      </w:r>
      <w:r>
        <w:rPr>
          <w:rFonts w:hint="eastAsia" w:ascii="仿宋_GB2312" w:hAnsi="仿宋" w:eastAsia="仿宋_GB2312"/>
          <w:sz w:val="32"/>
          <w:szCs w:val="32"/>
          <w:lang w:eastAsia="zh-CN"/>
        </w:rPr>
        <w:t>：一是</w:t>
      </w:r>
      <w:r>
        <w:rPr>
          <w:rFonts w:hint="eastAsia" w:ascii="仿宋_GB2312" w:hAnsi="仿宋" w:eastAsia="仿宋_GB2312"/>
          <w:color w:val="auto"/>
          <w:sz w:val="32"/>
          <w:szCs w:val="32"/>
          <w:lang w:val="en-US" w:eastAsia="zh-CN"/>
        </w:rPr>
        <w:t>年度正常调资后收缴基数增加；二是</w:t>
      </w:r>
      <w:r>
        <w:rPr>
          <w:rFonts w:hint="eastAsia" w:ascii="仿宋_GB2312" w:hAnsi="仿宋" w:eastAsia="仿宋_GB2312"/>
          <w:sz w:val="32"/>
          <w:szCs w:val="32"/>
          <w:lang w:val="en-US" w:eastAsia="zh-CN"/>
        </w:rPr>
        <w:t>2022年度新调入干部，在编在岗总人数增加，人员经费增多</w:t>
      </w:r>
      <w:r>
        <w:rPr>
          <w:rFonts w:hint="eastAsia" w:ascii="仿宋_GB2312" w:hAnsi="仿宋" w:eastAsia="仿宋_GB2312"/>
          <w:sz w:val="32"/>
          <w:szCs w:val="32"/>
        </w:rPr>
        <w:t>。</w:t>
      </w:r>
    </w:p>
    <w:p>
      <w:pPr>
        <w:adjustRightInd w:val="0"/>
        <w:snapToGrid w:val="0"/>
        <w:spacing w:line="600" w:lineRule="exact"/>
        <w:ind w:firstLine="640" w:firstLineChars="200"/>
        <w:rPr>
          <w:rFonts w:hint="eastAsia" w:ascii="仿宋_GB2312" w:hAnsi="仿宋" w:eastAsia="仿宋_GB2312"/>
          <w:sz w:val="32"/>
          <w:szCs w:val="32"/>
          <w:lang w:eastAsia="zh-CN"/>
        </w:rPr>
      </w:pPr>
      <w:r>
        <w:rPr>
          <w:rFonts w:hint="eastAsia" w:ascii="仿宋_GB2312" w:hAnsi="仿宋" w:eastAsia="仿宋_GB2312"/>
          <w:sz w:val="32"/>
          <w:szCs w:val="32"/>
        </w:rPr>
        <w:t>（二）上年结转结余</w:t>
      </w:r>
      <w:r>
        <w:rPr>
          <w:rFonts w:hint="eastAsia" w:ascii="仿宋_GB2312" w:hAnsi="仿宋" w:eastAsia="仿宋_GB2312"/>
          <w:sz w:val="32"/>
          <w:szCs w:val="32"/>
          <w:lang w:val="en-US" w:eastAsia="zh-CN"/>
        </w:rPr>
        <w:t>170.49</w:t>
      </w:r>
      <w:r>
        <w:rPr>
          <w:rFonts w:hint="eastAsia" w:ascii="仿宋_GB2312" w:hAnsi="仿宋" w:eastAsia="仿宋_GB2312"/>
          <w:sz w:val="32"/>
          <w:szCs w:val="32"/>
        </w:rPr>
        <w:t>万元，</w:t>
      </w:r>
      <w:r>
        <w:rPr>
          <w:rFonts w:hint="eastAsia" w:ascii="仿宋_GB2312" w:hAnsi="仿宋" w:eastAsia="仿宋_GB2312"/>
          <w:sz w:val="32"/>
          <w:szCs w:val="32"/>
          <w:lang w:eastAsia="zh-CN"/>
        </w:rPr>
        <w:t>全部为</w:t>
      </w:r>
      <w:r>
        <w:rPr>
          <w:rFonts w:hint="eastAsia" w:ascii="仿宋_GB2312" w:hAnsi="仿宋" w:eastAsia="仿宋_GB2312"/>
          <w:sz w:val="32"/>
          <w:szCs w:val="32"/>
        </w:rPr>
        <w:t>一般公共预算拨款收入</w:t>
      </w:r>
      <w:r>
        <w:rPr>
          <w:rFonts w:hint="eastAsia" w:ascii="仿宋_GB2312" w:hAnsi="仿宋" w:eastAsia="仿宋_GB2312"/>
          <w:sz w:val="32"/>
          <w:szCs w:val="32"/>
          <w:lang w:val="en-US" w:eastAsia="zh-CN"/>
        </w:rPr>
        <w:t>170.49</w:t>
      </w:r>
      <w:r>
        <w:rPr>
          <w:rFonts w:hint="eastAsia" w:ascii="仿宋_GB2312" w:hAnsi="仿宋" w:eastAsia="仿宋_GB2312"/>
          <w:sz w:val="32"/>
          <w:szCs w:val="32"/>
        </w:rPr>
        <w:t>万元，占</w:t>
      </w:r>
      <w:r>
        <w:rPr>
          <w:rFonts w:hint="eastAsia" w:ascii="仿宋_GB2312" w:hAnsi="仿宋" w:eastAsia="仿宋_GB2312"/>
          <w:sz w:val="32"/>
          <w:szCs w:val="32"/>
          <w:lang w:val="en-US" w:eastAsia="zh-CN"/>
        </w:rPr>
        <w:t>100</w:t>
      </w:r>
      <w:r>
        <w:rPr>
          <w:rFonts w:hint="eastAsia" w:ascii="仿宋_GB2312" w:hAnsi="仿宋" w:eastAsia="仿宋_GB2312"/>
          <w:sz w:val="32"/>
          <w:szCs w:val="32"/>
        </w:rPr>
        <w:t>%，主要包括</w:t>
      </w:r>
      <w:r>
        <w:rPr>
          <w:rFonts w:hint="eastAsia" w:ascii="仿宋_GB2312" w:hAnsi="仿宋" w:eastAsia="仿宋_GB2312"/>
          <w:sz w:val="32"/>
          <w:szCs w:val="32"/>
          <w:lang w:val="en-US" w:eastAsia="zh-CN"/>
        </w:rPr>
        <w:t>2022年度文化强市专项资金和2022年度宣文化传承发展专项资金</w:t>
      </w:r>
      <w:r>
        <w:rPr>
          <w:rFonts w:hint="eastAsia" w:ascii="仿宋_GB2312" w:hAnsi="仿宋" w:eastAsia="仿宋_GB2312"/>
          <w:sz w:val="32"/>
          <w:szCs w:val="32"/>
          <w:lang w:eastAsia="zh-CN"/>
        </w:rPr>
        <w:t>，</w:t>
      </w:r>
      <w:r>
        <w:rPr>
          <w:rFonts w:hint="eastAsia" w:ascii="仿宋_GB2312" w:hAnsi="仿宋" w:eastAsia="仿宋_GB2312"/>
          <w:sz w:val="32"/>
          <w:szCs w:val="32"/>
        </w:rPr>
        <w:t>原因主要是</w:t>
      </w:r>
      <w:r>
        <w:rPr>
          <w:rFonts w:hint="eastAsia" w:ascii="仿宋_GB2312" w:hAnsi="仿宋" w:eastAsia="仿宋_GB2312"/>
          <w:sz w:val="32"/>
          <w:szCs w:val="32"/>
          <w:lang w:eastAsia="zh-CN"/>
        </w:rPr>
        <w:t>资金到位时间晚及疫情原因影响工作进度，资金还未拨付。</w:t>
      </w:r>
    </w:p>
    <w:p>
      <w:pPr>
        <w:adjustRightInd w:val="0"/>
        <w:snapToGrid w:val="0"/>
        <w:spacing w:line="600" w:lineRule="exact"/>
        <w:ind w:firstLine="640" w:firstLineChars="200"/>
        <w:rPr>
          <w:rFonts w:ascii="黑体" w:hAnsi="仿宋" w:eastAsia="黑体" w:cs="宋体"/>
          <w:color w:val="000000"/>
          <w:kern w:val="0"/>
          <w:sz w:val="32"/>
          <w:szCs w:val="32"/>
        </w:rPr>
      </w:pPr>
      <w:r>
        <w:rPr>
          <w:rFonts w:hint="eastAsia" w:ascii="黑体" w:hAnsi="仿宋" w:eastAsia="黑体" w:cs="宋体"/>
          <w:color w:val="000000"/>
          <w:kern w:val="0"/>
          <w:sz w:val="32"/>
          <w:szCs w:val="32"/>
        </w:rPr>
        <w:t>三、关于</w:t>
      </w:r>
      <w:r>
        <w:rPr>
          <w:rFonts w:ascii="黑体" w:hAnsi="仿宋" w:eastAsia="黑体" w:cs="宋体"/>
          <w:color w:val="000000"/>
          <w:kern w:val="0"/>
          <w:sz w:val="32"/>
          <w:szCs w:val="32"/>
        </w:rPr>
        <w:t>2023</w:t>
      </w:r>
      <w:r>
        <w:rPr>
          <w:rFonts w:hint="eastAsia" w:ascii="黑体" w:hAnsi="仿宋" w:eastAsia="黑体" w:cs="宋体"/>
          <w:color w:val="000000"/>
          <w:kern w:val="0"/>
          <w:sz w:val="32"/>
          <w:szCs w:val="32"/>
        </w:rPr>
        <w:t>年支出总表的说明</w:t>
      </w:r>
    </w:p>
    <w:p>
      <w:pPr>
        <w:adjustRightInd w:val="0"/>
        <w:snapToGrid w:val="0"/>
        <w:spacing w:line="600" w:lineRule="exact"/>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lang w:eastAsia="zh-CN"/>
        </w:rPr>
        <w:t>中共宣城市委宣传部2023年</w:t>
      </w:r>
      <w:r>
        <w:rPr>
          <w:rFonts w:hint="eastAsia" w:ascii="仿宋_GB2312" w:hAnsi="仿宋" w:eastAsia="仿宋_GB2312" w:cs="Times New Roman"/>
          <w:sz w:val="32"/>
          <w:szCs w:val="32"/>
        </w:rPr>
        <w:t>支出预算</w:t>
      </w:r>
      <w:r>
        <w:rPr>
          <w:rFonts w:hint="eastAsia" w:ascii="仿宋_GB2312" w:hAnsi="仿宋" w:eastAsia="仿宋_GB2312" w:cs="Times New Roman"/>
          <w:sz w:val="32"/>
          <w:szCs w:val="32"/>
          <w:lang w:val="en-US" w:eastAsia="zh-CN"/>
        </w:rPr>
        <w:t>873.21</w:t>
      </w:r>
      <w:r>
        <w:rPr>
          <w:rFonts w:hint="eastAsia" w:ascii="仿宋_GB2312" w:hAnsi="仿宋" w:eastAsia="仿宋_GB2312" w:cs="Times New Roman"/>
          <w:sz w:val="32"/>
          <w:szCs w:val="32"/>
        </w:rPr>
        <w:t>万元，比</w:t>
      </w:r>
      <w:r>
        <w:rPr>
          <w:rFonts w:ascii="仿宋_GB2312" w:hAnsi="仿宋" w:eastAsia="仿宋_GB2312" w:cs="Times New Roman"/>
          <w:sz w:val="32"/>
          <w:szCs w:val="32"/>
        </w:rPr>
        <w:t>2022</w:t>
      </w:r>
      <w:r>
        <w:rPr>
          <w:rFonts w:hint="eastAsia" w:ascii="仿宋_GB2312" w:hAnsi="仿宋" w:eastAsia="仿宋_GB2312" w:cs="Times New Roman"/>
          <w:sz w:val="32"/>
          <w:szCs w:val="32"/>
        </w:rPr>
        <w:t>年预算增加</w:t>
      </w:r>
      <w:r>
        <w:rPr>
          <w:rFonts w:hint="eastAsia" w:ascii="仿宋_GB2312" w:hAnsi="仿宋" w:eastAsia="仿宋_GB2312" w:cs="Times New Roman"/>
          <w:sz w:val="32"/>
          <w:szCs w:val="32"/>
          <w:lang w:val="en-US" w:eastAsia="zh-CN"/>
        </w:rPr>
        <w:t>245.95</w:t>
      </w:r>
      <w:r>
        <w:rPr>
          <w:rFonts w:hint="eastAsia" w:ascii="仿宋_GB2312" w:hAnsi="仿宋" w:eastAsia="仿宋_GB2312" w:cs="Times New Roman"/>
          <w:sz w:val="32"/>
          <w:szCs w:val="32"/>
        </w:rPr>
        <w:t>万元，增长</w:t>
      </w:r>
      <w:r>
        <w:rPr>
          <w:rFonts w:hint="eastAsia" w:ascii="仿宋_GB2312" w:hAnsi="仿宋" w:eastAsia="仿宋_GB2312" w:cs="Times New Roman"/>
          <w:sz w:val="32"/>
          <w:szCs w:val="32"/>
          <w:lang w:val="en-US" w:eastAsia="zh-CN"/>
        </w:rPr>
        <w:t>39.21</w:t>
      </w:r>
      <w:r>
        <w:rPr>
          <w:rFonts w:ascii="仿宋_GB2312" w:hAnsi="仿宋" w:eastAsia="仿宋_GB2312" w:cs="Times New Roman"/>
          <w:sz w:val="32"/>
          <w:szCs w:val="32"/>
        </w:rPr>
        <w:t>%</w:t>
      </w:r>
      <w:r>
        <w:rPr>
          <w:rFonts w:hint="eastAsia" w:ascii="仿宋_GB2312" w:hAnsi="仿宋" w:eastAsia="仿宋_GB2312" w:cs="Times New Roman"/>
          <w:sz w:val="32"/>
          <w:szCs w:val="32"/>
        </w:rPr>
        <w:t>，增长原因主要是</w:t>
      </w:r>
      <w:r>
        <w:rPr>
          <w:rFonts w:hint="eastAsia" w:ascii="仿宋_GB2312" w:hAnsi="仿宋" w:eastAsia="仿宋_GB2312" w:cs="Times New Roman"/>
          <w:sz w:val="32"/>
          <w:szCs w:val="32"/>
          <w:lang w:eastAsia="zh-CN"/>
        </w:rPr>
        <w:t>：</w:t>
      </w:r>
      <w:r>
        <w:rPr>
          <w:rFonts w:hint="eastAsia" w:ascii="仿宋_GB2312" w:hAnsi="仿宋" w:eastAsia="仿宋_GB2312"/>
          <w:sz w:val="32"/>
          <w:szCs w:val="32"/>
          <w:lang w:eastAsia="zh-CN"/>
        </w:rPr>
        <w:t>一是</w:t>
      </w:r>
      <w:r>
        <w:rPr>
          <w:rFonts w:hint="eastAsia" w:ascii="仿宋_GB2312" w:hAnsi="仿宋" w:eastAsia="仿宋_GB2312"/>
          <w:color w:val="auto"/>
          <w:sz w:val="32"/>
          <w:szCs w:val="32"/>
          <w:lang w:val="en-US" w:eastAsia="zh-CN"/>
        </w:rPr>
        <w:t>年度正常调资后收缴基数增加；二是</w:t>
      </w:r>
      <w:r>
        <w:rPr>
          <w:rFonts w:hint="eastAsia" w:ascii="仿宋_GB2312" w:hAnsi="仿宋" w:eastAsia="仿宋_GB2312"/>
          <w:sz w:val="32"/>
          <w:szCs w:val="32"/>
          <w:lang w:val="en-US" w:eastAsia="zh-CN"/>
        </w:rPr>
        <w:t>2022年度新调入干部，在编在岗总人数增加，人员经费增多；三是</w:t>
      </w:r>
      <w:r>
        <w:rPr>
          <w:rFonts w:hint="eastAsia" w:ascii="仿宋_GB2312" w:hAnsi="仿宋" w:eastAsia="仿宋_GB2312"/>
          <w:color w:val="auto"/>
          <w:sz w:val="32"/>
          <w:szCs w:val="32"/>
          <w:lang w:val="en-US" w:eastAsia="zh-CN"/>
        </w:rPr>
        <w:t>结转了</w:t>
      </w:r>
      <w:r>
        <w:rPr>
          <w:rFonts w:hint="eastAsia" w:ascii="仿宋_GB2312" w:hAnsi="仿宋" w:eastAsia="仿宋_GB2312"/>
          <w:sz w:val="32"/>
          <w:szCs w:val="32"/>
          <w:lang w:val="en-US" w:eastAsia="zh-CN"/>
        </w:rPr>
        <w:t>2022年度文化强市专项资金和2022年度宣文化传承发展专项资金共计170.49万元</w:t>
      </w:r>
      <w:r>
        <w:rPr>
          <w:rFonts w:hint="eastAsia" w:ascii="仿宋_GB2312" w:hAnsi="仿宋" w:eastAsia="仿宋_GB2312" w:cs="Times New Roman"/>
          <w:sz w:val="32"/>
          <w:szCs w:val="32"/>
        </w:rPr>
        <w:t>。其中，基本支出</w:t>
      </w:r>
      <w:r>
        <w:rPr>
          <w:rFonts w:hint="eastAsia" w:ascii="仿宋_GB2312" w:hAnsi="仿宋" w:eastAsia="仿宋_GB2312" w:cs="Times New Roman"/>
          <w:sz w:val="32"/>
          <w:szCs w:val="32"/>
          <w:lang w:val="en-US" w:eastAsia="zh-CN"/>
        </w:rPr>
        <w:t>612.72</w:t>
      </w:r>
      <w:r>
        <w:rPr>
          <w:rFonts w:hint="eastAsia" w:ascii="仿宋_GB2312" w:hAnsi="仿宋" w:eastAsia="仿宋_GB2312" w:cs="Times New Roman"/>
          <w:sz w:val="32"/>
          <w:szCs w:val="32"/>
        </w:rPr>
        <w:t>万元，占</w:t>
      </w:r>
      <w:r>
        <w:rPr>
          <w:rFonts w:hint="eastAsia" w:ascii="仿宋_GB2312" w:hAnsi="仿宋" w:eastAsia="仿宋_GB2312" w:cs="Times New Roman"/>
          <w:sz w:val="32"/>
          <w:szCs w:val="32"/>
          <w:lang w:val="en-US" w:eastAsia="zh-CN"/>
        </w:rPr>
        <w:t>70.17</w:t>
      </w:r>
      <w:r>
        <w:rPr>
          <w:rFonts w:ascii="仿宋_GB2312" w:hAnsi="仿宋" w:eastAsia="仿宋_GB2312" w:cs="Times New Roman"/>
          <w:sz w:val="32"/>
          <w:szCs w:val="32"/>
        </w:rPr>
        <w:t>%</w:t>
      </w:r>
      <w:r>
        <w:rPr>
          <w:rFonts w:hint="eastAsia" w:ascii="仿宋_GB2312" w:hAnsi="仿宋" w:eastAsia="仿宋_GB2312" w:cs="Times New Roman"/>
          <w:sz w:val="32"/>
          <w:szCs w:val="32"/>
        </w:rPr>
        <w:t>，主要用于保障机构日常运转、完成日常工作任务等；项目支出</w:t>
      </w:r>
      <w:r>
        <w:rPr>
          <w:rFonts w:hint="eastAsia" w:ascii="仿宋_GB2312" w:hAnsi="仿宋" w:eastAsia="仿宋_GB2312" w:cs="Times New Roman"/>
          <w:sz w:val="32"/>
          <w:szCs w:val="32"/>
          <w:lang w:val="en-US" w:eastAsia="zh-CN"/>
        </w:rPr>
        <w:t>260.49</w:t>
      </w:r>
      <w:r>
        <w:rPr>
          <w:rFonts w:hint="eastAsia" w:ascii="仿宋_GB2312" w:hAnsi="仿宋" w:eastAsia="仿宋_GB2312" w:cs="Times New Roman"/>
          <w:sz w:val="32"/>
          <w:szCs w:val="32"/>
        </w:rPr>
        <w:t>万元，占</w:t>
      </w:r>
      <w:r>
        <w:rPr>
          <w:rFonts w:hint="eastAsia" w:ascii="仿宋_GB2312" w:hAnsi="仿宋" w:eastAsia="仿宋_GB2312" w:cs="Times New Roman"/>
          <w:sz w:val="32"/>
          <w:szCs w:val="32"/>
          <w:lang w:val="en-US" w:eastAsia="zh-CN"/>
        </w:rPr>
        <w:t>29.83</w:t>
      </w:r>
      <w:r>
        <w:rPr>
          <w:rFonts w:ascii="仿宋_GB2312" w:hAnsi="仿宋" w:eastAsia="仿宋_GB2312" w:cs="Times New Roman"/>
          <w:sz w:val="32"/>
          <w:szCs w:val="32"/>
        </w:rPr>
        <w:t>%</w:t>
      </w:r>
      <w:r>
        <w:rPr>
          <w:rFonts w:hint="eastAsia" w:ascii="仿宋_GB2312" w:hAnsi="仿宋" w:eastAsia="仿宋_GB2312" w:cs="Times New Roman"/>
          <w:sz w:val="32"/>
          <w:szCs w:val="32"/>
        </w:rPr>
        <w:t>，主要用于</w:t>
      </w:r>
      <w:r>
        <w:rPr>
          <w:rFonts w:hint="eastAsia" w:ascii="仿宋_GB2312" w:hAnsi="仿宋" w:eastAsia="仿宋_GB2312" w:cs="Times New Roman"/>
          <w:sz w:val="32"/>
          <w:szCs w:val="32"/>
          <w:lang w:eastAsia="zh-CN"/>
        </w:rPr>
        <w:t>：</w:t>
      </w:r>
      <w:r>
        <w:rPr>
          <w:rFonts w:hint="eastAsia" w:ascii="仿宋_GB2312" w:hAnsi="华文中宋" w:eastAsia="仿宋_GB2312" w:cs="Times New Roman"/>
          <w:b w:val="0"/>
          <w:bCs w:val="0"/>
          <w:color w:val="auto"/>
          <w:sz w:val="32"/>
          <w:szCs w:val="32"/>
          <w:lang w:val="en-US" w:eastAsia="zh-CN"/>
        </w:rPr>
        <w:t>落实中央、省委和市委关于宣传工作的方针、政策，督促检查落实情况；按照省委宣传部和市委的要求，部署全市宣传思想工作，指导市直宣传口各单位和各县(市、区)委宣传部工作</w:t>
      </w:r>
      <w:r>
        <w:rPr>
          <w:rFonts w:hint="eastAsia" w:ascii="仿宋_GB2312" w:hAnsi="仿宋" w:eastAsia="仿宋_GB2312" w:cs="Times New Roman"/>
          <w:sz w:val="32"/>
          <w:szCs w:val="32"/>
          <w:lang w:eastAsia="zh-CN"/>
        </w:rPr>
        <w:t>等</w:t>
      </w:r>
      <w:r>
        <w:rPr>
          <w:rFonts w:hint="eastAsia" w:ascii="仿宋_GB2312" w:hAnsi="仿宋" w:eastAsia="仿宋_GB2312" w:cs="Times New Roman"/>
          <w:sz w:val="32"/>
          <w:szCs w:val="32"/>
        </w:rPr>
        <w:t>。</w:t>
      </w:r>
    </w:p>
    <w:p>
      <w:pPr>
        <w:adjustRightInd w:val="0"/>
        <w:snapToGrid w:val="0"/>
        <w:spacing w:line="600" w:lineRule="exact"/>
        <w:ind w:firstLine="640" w:firstLineChars="200"/>
        <w:rPr>
          <w:rFonts w:ascii="黑体" w:hAnsi="仿宋" w:eastAsia="黑体" w:cs="宋体"/>
          <w:color w:val="000000"/>
          <w:kern w:val="0"/>
          <w:sz w:val="32"/>
          <w:szCs w:val="32"/>
        </w:rPr>
      </w:pPr>
      <w:r>
        <w:rPr>
          <w:rFonts w:hint="eastAsia" w:ascii="黑体" w:hAnsi="仿宋" w:eastAsia="黑体" w:cs="宋体"/>
          <w:color w:val="000000"/>
          <w:kern w:val="0"/>
          <w:sz w:val="32"/>
          <w:szCs w:val="32"/>
        </w:rPr>
        <w:t>四、关于</w:t>
      </w:r>
      <w:r>
        <w:rPr>
          <w:rFonts w:ascii="黑体" w:hAnsi="仿宋" w:eastAsia="黑体" w:cs="宋体"/>
          <w:color w:val="000000"/>
          <w:kern w:val="0"/>
          <w:sz w:val="32"/>
          <w:szCs w:val="32"/>
        </w:rPr>
        <w:t>2023</w:t>
      </w:r>
      <w:r>
        <w:rPr>
          <w:rFonts w:hint="eastAsia" w:ascii="黑体" w:hAnsi="仿宋" w:eastAsia="黑体" w:cs="宋体"/>
          <w:color w:val="000000"/>
          <w:kern w:val="0"/>
          <w:sz w:val="32"/>
          <w:szCs w:val="32"/>
        </w:rPr>
        <w:t>年财政拨款收支总表的说明</w:t>
      </w:r>
    </w:p>
    <w:p>
      <w:pPr>
        <w:spacing w:line="560" w:lineRule="exact"/>
        <w:ind w:firstLine="640" w:firstLineChars="200"/>
        <w:rPr>
          <w:rFonts w:ascii="Times New Roman" w:hAnsi="Times New Roman" w:eastAsia="仿宋_GB2312"/>
          <w:color w:val="000000"/>
          <w:sz w:val="32"/>
          <w:szCs w:val="32"/>
        </w:rPr>
      </w:pPr>
      <w:r>
        <w:rPr>
          <w:rFonts w:hint="eastAsia" w:ascii="仿宋_GB2312" w:hAnsi="仿宋" w:eastAsia="仿宋_GB2312" w:cs="Times New Roman"/>
          <w:sz w:val="32"/>
          <w:szCs w:val="32"/>
          <w:lang w:eastAsia="zh-CN"/>
        </w:rPr>
        <w:t>中共宣城市委宣传部2023年</w:t>
      </w:r>
      <w:r>
        <w:rPr>
          <w:rFonts w:hint="eastAsia" w:ascii="仿宋_GB2312" w:hAnsi="仿宋" w:eastAsia="仿宋_GB2312" w:cs="Times New Roman"/>
          <w:sz w:val="32"/>
          <w:szCs w:val="32"/>
        </w:rPr>
        <w:t>财政拨款收支预算</w:t>
      </w:r>
      <w:r>
        <w:rPr>
          <w:rFonts w:hint="eastAsia" w:ascii="仿宋_GB2312" w:hAnsi="仿宋" w:eastAsia="仿宋_GB2312" w:cs="Times New Roman"/>
          <w:sz w:val="32"/>
          <w:szCs w:val="32"/>
          <w:lang w:val="en-US" w:eastAsia="zh-CN"/>
        </w:rPr>
        <w:t>873.21</w:t>
      </w:r>
      <w:r>
        <w:rPr>
          <w:rFonts w:hint="eastAsia" w:ascii="仿宋_GB2312" w:hAnsi="仿宋" w:eastAsia="仿宋_GB2312" w:cs="Times New Roman"/>
          <w:sz w:val="32"/>
          <w:szCs w:val="32"/>
        </w:rPr>
        <w:t>万元。收入按资金来源</w:t>
      </w:r>
      <w:r>
        <w:rPr>
          <w:rFonts w:hint="eastAsia" w:ascii="仿宋_GB2312" w:hAnsi="仿宋" w:eastAsia="仿宋_GB2312" w:cs="Times New Roman"/>
          <w:sz w:val="32"/>
          <w:szCs w:val="32"/>
          <w:lang w:eastAsia="zh-CN"/>
        </w:rPr>
        <w:t>全部</w:t>
      </w:r>
      <w:r>
        <w:rPr>
          <w:rFonts w:hint="eastAsia" w:ascii="仿宋_GB2312" w:hAnsi="仿宋" w:eastAsia="仿宋_GB2312" w:cs="Times New Roman"/>
          <w:sz w:val="32"/>
          <w:szCs w:val="32"/>
        </w:rPr>
        <w:t>为一般公共预算拨款</w:t>
      </w:r>
      <w:r>
        <w:rPr>
          <w:rFonts w:hint="eastAsia" w:ascii="仿宋_GB2312" w:hAnsi="仿宋" w:eastAsia="仿宋_GB2312" w:cs="Times New Roman"/>
          <w:sz w:val="32"/>
          <w:szCs w:val="32"/>
          <w:lang w:val="en-US" w:eastAsia="zh-CN"/>
        </w:rPr>
        <w:t>873.21</w:t>
      </w:r>
      <w:r>
        <w:rPr>
          <w:rFonts w:hint="eastAsia" w:ascii="仿宋_GB2312" w:hAnsi="仿宋" w:eastAsia="仿宋_GB2312" w:cs="Times New Roman"/>
          <w:sz w:val="32"/>
          <w:szCs w:val="32"/>
        </w:rPr>
        <w:t>万元；按资金年度分为：本年财政拨款收入</w:t>
      </w:r>
      <w:r>
        <w:rPr>
          <w:rFonts w:hint="eastAsia" w:ascii="仿宋_GB2312" w:hAnsi="仿宋" w:eastAsia="仿宋_GB2312" w:cs="Times New Roman"/>
          <w:sz w:val="32"/>
          <w:szCs w:val="32"/>
          <w:lang w:val="en-US" w:eastAsia="zh-CN"/>
        </w:rPr>
        <w:t>702.72</w:t>
      </w:r>
      <w:r>
        <w:rPr>
          <w:rFonts w:hint="eastAsia" w:ascii="仿宋_GB2312" w:hAnsi="仿宋" w:eastAsia="仿宋_GB2312" w:cs="Times New Roman"/>
          <w:sz w:val="32"/>
          <w:szCs w:val="32"/>
        </w:rPr>
        <w:t>万元，</w:t>
      </w:r>
      <w:r>
        <w:rPr>
          <w:rFonts w:hint="eastAsia" w:ascii="仿宋_GB2312" w:hAnsi="仿宋" w:eastAsia="仿宋_GB2312" w:cs="Times New Roman"/>
          <w:sz w:val="32"/>
          <w:szCs w:val="32"/>
          <w:lang w:val="en-US" w:eastAsia="zh-CN"/>
        </w:rPr>
        <w:t>2022年度结转170.49万元</w:t>
      </w:r>
      <w:r>
        <w:rPr>
          <w:rFonts w:hint="eastAsia" w:ascii="仿宋_GB2312" w:hAnsi="仿宋" w:eastAsia="仿宋_GB2312" w:cs="Times New Roman"/>
          <w:sz w:val="32"/>
          <w:szCs w:val="32"/>
        </w:rPr>
        <w:t>。支出按功能分类分为：</w:t>
      </w:r>
      <w:r>
        <w:rPr>
          <w:rFonts w:hint="eastAsia" w:ascii="仿宋_GB2312" w:hAnsi="仿宋" w:eastAsia="仿宋_GB2312"/>
          <w:sz w:val="32"/>
          <w:szCs w:val="32"/>
          <w:lang w:val="en-US" w:eastAsia="zh-CN"/>
        </w:rPr>
        <w:t>一般公共服务支出477.47万元，</w:t>
      </w:r>
      <w:r>
        <w:rPr>
          <w:rFonts w:hint="eastAsia" w:ascii="仿宋_GB2312" w:hAnsi="仿宋" w:eastAsia="仿宋_GB2312" w:cs="Times New Roman"/>
          <w:sz w:val="32"/>
          <w:szCs w:val="32"/>
        </w:rPr>
        <w:t>占</w:t>
      </w:r>
      <w:r>
        <w:rPr>
          <w:rFonts w:hint="eastAsia" w:ascii="仿宋_GB2312" w:hAnsi="仿宋" w:eastAsia="仿宋_GB2312" w:cs="Times New Roman"/>
          <w:sz w:val="32"/>
          <w:szCs w:val="32"/>
          <w:lang w:val="en-US" w:eastAsia="zh-CN"/>
        </w:rPr>
        <w:t>54.68</w:t>
      </w:r>
      <w:r>
        <w:rPr>
          <w:rFonts w:ascii="仿宋_GB2312" w:hAnsi="仿宋" w:eastAsia="仿宋_GB2312" w:cs="Times New Roman"/>
          <w:sz w:val="32"/>
          <w:szCs w:val="32"/>
        </w:rPr>
        <w:t>%</w:t>
      </w:r>
      <w:r>
        <w:rPr>
          <w:rFonts w:hint="eastAsia" w:ascii="仿宋_GB2312" w:hAnsi="仿宋" w:eastAsia="仿宋_GB2312" w:cs="Times New Roman"/>
          <w:sz w:val="32"/>
          <w:szCs w:val="32"/>
        </w:rPr>
        <w:t>；文化旅游体育与传媒支出</w:t>
      </w:r>
      <w:r>
        <w:rPr>
          <w:rFonts w:hint="eastAsia" w:ascii="仿宋_GB2312" w:hAnsi="仿宋" w:eastAsia="仿宋_GB2312" w:cs="Times New Roman"/>
          <w:sz w:val="32"/>
          <w:szCs w:val="32"/>
          <w:lang w:val="en-US" w:eastAsia="zh-CN"/>
        </w:rPr>
        <w:t>170.49万元，占19.52%；</w:t>
      </w:r>
      <w:r>
        <w:rPr>
          <w:rFonts w:hint="eastAsia" w:ascii="仿宋_GB2312" w:hAnsi="仿宋" w:eastAsia="仿宋_GB2312"/>
          <w:sz w:val="32"/>
          <w:szCs w:val="32"/>
        </w:rPr>
        <w:t>社会保障和就业支出</w:t>
      </w:r>
      <w:r>
        <w:rPr>
          <w:rFonts w:hint="eastAsia" w:ascii="仿宋_GB2312" w:hAnsi="仿宋" w:eastAsia="仿宋_GB2312"/>
          <w:sz w:val="32"/>
          <w:szCs w:val="32"/>
          <w:lang w:val="en-US" w:eastAsia="zh-CN"/>
        </w:rPr>
        <w:t>139.22万元，占15.95%；</w:t>
      </w:r>
      <w:r>
        <w:rPr>
          <w:rFonts w:hint="eastAsia" w:ascii="仿宋_GB2312" w:hAnsi="仿宋" w:eastAsia="仿宋_GB2312"/>
          <w:sz w:val="32"/>
          <w:szCs w:val="32"/>
        </w:rPr>
        <w:t>卫生健康支出</w:t>
      </w:r>
      <w:r>
        <w:rPr>
          <w:rFonts w:hint="eastAsia" w:ascii="仿宋_GB2312" w:hAnsi="仿宋" w:eastAsia="仿宋_GB2312"/>
          <w:sz w:val="32"/>
          <w:szCs w:val="32"/>
          <w:lang w:val="en-US" w:eastAsia="zh-CN"/>
        </w:rPr>
        <w:t>13.81万元，占1.58%；</w:t>
      </w:r>
      <w:r>
        <w:rPr>
          <w:rFonts w:hint="eastAsia" w:ascii="仿宋_GB2312" w:hAnsi="仿宋" w:eastAsia="仿宋_GB2312"/>
          <w:sz w:val="32"/>
          <w:szCs w:val="32"/>
        </w:rPr>
        <w:t>住房保障支出</w:t>
      </w:r>
      <w:r>
        <w:rPr>
          <w:rFonts w:hint="eastAsia" w:ascii="仿宋_GB2312" w:hAnsi="仿宋" w:eastAsia="仿宋_GB2312"/>
          <w:sz w:val="32"/>
          <w:szCs w:val="32"/>
          <w:lang w:val="en-US" w:eastAsia="zh-CN"/>
        </w:rPr>
        <w:t>72.22万元，占8.27%</w:t>
      </w:r>
      <w:r>
        <w:rPr>
          <w:rFonts w:hint="eastAsia" w:ascii="仿宋_GB2312" w:hAnsi="仿宋" w:eastAsia="仿宋_GB2312" w:cs="Times New Roman"/>
          <w:sz w:val="32"/>
          <w:szCs w:val="32"/>
        </w:rPr>
        <w:t>。</w:t>
      </w:r>
      <w:r>
        <w:rPr>
          <w:rFonts w:hint="eastAsia" w:ascii="Times New Roman" w:hAnsi="Times New Roman" w:eastAsia="仿宋_GB2312"/>
          <w:color w:val="000000"/>
          <w:sz w:val="32"/>
          <w:szCs w:val="32"/>
        </w:rPr>
        <w:t>与</w:t>
      </w:r>
      <w:r>
        <w:rPr>
          <w:rFonts w:hint="eastAsia" w:ascii="仿宋_GB2312" w:hAnsi="仿宋_GB2312" w:eastAsia="仿宋_GB2312" w:cs="仿宋_GB2312"/>
          <w:color w:val="000000"/>
          <w:sz w:val="32"/>
          <w:szCs w:val="32"/>
        </w:rPr>
        <w:t>2022年</w:t>
      </w:r>
      <w:r>
        <w:rPr>
          <w:rFonts w:hint="eastAsia" w:ascii="Times New Roman" w:hAnsi="Times New Roman" w:eastAsia="仿宋_GB2312"/>
          <w:color w:val="000000"/>
          <w:sz w:val="32"/>
          <w:szCs w:val="32"/>
        </w:rPr>
        <w:t>预算相比，收、支总计各</w:t>
      </w:r>
      <w:r>
        <w:rPr>
          <w:rFonts w:hint="eastAsia" w:ascii="仿宋_GB2312" w:hAnsi="仿宋" w:eastAsia="仿宋_GB2312" w:cs="Times New Roman"/>
          <w:sz w:val="32"/>
          <w:szCs w:val="32"/>
        </w:rPr>
        <w:t>增加</w:t>
      </w:r>
      <w:r>
        <w:rPr>
          <w:rFonts w:hint="eastAsia" w:ascii="仿宋_GB2312" w:hAnsi="仿宋" w:eastAsia="仿宋_GB2312" w:cs="Times New Roman"/>
          <w:sz w:val="32"/>
          <w:szCs w:val="32"/>
          <w:lang w:val="en-US" w:eastAsia="zh-CN"/>
        </w:rPr>
        <w:t>245.95</w:t>
      </w:r>
      <w:r>
        <w:rPr>
          <w:rFonts w:hint="eastAsia" w:ascii="仿宋_GB2312" w:hAnsi="仿宋" w:eastAsia="仿宋_GB2312" w:cs="Times New Roman"/>
          <w:sz w:val="32"/>
          <w:szCs w:val="32"/>
        </w:rPr>
        <w:t>万元，增长</w:t>
      </w:r>
      <w:r>
        <w:rPr>
          <w:rFonts w:hint="eastAsia" w:ascii="仿宋_GB2312" w:hAnsi="仿宋" w:eastAsia="仿宋_GB2312" w:cs="Times New Roman"/>
          <w:sz w:val="32"/>
          <w:szCs w:val="32"/>
          <w:lang w:val="en-US" w:eastAsia="zh-CN"/>
        </w:rPr>
        <w:t>39.21</w:t>
      </w:r>
      <w:r>
        <w:rPr>
          <w:rFonts w:ascii="仿宋_GB2312" w:hAnsi="仿宋" w:eastAsia="仿宋_GB2312" w:cs="Times New Roman"/>
          <w:sz w:val="32"/>
          <w:szCs w:val="32"/>
        </w:rPr>
        <w:t>%</w:t>
      </w:r>
      <w:r>
        <w:rPr>
          <w:rFonts w:hint="eastAsia" w:ascii="仿宋_GB2312" w:hAnsi="仿宋" w:eastAsia="仿宋_GB2312" w:cs="Times New Roman"/>
          <w:sz w:val="32"/>
          <w:szCs w:val="32"/>
        </w:rPr>
        <w:t>，增长原因主要是</w:t>
      </w:r>
      <w:r>
        <w:rPr>
          <w:rFonts w:hint="eastAsia" w:ascii="仿宋_GB2312" w:hAnsi="仿宋" w:eastAsia="仿宋_GB2312" w:cs="Times New Roman"/>
          <w:sz w:val="32"/>
          <w:szCs w:val="32"/>
          <w:lang w:eastAsia="zh-CN"/>
        </w:rPr>
        <w:t>：</w:t>
      </w:r>
      <w:r>
        <w:rPr>
          <w:rFonts w:hint="eastAsia" w:ascii="仿宋_GB2312" w:hAnsi="仿宋" w:eastAsia="仿宋_GB2312"/>
          <w:sz w:val="32"/>
          <w:szCs w:val="32"/>
          <w:lang w:eastAsia="zh-CN"/>
        </w:rPr>
        <w:t>一是</w:t>
      </w:r>
      <w:r>
        <w:rPr>
          <w:rFonts w:hint="eastAsia" w:ascii="仿宋_GB2312" w:hAnsi="仿宋" w:eastAsia="仿宋_GB2312"/>
          <w:color w:val="auto"/>
          <w:sz w:val="32"/>
          <w:szCs w:val="32"/>
          <w:lang w:val="en-US" w:eastAsia="zh-CN"/>
        </w:rPr>
        <w:t>年度正常调资后收缴基数增加；二是</w:t>
      </w:r>
      <w:r>
        <w:rPr>
          <w:rFonts w:hint="eastAsia" w:ascii="仿宋_GB2312" w:hAnsi="仿宋" w:eastAsia="仿宋_GB2312"/>
          <w:sz w:val="32"/>
          <w:szCs w:val="32"/>
          <w:lang w:val="en-US" w:eastAsia="zh-CN"/>
        </w:rPr>
        <w:t>2022年度新调入干部，在编在岗总人数增加，人员经费增多；三是</w:t>
      </w:r>
      <w:r>
        <w:rPr>
          <w:rFonts w:hint="eastAsia" w:ascii="仿宋_GB2312" w:hAnsi="仿宋" w:eastAsia="仿宋_GB2312"/>
          <w:color w:val="auto"/>
          <w:sz w:val="32"/>
          <w:szCs w:val="32"/>
          <w:lang w:val="en-US" w:eastAsia="zh-CN"/>
        </w:rPr>
        <w:t>结转了</w:t>
      </w:r>
      <w:r>
        <w:rPr>
          <w:rFonts w:hint="eastAsia" w:ascii="仿宋_GB2312" w:hAnsi="仿宋" w:eastAsia="仿宋_GB2312"/>
          <w:sz w:val="32"/>
          <w:szCs w:val="32"/>
          <w:lang w:val="en-US" w:eastAsia="zh-CN"/>
        </w:rPr>
        <w:t>2022年度文化强市专项资金和2022年度宣文化传承发展专项资金共计170.49万元</w:t>
      </w:r>
      <w:r>
        <w:rPr>
          <w:rFonts w:hint="eastAsia" w:ascii="Times New Roman" w:hAnsi="Times New Roman" w:eastAsia="仿宋_GB2312"/>
          <w:color w:val="000000"/>
          <w:sz w:val="32"/>
          <w:szCs w:val="32"/>
        </w:rPr>
        <w:t>。</w:t>
      </w:r>
    </w:p>
    <w:p>
      <w:pPr>
        <w:pStyle w:val="13"/>
        <w:adjustRightInd w:val="0"/>
        <w:snapToGrid w:val="0"/>
        <w:spacing w:before="0" w:beforeAutospacing="0" w:after="0" w:afterAutospacing="0" w:line="600" w:lineRule="exact"/>
        <w:ind w:firstLine="640" w:firstLineChars="200"/>
        <w:rPr>
          <w:rFonts w:ascii="黑体" w:hAnsi="仿宋" w:eastAsia="黑体"/>
          <w:color w:val="000000"/>
          <w:sz w:val="32"/>
          <w:szCs w:val="32"/>
        </w:rPr>
      </w:pPr>
      <w:r>
        <w:rPr>
          <w:rFonts w:hint="eastAsia" w:ascii="黑体" w:hAnsi="仿宋" w:eastAsia="黑体"/>
          <w:color w:val="000000"/>
          <w:sz w:val="32"/>
          <w:szCs w:val="32"/>
        </w:rPr>
        <w:t>五、关于</w:t>
      </w:r>
      <w:r>
        <w:rPr>
          <w:rFonts w:ascii="黑体" w:hAnsi="仿宋" w:eastAsia="黑体"/>
          <w:color w:val="000000"/>
          <w:sz w:val="32"/>
          <w:szCs w:val="32"/>
        </w:rPr>
        <w:t>2023</w:t>
      </w:r>
      <w:r>
        <w:rPr>
          <w:rFonts w:hint="eastAsia" w:ascii="黑体" w:hAnsi="仿宋" w:eastAsia="黑体"/>
          <w:color w:val="000000"/>
          <w:sz w:val="32"/>
          <w:szCs w:val="32"/>
        </w:rPr>
        <w:t>年一般公共预算支出表的说明</w:t>
      </w:r>
    </w:p>
    <w:p>
      <w:pPr>
        <w:pStyle w:val="13"/>
        <w:adjustRightInd w:val="0"/>
        <w:snapToGrid w:val="0"/>
        <w:spacing w:before="0" w:beforeAutospacing="0" w:after="0" w:afterAutospacing="0" w:line="600" w:lineRule="exact"/>
        <w:ind w:firstLine="630" w:firstLineChars="196"/>
        <w:rPr>
          <w:rFonts w:ascii="楷体_GB2312" w:hAnsi="仿宋" w:eastAsia="楷体_GB2312" w:cs="Times New Roman"/>
          <w:b/>
          <w:kern w:val="2"/>
          <w:sz w:val="32"/>
          <w:szCs w:val="32"/>
        </w:rPr>
      </w:pPr>
      <w:r>
        <w:rPr>
          <w:rFonts w:hint="eastAsia" w:ascii="楷体_GB2312" w:hAnsi="仿宋" w:eastAsia="楷体_GB2312" w:cs="Times New Roman"/>
          <w:b/>
          <w:kern w:val="2"/>
          <w:sz w:val="32"/>
          <w:szCs w:val="32"/>
        </w:rPr>
        <w:t>（一）一般公共预算支出规模变化情况。</w:t>
      </w:r>
    </w:p>
    <w:p>
      <w:pPr>
        <w:pStyle w:val="13"/>
        <w:adjustRightInd w:val="0"/>
        <w:snapToGrid w:val="0"/>
        <w:spacing w:before="0" w:beforeAutospacing="0" w:after="0" w:afterAutospacing="0" w:line="600" w:lineRule="exact"/>
        <w:ind w:firstLine="627" w:firstLineChars="196"/>
        <w:rPr>
          <w:rFonts w:ascii="仿宋_GB2312" w:hAnsi="仿宋" w:eastAsia="仿宋_GB2312" w:cs="Times New Roman"/>
          <w:kern w:val="2"/>
          <w:sz w:val="32"/>
          <w:szCs w:val="32"/>
        </w:rPr>
      </w:pPr>
      <w:r>
        <w:rPr>
          <w:rFonts w:hint="eastAsia" w:ascii="仿宋_GB2312" w:hAnsi="仿宋" w:eastAsia="仿宋_GB2312" w:cs="Times New Roman"/>
          <w:kern w:val="2"/>
          <w:sz w:val="32"/>
          <w:szCs w:val="32"/>
          <w:lang w:eastAsia="zh-CN"/>
        </w:rPr>
        <w:t>中共宣城市委宣传部2023年</w:t>
      </w:r>
      <w:r>
        <w:rPr>
          <w:rFonts w:hint="eastAsia" w:ascii="仿宋_GB2312" w:hAnsi="仿宋" w:eastAsia="仿宋_GB2312" w:cs="Times New Roman"/>
          <w:kern w:val="2"/>
          <w:sz w:val="32"/>
          <w:szCs w:val="32"/>
        </w:rPr>
        <w:t>一般公共预算支出</w:t>
      </w:r>
      <w:r>
        <w:rPr>
          <w:rFonts w:hint="eastAsia" w:ascii="仿宋_GB2312" w:hAnsi="仿宋" w:eastAsia="仿宋_GB2312" w:cs="Times New Roman"/>
          <w:kern w:val="2"/>
          <w:sz w:val="32"/>
          <w:szCs w:val="32"/>
          <w:lang w:val="en-US" w:eastAsia="zh-CN"/>
        </w:rPr>
        <w:t>873.21</w:t>
      </w:r>
      <w:r>
        <w:rPr>
          <w:rFonts w:hint="eastAsia" w:ascii="仿宋_GB2312" w:hAnsi="仿宋" w:eastAsia="仿宋_GB2312" w:cs="Times New Roman"/>
          <w:kern w:val="2"/>
          <w:sz w:val="32"/>
          <w:szCs w:val="32"/>
        </w:rPr>
        <w:t>万元，比</w:t>
      </w:r>
      <w:r>
        <w:rPr>
          <w:rFonts w:ascii="仿宋_GB2312" w:hAnsi="仿宋" w:eastAsia="仿宋_GB2312" w:cs="Times New Roman"/>
          <w:kern w:val="2"/>
          <w:sz w:val="32"/>
          <w:szCs w:val="32"/>
        </w:rPr>
        <w:t>2022</w:t>
      </w:r>
      <w:r>
        <w:rPr>
          <w:rFonts w:hint="eastAsia" w:ascii="仿宋_GB2312" w:hAnsi="仿宋" w:eastAsia="仿宋_GB2312" w:cs="Times New Roman"/>
          <w:kern w:val="2"/>
          <w:sz w:val="32"/>
          <w:szCs w:val="32"/>
        </w:rPr>
        <w:t>年预算</w:t>
      </w:r>
      <w:r>
        <w:rPr>
          <w:rFonts w:hint="eastAsia" w:ascii="仿宋_GB2312" w:hAnsi="仿宋" w:eastAsia="仿宋_GB2312" w:cs="Times New Roman"/>
          <w:sz w:val="32"/>
          <w:szCs w:val="32"/>
        </w:rPr>
        <w:t>增加</w:t>
      </w:r>
      <w:r>
        <w:rPr>
          <w:rFonts w:hint="eastAsia" w:ascii="仿宋_GB2312" w:hAnsi="仿宋" w:eastAsia="仿宋_GB2312" w:cs="Times New Roman"/>
          <w:sz w:val="32"/>
          <w:szCs w:val="32"/>
          <w:lang w:val="en-US" w:eastAsia="zh-CN"/>
        </w:rPr>
        <w:t>245.95</w:t>
      </w:r>
      <w:r>
        <w:rPr>
          <w:rFonts w:hint="eastAsia" w:ascii="仿宋_GB2312" w:hAnsi="仿宋" w:eastAsia="仿宋_GB2312" w:cs="Times New Roman"/>
          <w:sz w:val="32"/>
          <w:szCs w:val="32"/>
        </w:rPr>
        <w:t>万元，增长</w:t>
      </w:r>
      <w:r>
        <w:rPr>
          <w:rFonts w:hint="eastAsia" w:ascii="仿宋_GB2312" w:hAnsi="仿宋" w:eastAsia="仿宋_GB2312" w:cs="Times New Roman"/>
          <w:sz w:val="32"/>
          <w:szCs w:val="32"/>
          <w:lang w:val="en-US" w:eastAsia="zh-CN"/>
        </w:rPr>
        <w:t>39.21</w:t>
      </w:r>
      <w:r>
        <w:rPr>
          <w:rFonts w:ascii="仿宋_GB2312" w:hAnsi="仿宋" w:eastAsia="仿宋_GB2312" w:cs="Times New Roman"/>
          <w:sz w:val="32"/>
          <w:szCs w:val="32"/>
        </w:rPr>
        <w:t>%</w:t>
      </w:r>
      <w:r>
        <w:rPr>
          <w:rFonts w:hint="eastAsia" w:ascii="仿宋_GB2312" w:hAnsi="仿宋" w:eastAsia="仿宋_GB2312" w:cs="Times New Roman"/>
          <w:sz w:val="32"/>
          <w:szCs w:val="32"/>
        </w:rPr>
        <w:t>，增长原因主要是</w:t>
      </w:r>
      <w:r>
        <w:rPr>
          <w:rFonts w:hint="eastAsia" w:ascii="仿宋_GB2312" w:hAnsi="仿宋" w:eastAsia="仿宋_GB2312" w:cs="Times New Roman"/>
          <w:sz w:val="32"/>
          <w:szCs w:val="32"/>
          <w:lang w:eastAsia="zh-CN"/>
        </w:rPr>
        <w:t>：</w:t>
      </w:r>
      <w:r>
        <w:rPr>
          <w:rFonts w:hint="eastAsia" w:ascii="仿宋_GB2312" w:hAnsi="仿宋" w:eastAsia="仿宋_GB2312"/>
          <w:sz w:val="32"/>
          <w:szCs w:val="32"/>
          <w:lang w:eastAsia="zh-CN"/>
        </w:rPr>
        <w:t>一是</w:t>
      </w:r>
      <w:r>
        <w:rPr>
          <w:rFonts w:hint="eastAsia" w:ascii="仿宋_GB2312" w:hAnsi="仿宋" w:eastAsia="仿宋_GB2312"/>
          <w:color w:val="auto"/>
          <w:sz w:val="32"/>
          <w:szCs w:val="32"/>
          <w:lang w:val="en-US" w:eastAsia="zh-CN"/>
        </w:rPr>
        <w:t>年度正常调资后收缴基数增加；二是</w:t>
      </w:r>
      <w:r>
        <w:rPr>
          <w:rFonts w:hint="eastAsia" w:ascii="仿宋_GB2312" w:hAnsi="仿宋" w:eastAsia="仿宋_GB2312"/>
          <w:sz w:val="32"/>
          <w:szCs w:val="32"/>
          <w:lang w:val="en-US" w:eastAsia="zh-CN"/>
        </w:rPr>
        <w:t>2022年度新调入干部，在编在岗总人数增加，人员经费增多；三是</w:t>
      </w:r>
      <w:r>
        <w:rPr>
          <w:rFonts w:hint="eastAsia" w:ascii="仿宋_GB2312" w:hAnsi="仿宋" w:eastAsia="仿宋_GB2312"/>
          <w:color w:val="auto"/>
          <w:sz w:val="32"/>
          <w:szCs w:val="32"/>
          <w:lang w:val="en-US" w:eastAsia="zh-CN"/>
        </w:rPr>
        <w:t>结转了</w:t>
      </w:r>
      <w:r>
        <w:rPr>
          <w:rFonts w:hint="eastAsia" w:ascii="仿宋_GB2312" w:hAnsi="仿宋" w:eastAsia="仿宋_GB2312"/>
          <w:sz w:val="32"/>
          <w:szCs w:val="32"/>
          <w:lang w:val="en-US" w:eastAsia="zh-CN"/>
        </w:rPr>
        <w:t>2022年度文化强市专项资金和2022年度宣文化传承发展专项资金共计170.49万元</w:t>
      </w:r>
      <w:r>
        <w:rPr>
          <w:rFonts w:hint="eastAsia" w:ascii="仿宋_GB2312" w:hAnsi="仿宋" w:eastAsia="仿宋_GB2312" w:cs="Times New Roman"/>
          <w:kern w:val="2"/>
          <w:sz w:val="32"/>
          <w:szCs w:val="32"/>
        </w:rPr>
        <w:t>。</w:t>
      </w:r>
    </w:p>
    <w:p>
      <w:pPr>
        <w:pStyle w:val="13"/>
        <w:adjustRightInd w:val="0"/>
        <w:snapToGrid w:val="0"/>
        <w:spacing w:before="0" w:beforeAutospacing="0" w:after="0" w:afterAutospacing="0" w:line="600" w:lineRule="exact"/>
        <w:ind w:firstLine="630" w:firstLineChars="196"/>
        <w:rPr>
          <w:rFonts w:ascii="楷体_GB2312" w:hAnsi="仿宋" w:eastAsia="楷体_GB2312" w:cs="Times New Roman"/>
          <w:b/>
          <w:kern w:val="2"/>
          <w:sz w:val="32"/>
          <w:szCs w:val="32"/>
        </w:rPr>
      </w:pPr>
      <w:r>
        <w:rPr>
          <w:rFonts w:hint="eastAsia" w:ascii="楷体_GB2312" w:hAnsi="仿宋" w:eastAsia="楷体_GB2312" w:cs="Times New Roman"/>
          <w:b/>
          <w:kern w:val="2"/>
          <w:sz w:val="32"/>
          <w:szCs w:val="32"/>
        </w:rPr>
        <w:t>（二）一般公共预算支出结构情况。</w:t>
      </w:r>
    </w:p>
    <w:p>
      <w:pPr>
        <w:pStyle w:val="13"/>
        <w:adjustRightInd w:val="0"/>
        <w:snapToGrid w:val="0"/>
        <w:spacing w:before="0" w:beforeAutospacing="0" w:after="0" w:afterAutospacing="0" w:line="600" w:lineRule="exact"/>
        <w:ind w:firstLine="627" w:firstLineChars="196"/>
        <w:rPr>
          <w:rFonts w:ascii="仿宋_GB2312" w:hAnsi="仿宋" w:eastAsia="仿宋_GB2312" w:cs="Times New Roman"/>
          <w:kern w:val="2"/>
          <w:sz w:val="32"/>
          <w:szCs w:val="32"/>
        </w:rPr>
      </w:pPr>
      <w:r>
        <w:rPr>
          <w:rFonts w:hint="eastAsia" w:ascii="仿宋_GB2312" w:hAnsi="仿宋" w:eastAsia="仿宋_GB2312"/>
          <w:sz w:val="32"/>
          <w:szCs w:val="32"/>
          <w:lang w:val="en-US" w:eastAsia="zh-CN"/>
        </w:rPr>
        <w:t>一般公共服务支出477.47万元，</w:t>
      </w:r>
      <w:r>
        <w:rPr>
          <w:rFonts w:hint="eastAsia" w:ascii="仿宋_GB2312" w:hAnsi="仿宋" w:eastAsia="仿宋_GB2312" w:cs="Times New Roman"/>
          <w:sz w:val="32"/>
          <w:szCs w:val="32"/>
        </w:rPr>
        <w:t>占</w:t>
      </w:r>
      <w:r>
        <w:rPr>
          <w:rFonts w:hint="eastAsia" w:ascii="仿宋_GB2312" w:hAnsi="仿宋" w:eastAsia="仿宋_GB2312" w:cs="Times New Roman"/>
          <w:sz w:val="32"/>
          <w:szCs w:val="32"/>
          <w:lang w:val="en-US" w:eastAsia="zh-CN"/>
        </w:rPr>
        <w:t>54.68</w:t>
      </w:r>
      <w:r>
        <w:rPr>
          <w:rFonts w:ascii="仿宋_GB2312" w:hAnsi="仿宋" w:eastAsia="仿宋_GB2312" w:cs="Times New Roman"/>
          <w:sz w:val="32"/>
          <w:szCs w:val="32"/>
        </w:rPr>
        <w:t>%</w:t>
      </w:r>
      <w:r>
        <w:rPr>
          <w:rFonts w:hint="eastAsia" w:ascii="仿宋_GB2312" w:hAnsi="仿宋" w:eastAsia="仿宋_GB2312" w:cs="Times New Roman"/>
          <w:sz w:val="32"/>
          <w:szCs w:val="32"/>
        </w:rPr>
        <w:t>；文化旅游体育与传媒支出</w:t>
      </w:r>
      <w:r>
        <w:rPr>
          <w:rFonts w:hint="eastAsia" w:ascii="仿宋_GB2312" w:hAnsi="仿宋" w:eastAsia="仿宋_GB2312" w:cs="Times New Roman"/>
          <w:sz w:val="32"/>
          <w:szCs w:val="32"/>
          <w:lang w:val="en-US" w:eastAsia="zh-CN"/>
        </w:rPr>
        <w:t>170.49万元，占19.52%；</w:t>
      </w:r>
      <w:r>
        <w:rPr>
          <w:rFonts w:hint="eastAsia" w:ascii="仿宋_GB2312" w:hAnsi="仿宋" w:eastAsia="仿宋_GB2312"/>
          <w:sz w:val="32"/>
          <w:szCs w:val="32"/>
        </w:rPr>
        <w:t>社会保障和就业支出</w:t>
      </w:r>
      <w:r>
        <w:rPr>
          <w:rFonts w:hint="eastAsia" w:ascii="仿宋_GB2312" w:hAnsi="仿宋" w:eastAsia="仿宋_GB2312"/>
          <w:sz w:val="32"/>
          <w:szCs w:val="32"/>
          <w:lang w:val="en-US" w:eastAsia="zh-CN"/>
        </w:rPr>
        <w:t>139.22万元，占15.95%；</w:t>
      </w:r>
      <w:r>
        <w:rPr>
          <w:rFonts w:hint="eastAsia" w:ascii="仿宋_GB2312" w:hAnsi="仿宋" w:eastAsia="仿宋_GB2312"/>
          <w:sz w:val="32"/>
          <w:szCs w:val="32"/>
        </w:rPr>
        <w:t>卫生健康支出</w:t>
      </w:r>
      <w:r>
        <w:rPr>
          <w:rFonts w:hint="eastAsia" w:ascii="仿宋_GB2312" w:hAnsi="仿宋" w:eastAsia="仿宋_GB2312"/>
          <w:sz w:val="32"/>
          <w:szCs w:val="32"/>
          <w:lang w:val="en-US" w:eastAsia="zh-CN"/>
        </w:rPr>
        <w:t>13.81万元，占1.58%；</w:t>
      </w:r>
      <w:r>
        <w:rPr>
          <w:rFonts w:hint="eastAsia" w:ascii="仿宋_GB2312" w:hAnsi="仿宋" w:eastAsia="仿宋_GB2312"/>
          <w:sz w:val="32"/>
          <w:szCs w:val="32"/>
        </w:rPr>
        <w:t>住房保障支出</w:t>
      </w:r>
      <w:r>
        <w:rPr>
          <w:rFonts w:hint="eastAsia" w:ascii="仿宋_GB2312" w:hAnsi="仿宋" w:eastAsia="仿宋_GB2312"/>
          <w:sz w:val="32"/>
          <w:szCs w:val="32"/>
          <w:lang w:val="en-US" w:eastAsia="zh-CN"/>
        </w:rPr>
        <w:t>72.22万元，占8.27%</w:t>
      </w:r>
      <w:r>
        <w:rPr>
          <w:rFonts w:hint="eastAsia" w:ascii="仿宋_GB2312" w:hAnsi="仿宋" w:eastAsia="仿宋_GB2312" w:cs="Times New Roman"/>
          <w:kern w:val="2"/>
          <w:sz w:val="32"/>
          <w:szCs w:val="32"/>
        </w:rPr>
        <w:t>。</w:t>
      </w:r>
    </w:p>
    <w:p>
      <w:pPr>
        <w:adjustRightInd w:val="0"/>
        <w:snapToGrid w:val="0"/>
        <w:spacing w:line="600" w:lineRule="exact"/>
        <w:ind w:firstLine="643" w:firstLineChars="200"/>
        <w:rPr>
          <w:rFonts w:ascii="楷体_GB2312" w:hAnsi="仿宋" w:eastAsia="楷体_GB2312"/>
          <w:b/>
          <w:sz w:val="32"/>
          <w:szCs w:val="32"/>
        </w:rPr>
      </w:pPr>
      <w:r>
        <w:rPr>
          <w:rFonts w:hint="eastAsia" w:ascii="楷体_GB2312" w:hAnsi="仿宋" w:eastAsia="楷体_GB2312"/>
          <w:b/>
          <w:sz w:val="32"/>
          <w:szCs w:val="32"/>
        </w:rPr>
        <w:t>（三）一般公共预算支出具体使用情况。</w:t>
      </w:r>
    </w:p>
    <w:p>
      <w:pPr>
        <w:adjustRightInd w:val="0"/>
        <w:snapToGrid w:val="0"/>
        <w:spacing w:line="600" w:lineRule="exact"/>
        <w:ind w:firstLine="643" w:firstLineChars="200"/>
        <w:rPr>
          <w:rFonts w:hint="eastAsia" w:ascii="仿宋_GB2312" w:hAnsi="仿宋" w:eastAsia="仿宋_GB2312"/>
          <w:sz w:val="32"/>
          <w:szCs w:val="32"/>
        </w:rPr>
      </w:pPr>
      <w:r>
        <w:rPr>
          <w:rFonts w:ascii="仿宋_GB2312" w:hAnsi="仿宋" w:eastAsia="仿宋_GB2312"/>
          <w:b/>
          <w:sz w:val="32"/>
          <w:szCs w:val="32"/>
        </w:rPr>
        <w:t>1.</w:t>
      </w:r>
      <w:r>
        <w:rPr>
          <w:rFonts w:hint="eastAsia" w:ascii="仿宋_GB2312" w:hAnsi="仿宋" w:eastAsia="仿宋_GB2312"/>
          <w:b/>
          <w:color w:val="auto"/>
          <w:sz w:val="32"/>
          <w:szCs w:val="32"/>
        </w:rPr>
        <w:t>一般公共服务支出（类）宣传事务（款）行政运行（项）</w:t>
      </w:r>
      <w:r>
        <w:rPr>
          <w:rFonts w:ascii="仿宋_GB2312" w:hAnsi="仿宋" w:eastAsia="仿宋_GB2312"/>
          <w:sz w:val="32"/>
          <w:szCs w:val="32"/>
        </w:rPr>
        <w:t>2023</w:t>
      </w:r>
      <w:r>
        <w:rPr>
          <w:rFonts w:hint="eastAsia" w:ascii="仿宋_GB2312" w:hAnsi="仿宋" w:eastAsia="仿宋_GB2312"/>
          <w:sz w:val="32"/>
          <w:szCs w:val="32"/>
        </w:rPr>
        <w:t>年预算</w:t>
      </w:r>
      <w:r>
        <w:rPr>
          <w:rFonts w:hint="eastAsia" w:ascii="仿宋_GB2312" w:hAnsi="仿宋" w:eastAsia="仿宋_GB2312"/>
          <w:sz w:val="32"/>
          <w:szCs w:val="32"/>
          <w:lang w:val="en-US" w:eastAsia="zh-CN"/>
        </w:rPr>
        <w:t>477.47万</w:t>
      </w:r>
      <w:r>
        <w:rPr>
          <w:rFonts w:hint="eastAsia" w:ascii="仿宋_GB2312" w:hAnsi="仿宋" w:eastAsia="仿宋_GB2312"/>
          <w:sz w:val="32"/>
          <w:szCs w:val="32"/>
        </w:rPr>
        <w:t>元，比</w:t>
      </w:r>
      <w:r>
        <w:rPr>
          <w:rFonts w:ascii="仿宋_GB2312" w:hAnsi="仿宋" w:eastAsia="仿宋_GB2312"/>
          <w:sz w:val="32"/>
          <w:szCs w:val="32"/>
        </w:rPr>
        <w:t>2022</w:t>
      </w:r>
      <w:r>
        <w:rPr>
          <w:rFonts w:hint="eastAsia" w:ascii="仿宋_GB2312" w:hAnsi="仿宋" w:eastAsia="仿宋_GB2312"/>
          <w:sz w:val="32"/>
          <w:szCs w:val="32"/>
        </w:rPr>
        <w:t>年预算减少</w:t>
      </w:r>
      <w:r>
        <w:rPr>
          <w:rFonts w:hint="eastAsia" w:ascii="仿宋_GB2312" w:hAnsi="仿宋" w:eastAsia="仿宋_GB2312"/>
          <w:sz w:val="32"/>
          <w:szCs w:val="32"/>
          <w:lang w:val="en-US" w:eastAsia="zh-CN"/>
        </w:rPr>
        <w:t>117.89</w:t>
      </w:r>
      <w:r>
        <w:rPr>
          <w:rFonts w:hint="eastAsia" w:ascii="仿宋_GB2312" w:hAnsi="仿宋" w:eastAsia="仿宋_GB2312"/>
          <w:sz w:val="32"/>
          <w:szCs w:val="32"/>
        </w:rPr>
        <w:t>万元，下降</w:t>
      </w:r>
      <w:r>
        <w:rPr>
          <w:rFonts w:hint="eastAsia" w:ascii="仿宋_GB2312" w:hAnsi="仿宋" w:eastAsia="仿宋_GB2312"/>
          <w:sz w:val="32"/>
          <w:szCs w:val="32"/>
          <w:lang w:val="en-US" w:eastAsia="zh-CN"/>
        </w:rPr>
        <w:t>19.79</w:t>
      </w:r>
      <w:r>
        <w:rPr>
          <w:rFonts w:ascii="仿宋_GB2312" w:hAnsi="仿宋" w:eastAsia="仿宋_GB2312"/>
          <w:sz w:val="32"/>
          <w:szCs w:val="32"/>
        </w:rPr>
        <w:t>%</w:t>
      </w:r>
      <w:r>
        <w:rPr>
          <w:rFonts w:hint="eastAsia" w:ascii="仿宋_GB2312" w:hAnsi="仿宋" w:eastAsia="仿宋_GB2312"/>
          <w:sz w:val="32"/>
          <w:szCs w:val="32"/>
        </w:rPr>
        <w:t>，下降原因主要是2023年离退休人员增加补贴</w:t>
      </w:r>
      <w:r>
        <w:rPr>
          <w:rFonts w:hint="eastAsia" w:ascii="仿宋_GB2312" w:hAnsi="仿宋" w:eastAsia="仿宋_GB2312"/>
          <w:sz w:val="32"/>
          <w:szCs w:val="32"/>
          <w:lang w:eastAsia="zh-CN"/>
        </w:rPr>
        <w:t>、</w:t>
      </w:r>
      <w:r>
        <w:rPr>
          <w:rFonts w:hint="eastAsia" w:ascii="仿宋_GB2312" w:hAnsi="仿宋" w:eastAsia="仿宋_GB2312"/>
          <w:sz w:val="32"/>
          <w:szCs w:val="32"/>
          <w:lang w:val="en-US" w:eastAsia="zh-CN"/>
        </w:rPr>
        <w:t>机关事业单位基本养老保险缴费、医疗保险等支出</w:t>
      </w:r>
      <w:r>
        <w:rPr>
          <w:rFonts w:hint="eastAsia" w:ascii="仿宋_GB2312" w:hAnsi="仿宋" w:eastAsia="仿宋_GB2312"/>
          <w:sz w:val="32"/>
          <w:szCs w:val="32"/>
        </w:rPr>
        <w:t>由“行政运行”改为纳入“行政单位离退休”</w:t>
      </w:r>
      <w:r>
        <w:rPr>
          <w:rFonts w:hint="eastAsia" w:ascii="仿宋_GB2312" w:hAnsi="仿宋" w:eastAsia="仿宋_GB2312"/>
          <w:sz w:val="32"/>
          <w:szCs w:val="32"/>
          <w:lang w:eastAsia="zh-CN"/>
        </w:rPr>
        <w:t>“</w:t>
      </w:r>
      <w:r>
        <w:rPr>
          <w:rFonts w:hint="eastAsia" w:ascii="仿宋_GB2312" w:hAnsi="仿宋" w:eastAsia="仿宋_GB2312"/>
          <w:sz w:val="32"/>
          <w:szCs w:val="32"/>
          <w:lang w:val="en-US" w:eastAsia="zh-CN"/>
        </w:rPr>
        <w:t>机关事业单位基本养老保险缴费支出</w:t>
      </w:r>
      <w:r>
        <w:rPr>
          <w:rFonts w:hint="eastAsia" w:ascii="仿宋_GB2312" w:hAnsi="仿宋" w:eastAsia="仿宋_GB2312"/>
          <w:sz w:val="32"/>
          <w:szCs w:val="32"/>
          <w:lang w:eastAsia="zh-CN"/>
        </w:rPr>
        <w:t>”“</w:t>
      </w:r>
      <w:r>
        <w:rPr>
          <w:rFonts w:hint="eastAsia" w:ascii="仿宋_GB2312" w:hAnsi="仿宋" w:eastAsia="仿宋_GB2312"/>
          <w:sz w:val="32"/>
          <w:szCs w:val="32"/>
        </w:rPr>
        <w:t>其他社会保障和就业支出</w:t>
      </w:r>
      <w:r>
        <w:rPr>
          <w:rFonts w:hint="eastAsia" w:ascii="仿宋_GB2312" w:hAnsi="仿宋" w:eastAsia="仿宋_GB2312"/>
          <w:sz w:val="32"/>
          <w:szCs w:val="32"/>
          <w:lang w:eastAsia="zh-CN"/>
        </w:rPr>
        <w:t>”和“</w:t>
      </w:r>
      <w:r>
        <w:rPr>
          <w:rFonts w:hint="eastAsia" w:ascii="仿宋_GB2312" w:hAnsi="仿宋" w:eastAsia="仿宋_GB2312"/>
          <w:sz w:val="32"/>
          <w:szCs w:val="32"/>
        </w:rPr>
        <w:t>行政单位医疗</w:t>
      </w:r>
      <w:r>
        <w:rPr>
          <w:rFonts w:hint="eastAsia" w:ascii="仿宋_GB2312" w:hAnsi="仿宋" w:eastAsia="仿宋_GB2312"/>
          <w:sz w:val="32"/>
          <w:szCs w:val="32"/>
          <w:lang w:eastAsia="zh-CN"/>
        </w:rPr>
        <w:t>”</w:t>
      </w:r>
      <w:r>
        <w:rPr>
          <w:rFonts w:hint="eastAsia" w:ascii="仿宋_GB2312" w:hAnsi="仿宋" w:eastAsia="仿宋_GB2312"/>
          <w:sz w:val="32"/>
          <w:szCs w:val="32"/>
        </w:rPr>
        <w:t>项。</w:t>
      </w:r>
    </w:p>
    <w:p>
      <w:pPr>
        <w:adjustRightInd w:val="0"/>
        <w:snapToGrid w:val="0"/>
        <w:spacing w:line="600" w:lineRule="exact"/>
        <w:ind w:firstLine="643" w:firstLineChars="200"/>
        <w:rPr>
          <w:rFonts w:hint="eastAsia" w:ascii="仿宋_GB2312" w:hAnsi="仿宋" w:eastAsia="仿宋_GB2312"/>
          <w:sz w:val="32"/>
          <w:szCs w:val="32"/>
          <w:lang w:val="en-US" w:eastAsia="zh-CN"/>
        </w:rPr>
      </w:pPr>
      <w:r>
        <w:rPr>
          <w:rFonts w:hint="eastAsia" w:ascii="仿宋_GB2312" w:hAnsi="仿宋" w:eastAsia="仿宋_GB2312"/>
          <w:b/>
          <w:sz w:val="32"/>
          <w:szCs w:val="32"/>
          <w:lang w:val="en-US" w:eastAsia="zh-CN"/>
        </w:rPr>
        <w:t>2</w:t>
      </w:r>
      <w:r>
        <w:rPr>
          <w:rFonts w:ascii="仿宋_GB2312" w:hAnsi="仿宋" w:eastAsia="仿宋_GB2312"/>
          <w:b/>
          <w:sz w:val="32"/>
          <w:szCs w:val="32"/>
        </w:rPr>
        <w:t>.</w:t>
      </w:r>
      <w:r>
        <w:rPr>
          <w:rFonts w:hint="eastAsia" w:ascii="仿宋_GB2312" w:hAnsi="仿宋" w:eastAsia="仿宋_GB2312"/>
          <w:b/>
          <w:color w:val="auto"/>
          <w:sz w:val="32"/>
          <w:szCs w:val="32"/>
        </w:rPr>
        <w:t>文化旅游体育与传媒支出（类）</w:t>
      </w:r>
      <w:r>
        <w:rPr>
          <w:rFonts w:hint="eastAsia" w:ascii="仿宋_GB2312" w:hAnsi="仿宋" w:eastAsia="仿宋_GB2312"/>
          <w:b/>
          <w:color w:val="auto"/>
          <w:sz w:val="32"/>
          <w:szCs w:val="32"/>
          <w:lang w:eastAsia="zh-CN"/>
        </w:rPr>
        <w:t>其他文化旅游体育与传媒支出</w:t>
      </w:r>
      <w:r>
        <w:rPr>
          <w:rFonts w:hint="eastAsia" w:ascii="仿宋_GB2312" w:hAnsi="仿宋" w:eastAsia="仿宋_GB2312"/>
          <w:b/>
          <w:color w:val="auto"/>
          <w:sz w:val="32"/>
          <w:szCs w:val="32"/>
        </w:rPr>
        <w:t>（款）</w:t>
      </w:r>
      <w:r>
        <w:rPr>
          <w:rFonts w:hint="eastAsia" w:ascii="仿宋_GB2312" w:hAnsi="仿宋" w:eastAsia="仿宋_GB2312"/>
          <w:b/>
          <w:color w:val="auto"/>
          <w:sz w:val="32"/>
          <w:szCs w:val="32"/>
          <w:lang w:eastAsia="zh-CN"/>
        </w:rPr>
        <w:t>文化产业发展专项支出</w:t>
      </w:r>
      <w:r>
        <w:rPr>
          <w:rFonts w:hint="eastAsia" w:ascii="仿宋_GB2312" w:hAnsi="仿宋" w:eastAsia="仿宋_GB2312"/>
          <w:b/>
          <w:color w:val="auto"/>
          <w:sz w:val="32"/>
          <w:szCs w:val="32"/>
        </w:rPr>
        <w:t>（项）</w:t>
      </w:r>
      <w:r>
        <w:rPr>
          <w:rFonts w:ascii="仿宋_GB2312" w:hAnsi="仿宋" w:eastAsia="仿宋_GB2312"/>
          <w:sz w:val="32"/>
          <w:szCs w:val="32"/>
        </w:rPr>
        <w:t>2023</w:t>
      </w:r>
      <w:r>
        <w:rPr>
          <w:rFonts w:hint="eastAsia" w:ascii="仿宋_GB2312" w:hAnsi="仿宋" w:eastAsia="仿宋_GB2312"/>
          <w:sz w:val="32"/>
          <w:szCs w:val="32"/>
        </w:rPr>
        <w:t>年预算</w:t>
      </w:r>
      <w:r>
        <w:rPr>
          <w:rFonts w:hint="eastAsia" w:ascii="仿宋_GB2312" w:hAnsi="仿宋" w:eastAsia="仿宋_GB2312"/>
          <w:sz w:val="32"/>
          <w:szCs w:val="32"/>
          <w:lang w:val="en-US" w:eastAsia="zh-CN"/>
        </w:rPr>
        <w:t>170.49万</w:t>
      </w:r>
      <w:r>
        <w:rPr>
          <w:rFonts w:hint="eastAsia" w:ascii="仿宋_GB2312" w:hAnsi="仿宋" w:eastAsia="仿宋_GB2312"/>
          <w:sz w:val="32"/>
          <w:szCs w:val="32"/>
        </w:rPr>
        <w:t>元，比</w:t>
      </w:r>
      <w:r>
        <w:rPr>
          <w:rFonts w:ascii="仿宋_GB2312" w:hAnsi="仿宋" w:eastAsia="仿宋_GB2312"/>
          <w:sz w:val="32"/>
          <w:szCs w:val="32"/>
        </w:rPr>
        <w:t>2022</w:t>
      </w:r>
      <w:r>
        <w:rPr>
          <w:rFonts w:hint="eastAsia" w:ascii="仿宋_GB2312" w:hAnsi="仿宋" w:eastAsia="仿宋_GB2312"/>
          <w:sz w:val="32"/>
          <w:szCs w:val="32"/>
        </w:rPr>
        <w:t>年预算</w:t>
      </w:r>
      <w:r>
        <w:rPr>
          <w:rFonts w:hint="eastAsia" w:ascii="仿宋_GB2312" w:hAnsi="仿宋" w:eastAsia="仿宋_GB2312"/>
          <w:sz w:val="32"/>
          <w:szCs w:val="32"/>
          <w:lang w:eastAsia="zh-CN"/>
        </w:rPr>
        <w:t>增加</w:t>
      </w:r>
      <w:r>
        <w:rPr>
          <w:rFonts w:hint="eastAsia" w:ascii="仿宋_GB2312" w:hAnsi="仿宋" w:eastAsia="仿宋_GB2312"/>
          <w:sz w:val="32"/>
          <w:szCs w:val="32"/>
          <w:lang w:val="en-US" w:eastAsia="zh-CN"/>
        </w:rPr>
        <w:t>170.49</w:t>
      </w:r>
      <w:r>
        <w:rPr>
          <w:rFonts w:hint="eastAsia" w:ascii="仿宋_GB2312" w:hAnsi="仿宋" w:eastAsia="仿宋_GB2312"/>
          <w:sz w:val="32"/>
          <w:szCs w:val="32"/>
        </w:rPr>
        <w:t>万元，增长原因主要是</w:t>
      </w:r>
      <w:r>
        <w:rPr>
          <w:rFonts w:hint="eastAsia" w:ascii="仿宋_GB2312" w:hAnsi="仿宋" w:eastAsia="仿宋_GB2312"/>
          <w:color w:val="auto"/>
          <w:sz w:val="32"/>
          <w:szCs w:val="32"/>
          <w:lang w:val="en-US" w:eastAsia="zh-CN"/>
        </w:rPr>
        <w:t>结转了</w:t>
      </w:r>
      <w:r>
        <w:rPr>
          <w:rFonts w:hint="eastAsia" w:ascii="仿宋_GB2312" w:hAnsi="仿宋" w:eastAsia="仿宋_GB2312"/>
          <w:sz w:val="32"/>
          <w:szCs w:val="32"/>
          <w:lang w:val="en-US" w:eastAsia="zh-CN"/>
        </w:rPr>
        <w:t>2022年度文化强市专项资金和2022年度宣文化传承发展专项资金共计170.49万元。</w:t>
      </w:r>
    </w:p>
    <w:p>
      <w:pPr>
        <w:adjustRightInd w:val="0"/>
        <w:snapToGrid w:val="0"/>
        <w:spacing w:line="600" w:lineRule="exact"/>
        <w:ind w:firstLine="643" w:firstLineChars="200"/>
        <w:rPr>
          <w:rFonts w:hint="eastAsia" w:ascii="仿宋_GB2312" w:hAnsi="仿宋" w:eastAsia="仿宋_GB2312"/>
          <w:b/>
          <w:sz w:val="32"/>
          <w:szCs w:val="32"/>
          <w:lang w:eastAsia="zh-CN"/>
        </w:rPr>
      </w:pPr>
      <w:r>
        <w:rPr>
          <w:rFonts w:hint="eastAsia" w:ascii="仿宋_GB2312" w:hAnsi="仿宋" w:eastAsia="仿宋_GB2312"/>
          <w:b/>
          <w:color w:val="auto"/>
          <w:sz w:val="32"/>
          <w:szCs w:val="32"/>
          <w:lang w:val="en-US" w:eastAsia="zh-CN"/>
        </w:rPr>
        <w:t>3.</w:t>
      </w:r>
      <w:r>
        <w:rPr>
          <w:rFonts w:hint="eastAsia" w:ascii="仿宋_GB2312" w:hAnsi="仿宋" w:eastAsia="仿宋_GB2312"/>
          <w:b/>
          <w:color w:val="auto"/>
          <w:sz w:val="32"/>
          <w:szCs w:val="32"/>
        </w:rPr>
        <w:t>社会保障和就业支出（类）行政事业单位养老支出（款）行政单位离退休（项）</w:t>
      </w:r>
      <w:r>
        <w:rPr>
          <w:rFonts w:hint="eastAsia" w:ascii="仿宋_GB2312" w:hAnsi="仿宋" w:eastAsia="仿宋_GB2312"/>
          <w:color w:val="auto"/>
          <w:sz w:val="32"/>
          <w:szCs w:val="32"/>
        </w:rPr>
        <w:t>202</w:t>
      </w:r>
      <w:r>
        <w:rPr>
          <w:rFonts w:hint="eastAsia" w:ascii="仿宋_GB2312" w:hAnsi="仿宋" w:eastAsia="仿宋_GB2312"/>
          <w:color w:val="auto"/>
          <w:sz w:val="32"/>
          <w:szCs w:val="32"/>
          <w:lang w:val="en-US" w:eastAsia="zh-CN"/>
        </w:rPr>
        <w:t>3</w:t>
      </w:r>
      <w:r>
        <w:rPr>
          <w:rFonts w:hint="eastAsia" w:ascii="仿宋_GB2312" w:hAnsi="仿宋" w:eastAsia="仿宋_GB2312"/>
          <w:color w:val="auto"/>
          <w:sz w:val="32"/>
          <w:szCs w:val="32"/>
        </w:rPr>
        <w:t>年预算</w:t>
      </w:r>
      <w:r>
        <w:rPr>
          <w:rFonts w:hint="eastAsia" w:ascii="仿宋_GB2312" w:hAnsi="仿宋" w:eastAsia="仿宋_GB2312"/>
          <w:color w:val="auto"/>
          <w:sz w:val="32"/>
          <w:szCs w:val="32"/>
          <w:lang w:val="en-US" w:eastAsia="zh-CN"/>
        </w:rPr>
        <w:t>73.38</w:t>
      </w:r>
      <w:r>
        <w:rPr>
          <w:rFonts w:hint="eastAsia" w:ascii="仿宋_GB2312" w:hAnsi="仿宋" w:eastAsia="仿宋_GB2312"/>
          <w:color w:val="auto"/>
          <w:sz w:val="32"/>
          <w:szCs w:val="32"/>
        </w:rPr>
        <w:t>万元，比202</w:t>
      </w:r>
      <w:r>
        <w:rPr>
          <w:rFonts w:hint="eastAsia" w:ascii="仿宋_GB2312" w:hAnsi="仿宋" w:eastAsia="仿宋_GB2312"/>
          <w:color w:val="auto"/>
          <w:sz w:val="32"/>
          <w:szCs w:val="32"/>
          <w:lang w:val="en-US" w:eastAsia="zh-CN"/>
        </w:rPr>
        <w:t>2</w:t>
      </w:r>
      <w:r>
        <w:rPr>
          <w:rFonts w:hint="eastAsia" w:ascii="仿宋_GB2312" w:hAnsi="仿宋" w:eastAsia="仿宋_GB2312"/>
          <w:color w:val="auto"/>
          <w:sz w:val="32"/>
          <w:szCs w:val="32"/>
        </w:rPr>
        <w:t>年预算</w:t>
      </w:r>
      <w:r>
        <w:rPr>
          <w:rFonts w:hint="eastAsia" w:ascii="仿宋_GB2312" w:hAnsi="仿宋" w:eastAsia="仿宋_GB2312"/>
          <w:color w:val="auto"/>
          <w:sz w:val="32"/>
          <w:szCs w:val="32"/>
          <w:lang w:val="en-US" w:eastAsia="zh-CN"/>
        </w:rPr>
        <w:t>增加73.38</w:t>
      </w:r>
      <w:r>
        <w:rPr>
          <w:rFonts w:hint="eastAsia" w:ascii="仿宋_GB2312" w:hAnsi="仿宋" w:eastAsia="仿宋_GB2312"/>
          <w:color w:val="auto"/>
          <w:sz w:val="32"/>
          <w:szCs w:val="32"/>
        </w:rPr>
        <w:t>万元，</w:t>
      </w:r>
      <w:r>
        <w:rPr>
          <w:rFonts w:hint="eastAsia" w:ascii="仿宋_GB2312" w:hAnsi="仿宋" w:eastAsia="仿宋_GB2312"/>
          <w:color w:val="auto"/>
          <w:sz w:val="32"/>
          <w:szCs w:val="32"/>
          <w:lang w:eastAsia="zh-CN"/>
        </w:rPr>
        <w:t>增长</w:t>
      </w:r>
      <w:r>
        <w:rPr>
          <w:rFonts w:hint="eastAsia" w:ascii="仿宋_GB2312" w:hAnsi="仿宋" w:eastAsia="仿宋_GB2312"/>
          <w:color w:val="auto"/>
          <w:sz w:val="32"/>
          <w:szCs w:val="32"/>
        </w:rPr>
        <w:t>原因主要为</w:t>
      </w:r>
      <w:r>
        <w:rPr>
          <w:rFonts w:hint="eastAsia" w:ascii="仿宋_GB2312" w:hAnsi="仿宋" w:eastAsia="仿宋_GB2312"/>
          <w:sz w:val="32"/>
          <w:szCs w:val="32"/>
        </w:rPr>
        <w:t>2023年离退休人员增加补贴由“行政运行”改为纳入“行政单位离退休”项</w:t>
      </w:r>
      <w:r>
        <w:rPr>
          <w:rFonts w:hint="eastAsia" w:ascii="仿宋_GB2312" w:hAnsi="仿宋" w:eastAsia="仿宋_GB2312"/>
          <w:sz w:val="32"/>
          <w:szCs w:val="32"/>
          <w:lang w:eastAsia="zh-CN"/>
        </w:rPr>
        <w:t>。</w:t>
      </w:r>
    </w:p>
    <w:p>
      <w:pPr>
        <w:adjustRightInd w:val="0"/>
        <w:snapToGrid w:val="0"/>
        <w:spacing w:line="600" w:lineRule="exact"/>
        <w:ind w:firstLine="643" w:firstLineChars="200"/>
        <w:rPr>
          <w:rFonts w:hint="eastAsia" w:ascii="仿宋_GB2312" w:hAnsi="仿宋" w:eastAsia="仿宋_GB2312"/>
          <w:color w:val="auto"/>
          <w:sz w:val="32"/>
          <w:szCs w:val="32"/>
          <w:lang w:val="en-US" w:eastAsia="zh-CN"/>
        </w:rPr>
      </w:pPr>
      <w:r>
        <w:rPr>
          <w:rFonts w:hint="eastAsia" w:ascii="仿宋_GB2312" w:hAnsi="仿宋" w:eastAsia="仿宋_GB2312"/>
          <w:b/>
          <w:bCs/>
          <w:color w:val="auto"/>
          <w:sz w:val="32"/>
          <w:szCs w:val="32"/>
          <w:lang w:val="en-US" w:eastAsia="zh-CN"/>
        </w:rPr>
        <w:t>4.社会保障和就业支出（类）行政事业单位养老支出（款）机关事业单位基本养老保险缴费支出（项）</w:t>
      </w:r>
      <w:r>
        <w:rPr>
          <w:rFonts w:hint="eastAsia" w:ascii="仿宋_GB2312" w:hAnsi="仿宋" w:eastAsia="仿宋_GB2312"/>
          <w:color w:val="auto"/>
          <w:sz w:val="32"/>
          <w:szCs w:val="32"/>
          <w:lang w:val="en-US" w:eastAsia="zh-CN"/>
        </w:rPr>
        <w:t>2023年预算43.63万元，比2022年预算增加43.63万元，增长原因主要为</w:t>
      </w:r>
      <w:r>
        <w:rPr>
          <w:rFonts w:hint="eastAsia" w:ascii="仿宋_GB2312" w:hAnsi="仿宋" w:eastAsia="仿宋_GB2312"/>
          <w:sz w:val="32"/>
          <w:szCs w:val="32"/>
        </w:rPr>
        <w:t>2023年</w:t>
      </w:r>
      <w:r>
        <w:rPr>
          <w:rFonts w:hint="eastAsia" w:ascii="仿宋_GB2312" w:hAnsi="仿宋" w:eastAsia="仿宋_GB2312"/>
          <w:sz w:val="32"/>
          <w:szCs w:val="32"/>
          <w:lang w:val="en-US" w:eastAsia="zh-CN"/>
        </w:rPr>
        <w:t>机关事业单位基本养老保险缴费</w:t>
      </w:r>
      <w:r>
        <w:rPr>
          <w:rFonts w:hint="eastAsia" w:ascii="仿宋_GB2312" w:hAnsi="仿宋" w:eastAsia="仿宋_GB2312"/>
          <w:sz w:val="32"/>
          <w:szCs w:val="32"/>
        </w:rPr>
        <w:t>由“行政运行”改为纳入</w:t>
      </w:r>
      <w:r>
        <w:rPr>
          <w:rFonts w:hint="eastAsia" w:ascii="仿宋_GB2312" w:hAnsi="仿宋" w:eastAsia="仿宋_GB2312"/>
          <w:sz w:val="32"/>
          <w:szCs w:val="32"/>
          <w:lang w:eastAsia="zh-CN"/>
        </w:rPr>
        <w:t>“</w:t>
      </w:r>
      <w:r>
        <w:rPr>
          <w:rFonts w:hint="eastAsia" w:ascii="仿宋_GB2312" w:hAnsi="仿宋" w:eastAsia="仿宋_GB2312"/>
          <w:sz w:val="32"/>
          <w:szCs w:val="32"/>
          <w:lang w:val="en-US" w:eastAsia="zh-CN"/>
        </w:rPr>
        <w:t>机关事业单位基本养老保险缴费支出</w:t>
      </w:r>
      <w:r>
        <w:rPr>
          <w:rFonts w:hint="eastAsia" w:ascii="仿宋_GB2312" w:hAnsi="仿宋" w:eastAsia="仿宋_GB2312"/>
          <w:sz w:val="32"/>
          <w:szCs w:val="32"/>
          <w:lang w:eastAsia="zh-CN"/>
        </w:rPr>
        <w:t>”</w:t>
      </w:r>
      <w:r>
        <w:rPr>
          <w:rFonts w:hint="eastAsia" w:ascii="仿宋_GB2312" w:hAnsi="仿宋" w:eastAsia="仿宋_GB2312"/>
          <w:sz w:val="32"/>
          <w:szCs w:val="32"/>
        </w:rPr>
        <w:t>项</w:t>
      </w:r>
      <w:r>
        <w:rPr>
          <w:rFonts w:hint="eastAsia" w:ascii="仿宋_GB2312" w:hAnsi="仿宋" w:eastAsia="仿宋_GB2312"/>
          <w:color w:val="auto"/>
          <w:sz w:val="32"/>
          <w:szCs w:val="32"/>
          <w:lang w:val="en-US" w:eastAsia="zh-CN"/>
        </w:rPr>
        <w:t>。</w:t>
      </w:r>
    </w:p>
    <w:p>
      <w:pPr>
        <w:adjustRightInd w:val="0"/>
        <w:snapToGrid w:val="0"/>
        <w:spacing w:line="600" w:lineRule="exact"/>
        <w:ind w:firstLine="643" w:firstLineChars="200"/>
        <w:rPr>
          <w:rFonts w:hint="eastAsia" w:ascii="仿宋_GB2312" w:hAnsi="仿宋" w:eastAsia="仿宋_GB2312"/>
          <w:color w:val="auto"/>
          <w:sz w:val="32"/>
          <w:szCs w:val="32"/>
          <w:lang w:val="en-US" w:eastAsia="zh-CN"/>
        </w:rPr>
      </w:pPr>
      <w:r>
        <w:rPr>
          <w:rFonts w:hint="eastAsia" w:ascii="仿宋_GB2312" w:hAnsi="仿宋" w:eastAsia="仿宋_GB2312"/>
          <w:b/>
          <w:bCs/>
          <w:color w:val="auto"/>
          <w:sz w:val="32"/>
          <w:szCs w:val="32"/>
          <w:lang w:val="en-US" w:eastAsia="zh-CN"/>
        </w:rPr>
        <w:t>5.社会保障和就业支出（类）行政事业单位养老支出（款）机关事业单位职业年金缴费支出（项）</w:t>
      </w:r>
      <w:r>
        <w:rPr>
          <w:rFonts w:hint="eastAsia" w:ascii="仿宋_GB2312" w:hAnsi="仿宋" w:eastAsia="仿宋_GB2312"/>
          <w:color w:val="auto"/>
          <w:sz w:val="32"/>
          <w:szCs w:val="32"/>
          <w:lang w:val="en-US" w:eastAsia="zh-CN"/>
        </w:rPr>
        <w:t>2023年预21.82万元，比2022年预算增加8.11万元，增长59.15%，增长原因主要为</w:t>
      </w:r>
      <w:r>
        <w:rPr>
          <w:rFonts w:hint="eastAsia" w:ascii="仿宋_GB2312" w:hAnsi="仿宋" w:eastAsia="仿宋_GB2312"/>
          <w:sz w:val="32"/>
          <w:szCs w:val="32"/>
          <w:lang w:val="en-US" w:eastAsia="zh-CN"/>
        </w:rPr>
        <w:t>2022年度新调入干部，在编在岗总人数增加，人员经费增多</w:t>
      </w:r>
      <w:r>
        <w:rPr>
          <w:rFonts w:hint="eastAsia" w:ascii="仿宋_GB2312" w:hAnsi="仿宋" w:eastAsia="仿宋_GB2312"/>
          <w:color w:val="0000FF"/>
          <w:sz w:val="32"/>
          <w:szCs w:val="32"/>
          <w:lang w:val="en-US" w:eastAsia="zh-CN"/>
        </w:rPr>
        <w:t>。</w:t>
      </w:r>
    </w:p>
    <w:p>
      <w:pPr>
        <w:adjustRightInd w:val="0"/>
        <w:snapToGrid w:val="0"/>
        <w:spacing w:line="600" w:lineRule="exact"/>
        <w:ind w:firstLine="643" w:firstLineChars="200"/>
        <w:rPr>
          <w:rFonts w:hint="eastAsia" w:ascii="仿宋_GB2312" w:hAnsi="仿宋" w:eastAsia="仿宋_GB2312"/>
          <w:color w:val="auto"/>
          <w:sz w:val="32"/>
          <w:szCs w:val="32"/>
          <w:lang w:val="en-US" w:eastAsia="zh-CN"/>
        </w:rPr>
      </w:pPr>
      <w:r>
        <w:rPr>
          <w:rFonts w:hint="eastAsia" w:ascii="仿宋_GB2312" w:hAnsi="仿宋" w:eastAsia="仿宋_GB2312"/>
          <w:b/>
          <w:bCs/>
          <w:color w:val="auto"/>
          <w:sz w:val="32"/>
          <w:szCs w:val="32"/>
          <w:lang w:val="en-US" w:eastAsia="zh-CN"/>
        </w:rPr>
        <w:t>6</w:t>
      </w:r>
      <w:r>
        <w:rPr>
          <w:rFonts w:hint="eastAsia" w:ascii="仿宋_GB2312" w:hAnsi="仿宋" w:eastAsia="仿宋_GB2312"/>
          <w:b/>
          <w:bCs/>
          <w:color w:val="auto"/>
          <w:sz w:val="32"/>
          <w:szCs w:val="32"/>
        </w:rPr>
        <w:t>.</w:t>
      </w:r>
      <w:r>
        <w:rPr>
          <w:rFonts w:hint="eastAsia" w:ascii="仿宋_GB2312" w:hAnsi="仿宋" w:eastAsia="仿宋_GB2312"/>
          <w:b/>
          <w:color w:val="auto"/>
          <w:sz w:val="32"/>
          <w:szCs w:val="32"/>
        </w:rPr>
        <w:t>社会保障和就业支出（类）其他社会保障和就业支出（款）其他社会保障和就业支出（项）</w:t>
      </w:r>
      <w:r>
        <w:rPr>
          <w:rFonts w:hint="eastAsia" w:ascii="仿宋_GB2312" w:hAnsi="仿宋" w:eastAsia="仿宋_GB2312"/>
          <w:color w:val="auto"/>
          <w:sz w:val="32"/>
          <w:szCs w:val="32"/>
        </w:rPr>
        <w:t>202</w:t>
      </w:r>
      <w:r>
        <w:rPr>
          <w:rFonts w:hint="eastAsia" w:ascii="仿宋_GB2312" w:hAnsi="仿宋" w:eastAsia="仿宋_GB2312"/>
          <w:color w:val="auto"/>
          <w:sz w:val="32"/>
          <w:szCs w:val="32"/>
          <w:lang w:val="en-US" w:eastAsia="zh-CN"/>
        </w:rPr>
        <w:t>3</w:t>
      </w:r>
      <w:r>
        <w:rPr>
          <w:rFonts w:hint="eastAsia" w:ascii="仿宋_GB2312" w:hAnsi="仿宋" w:eastAsia="仿宋_GB2312"/>
          <w:color w:val="auto"/>
          <w:sz w:val="32"/>
          <w:szCs w:val="32"/>
        </w:rPr>
        <w:t>年预算0.</w:t>
      </w:r>
      <w:r>
        <w:rPr>
          <w:rFonts w:hint="eastAsia" w:ascii="仿宋_GB2312" w:hAnsi="仿宋" w:eastAsia="仿宋_GB2312"/>
          <w:color w:val="auto"/>
          <w:sz w:val="32"/>
          <w:szCs w:val="32"/>
          <w:lang w:val="en-US" w:eastAsia="zh-CN"/>
        </w:rPr>
        <w:t>40</w:t>
      </w:r>
      <w:r>
        <w:rPr>
          <w:rFonts w:hint="eastAsia" w:ascii="仿宋_GB2312" w:hAnsi="仿宋" w:eastAsia="仿宋_GB2312"/>
          <w:color w:val="auto"/>
          <w:sz w:val="32"/>
          <w:szCs w:val="32"/>
        </w:rPr>
        <w:t>万元，比202</w:t>
      </w:r>
      <w:r>
        <w:rPr>
          <w:rFonts w:hint="eastAsia" w:ascii="仿宋_GB2312" w:hAnsi="仿宋" w:eastAsia="仿宋_GB2312"/>
          <w:color w:val="auto"/>
          <w:sz w:val="32"/>
          <w:szCs w:val="32"/>
          <w:lang w:val="en-US" w:eastAsia="zh-CN"/>
        </w:rPr>
        <w:t>2</w:t>
      </w:r>
      <w:r>
        <w:rPr>
          <w:rFonts w:hint="eastAsia" w:ascii="仿宋_GB2312" w:hAnsi="仿宋" w:eastAsia="仿宋_GB2312"/>
          <w:color w:val="auto"/>
          <w:sz w:val="32"/>
          <w:szCs w:val="32"/>
        </w:rPr>
        <w:t>年预算增加</w:t>
      </w:r>
      <w:r>
        <w:rPr>
          <w:rFonts w:hint="eastAsia" w:ascii="仿宋_GB2312" w:hAnsi="仿宋" w:eastAsia="仿宋_GB2312"/>
          <w:color w:val="auto"/>
          <w:sz w:val="32"/>
          <w:szCs w:val="32"/>
          <w:lang w:val="en-US" w:eastAsia="zh-CN"/>
        </w:rPr>
        <w:t>0.40</w:t>
      </w:r>
      <w:r>
        <w:rPr>
          <w:rFonts w:hint="eastAsia" w:ascii="仿宋_GB2312" w:hAnsi="仿宋" w:eastAsia="仿宋_GB2312"/>
          <w:color w:val="auto"/>
          <w:sz w:val="32"/>
          <w:szCs w:val="32"/>
        </w:rPr>
        <w:t>元，增长原因主要为</w:t>
      </w:r>
      <w:r>
        <w:rPr>
          <w:rFonts w:hint="eastAsia" w:ascii="仿宋_GB2312" w:hAnsi="仿宋" w:eastAsia="仿宋_GB2312"/>
          <w:sz w:val="32"/>
          <w:szCs w:val="32"/>
        </w:rPr>
        <w:t>2023年</w:t>
      </w:r>
      <w:r>
        <w:rPr>
          <w:rFonts w:hint="eastAsia" w:ascii="仿宋_GB2312" w:hAnsi="仿宋" w:eastAsia="仿宋_GB2312"/>
          <w:sz w:val="32"/>
          <w:szCs w:val="32"/>
          <w:lang w:eastAsia="zh-CN"/>
        </w:rPr>
        <w:t>部分社保费用</w:t>
      </w:r>
      <w:r>
        <w:rPr>
          <w:rFonts w:hint="eastAsia" w:ascii="仿宋_GB2312" w:hAnsi="仿宋" w:eastAsia="仿宋_GB2312"/>
          <w:sz w:val="32"/>
          <w:szCs w:val="32"/>
        </w:rPr>
        <w:t>由“行政运行”改为纳入</w:t>
      </w:r>
      <w:r>
        <w:rPr>
          <w:rFonts w:hint="eastAsia" w:ascii="仿宋_GB2312" w:hAnsi="仿宋" w:eastAsia="仿宋_GB2312"/>
          <w:sz w:val="32"/>
          <w:szCs w:val="32"/>
          <w:lang w:eastAsia="zh-CN"/>
        </w:rPr>
        <w:t>“</w:t>
      </w:r>
      <w:r>
        <w:rPr>
          <w:rFonts w:hint="eastAsia" w:ascii="仿宋_GB2312" w:hAnsi="仿宋" w:eastAsia="仿宋_GB2312"/>
          <w:sz w:val="32"/>
          <w:szCs w:val="32"/>
        </w:rPr>
        <w:t>其他社会保障和就业支出</w:t>
      </w:r>
      <w:r>
        <w:rPr>
          <w:rFonts w:hint="eastAsia" w:ascii="仿宋_GB2312" w:hAnsi="仿宋" w:eastAsia="仿宋_GB2312"/>
          <w:sz w:val="32"/>
          <w:szCs w:val="32"/>
          <w:lang w:eastAsia="zh-CN"/>
        </w:rPr>
        <w:t>”</w:t>
      </w:r>
      <w:r>
        <w:rPr>
          <w:rFonts w:hint="eastAsia" w:ascii="仿宋_GB2312" w:hAnsi="仿宋" w:eastAsia="仿宋_GB2312"/>
          <w:sz w:val="32"/>
          <w:szCs w:val="32"/>
        </w:rPr>
        <w:t>项</w:t>
      </w:r>
      <w:r>
        <w:rPr>
          <w:rFonts w:hint="eastAsia" w:ascii="仿宋_GB2312" w:hAnsi="仿宋" w:eastAsia="仿宋_GB2312"/>
          <w:color w:val="auto"/>
          <w:sz w:val="32"/>
          <w:szCs w:val="32"/>
          <w:lang w:val="en-US" w:eastAsia="zh-CN"/>
        </w:rPr>
        <w:t>。</w:t>
      </w:r>
    </w:p>
    <w:p>
      <w:pPr>
        <w:adjustRightInd w:val="0"/>
        <w:snapToGrid w:val="0"/>
        <w:spacing w:line="580" w:lineRule="exact"/>
        <w:ind w:firstLine="643" w:firstLineChars="200"/>
        <w:rPr>
          <w:rFonts w:hint="eastAsia" w:ascii="仿宋_GB2312" w:hAnsi="仿宋" w:eastAsia="仿宋_GB2312"/>
          <w:color w:val="auto"/>
          <w:sz w:val="32"/>
          <w:szCs w:val="32"/>
        </w:rPr>
      </w:pPr>
      <w:r>
        <w:rPr>
          <w:rFonts w:hint="eastAsia" w:ascii="仿宋_GB2312" w:hAnsi="仿宋" w:eastAsia="仿宋_GB2312"/>
          <w:b/>
          <w:bCs/>
          <w:color w:val="auto"/>
          <w:sz w:val="32"/>
          <w:szCs w:val="32"/>
          <w:lang w:val="en-US" w:eastAsia="zh-CN"/>
        </w:rPr>
        <w:t>7.</w:t>
      </w:r>
      <w:r>
        <w:rPr>
          <w:rFonts w:hint="eastAsia" w:ascii="仿宋_GB2312" w:hAnsi="仿宋" w:eastAsia="仿宋_GB2312"/>
          <w:b/>
          <w:bCs/>
          <w:color w:val="auto"/>
          <w:sz w:val="32"/>
          <w:szCs w:val="32"/>
        </w:rPr>
        <w:t>卫生健康支出（类）</w:t>
      </w:r>
      <w:r>
        <w:rPr>
          <w:rFonts w:hint="eastAsia" w:ascii="仿宋_GB2312" w:hAnsi="仿宋" w:eastAsia="仿宋_GB2312"/>
          <w:b/>
          <w:color w:val="auto"/>
          <w:sz w:val="32"/>
          <w:szCs w:val="32"/>
        </w:rPr>
        <w:t>行政事业单位医疗（款）行政单位医疗（项）</w:t>
      </w:r>
      <w:r>
        <w:rPr>
          <w:rFonts w:hint="eastAsia" w:ascii="仿宋_GB2312" w:hAnsi="仿宋" w:eastAsia="仿宋_GB2312"/>
          <w:color w:val="auto"/>
          <w:sz w:val="32"/>
          <w:szCs w:val="32"/>
        </w:rPr>
        <w:t>202</w:t>
      </w:r>
      <w:r>
        <w:rPr>
          <w:rFonts w:hint="eastAsia" w:ascii="仿宋_GB2312" w:hAnsi="仿宋" w:eastAsia="仿宋_GB2312"/>
          <w:color w:val="auto"/>
          <w:sz w:val="32"/>
          <w:szCs w:val="32"/>
          <w:lang w:val="en-US" w:eastAsia="zh-CN"/>
        </w:rPr>
        <w:t>3</w:t>
      </w:r>
      <w:r>
        <w:rPr>
          <w:rFonts w:hint="eastAsia" w:ascii="仿宋_GB2312" w:hAnsi="仿宋" w:eastAsia="仿宋_GB2312"/>
          <w:color w:val="auto"/>
          <w:sz w:val="32"/>
          <w:szCs w:val="32"/>
        </w:rPr>
        <w:t>年预算</w:t>
      </w:r>
      <w:r>
        <w:rPr>
          <w:rFonts w:hint="eastAsia" w:ascii="仿宋_GB2312" w:hAnsi="仿宋" w:eastAsia="仿宋_GB2312"/>
          <w:color w:val="auto"/>
          <w:sz w:val="32"/>
          <w:szCs w:val="32"/>
          <w:lang w:val="en-US" w:eastAsia="zh-CN"/>
        </w:rPr>
        <w:t>13.81</w:t>
      </w:r>
      <w:r>
        <w:rPr>
          <w:rFonts w:hint="eastAsia" w:ascii="仿宋_GB2312" w:hAnsi="仿宋" w:eastAsia="仿宋_GB2312"/>
          <w:color w:val="auto"/>
          <w:sz w:val="32"/>
          <w:szCs w:val="32"/>
        </w:rPr>
        <w:t>万元，比202</w:t>
      </w:r>
      <w:r>
        <w:rPr>
          <w:rFonts w:hint="eastAsia" w:ascii="仿宋_GB2312" w:hAnsi="仿宋" w:eastAsia="仿宋_GB2312"/>
          <w:color w:val="auto"/>
          <w:sz w:val="32"/>
          <w:szCs w:val="32"/>
          <w:lang w:val="en-US" w:eastAsia="zh-CN"/>
        </w:rPr>
        <w:t>2</w:t>
      </w:r>
      <w:r>
        <w:rPr>
          <w:rFonts w:hint="eastAsia" w:ascii="仿宋_GB2312" w:hAnsi="仿宋" w:eastAsia="仿宋_GB2312"/>
          <w:color w:val="auto"/>
          <w:sz w:val="32"/>
          <w:szCs w:val="32"/>
        </w:rPr>
        <w:t>年预算</w:t>
      </w:r>
      <w:r>
        <w:rPr>
          <w:rFonts w:hint="eastAsia" w:ascii="仿宋_GB2312" w:hAnsi="仿宋" w:eastAsia="仿宋_GB2312"/>
          <w:color w:val="auto"/>
          <w:sz w:val="32"/>
          <w:szCs w:val="32"/>
          <w:lang w:eastAsia="zh-CN"/>
        </w:rPr>
        <w:t>增加</w:t>
      </w:r>
      <w:r>
        <w:rPr>
          <w:rFonts w:hint="eastAsia" w:ascii="仿宋_GB2312" w:hAnsi="仿宋" w:eastAsia="仿宋_GB2312"/>
          <w:color w:val="auto"/>
          <w:sz w:val="32"/>
          <w:szCs w:val="32"/>
          <w:lang w:val="en-US" w:eastAsia="zh-CN"/>
        </w:rPr>
        <w:t>13.81</w:t>
      </w:r>
      <w:r>
        <w:rPr>
          <w:rFonts w:hint="eastAsia" w:ascii="仿宋_GB2312" w:hAnsi="仿宋" w:eastAsia="仿宋_GB2312"/>
          <w:color w:val="auto"/>
          <w:sz w:val="32"/>
          <w:szCs w:val="32"/>
        </w:rPr>
        <w:t>万元，</w:t>
      </w:r>
      <w:r>
        <w:rPr>
          <w:rFonts w:hint="eastAsia" w:ascii="仿宋_GB2312" w:hAnsi="仿宋" w:eastAsia="仿宋_GB2312"/>
          <w:color w:val="auto"/>
          <w:sz w:val="32"/>
          <w:szCs w:val="32"/>
          <w:lang w:eastAsia="zh-CN"/>
        </w:rPr>
        <w:t>增长</w:t>
      </w:r>
      <w:r>
        <w:rPr>
          <w:rFonts w:hint="eastAsia" w:ascii="仿宋_GB2312" w:hAnsi="仿宋" w:eastAsia="仿宋_GB2312"/>
          <w:color w:val="auto"/>
          <w:sz w:val="32"/>
          <w:szCs w:val="32"/>
        </w:rPr>
        <w:t>原因主要为为</w:t>
      </w:r>
      <w:r>
        <w:rPr>
          <w:rFonts w:hint="eastAsia" w:ascii="仿宋_GB2312" w:hAnsi="仿宋" w:eastAsia="仿宋_GB2312"/>
          <w:sz w:val="32"/>
          <w:szCs w:val="32"/>
        </w:rPr>
        <w:t>2023年</w:t>
      </w:r>
      <w:r>
        <w:rPr>
          <w:rFonts w:hint="eastAsia" w:ascii="仿宋_GB2312" w:hAnsi="仿宋" w:eastAsia="仿宋_GB2312"/>
          <w:sz w:val="32"/>
          <w:szCs w:val="32"/>
          <w:lang w:eastAsia="zh-CN"/>
        </w:rPr>
        <w:t>医保费用</w:t>
      </w:r>
      <w:r>
        <w:rPr>
          <w:rFonts w:hint="eastAsia" w:ascii="仿宋_GB2312" w:hAnsi="仿宋" w:eastAsia="仿宋_GB2312"/>
          <w:sz w:val="32"/>
          <w:szCs w:val="32"/>
        </w:rPr>
        <w:t>由“行政运行”改为纳入</w:t>
      </w:r>
      <w:r>
        <w:rPr>
          <w:rFonts w:hint="eastAsia" w:ascii="仿宋_GB2312" w:hAnsi="仿宋" w:eastAsia="仿宋_GB2312"/>
          <w:sz w:val="32"/>
          <w:szCs w:val="32"/>
          <w:lang w:eastAsia="zh-CN"/>
        </w:rPr>
        <w:t>“行政单位医疗”</w:t>
      </w:r>
      <w:r>
        <w:rPr>
          <w:rFonts w:hint="eastAsia" w:ascii="仿宋_GB2312" w:hAnsi="仿宋" w:eastAsia="仿宋_GB2312"/>
          <w:sz w:val="32"/>
          <w:szCs w:val="32"/>
        </w:rPr>
        <w:t>项</w:t>
      </w:r>
      <w:r>
        <w:rPr>
          <w:rFonts w:hint="eastAsia" w:ascii="仿宋_GB2312" w:hAnsi="仿宋" w:eastAsia="仿宋_GB2312"/>
          <w:color w:val="auto"/>
          <w:sz w:val="32"/>
          <w:szCs w:val="32"/>
        </w:rPr>
        <w:t>。</w:t>
      </w:r>
    </w:p>
    <w:p>
      <w:pPr>
        <w:adjustRightInd w:val="0"/>
        <w:snapToGrid w:val="0"/>
        <w:spacing w:line="580" w:lineRule="exact"/>
        <w:ind w:firstLine="643" w:firstLineChars="200"/>
        <w:rPr>
          <w:rFonts w:hint="eastAsia" w:ascii="仿宋_GB2312" w:hAnsi="仿宋" w:eastAsia="仿宋_GB2312"/>
          <w:color w:val="auto"/>
          <w:sz w:val="32"/>
          <w:szCs w:val="32"/>
          <w:lang w:val="en-US" w:eastAsia="zh-CN"/>
        </w:rPr>
      </w:pPr>
      <w:r>
        <w:rPr>
          <w:rFonts w:hint="eastAsia" w:ascii="仿宋_GB2312" w:hAnsi="仿宋" w:eastAsia="仿宋_GB2312"/>
          <w:b/>
          <w:color w:val="auto"/>
          <w:sz w:val="32"/>
          <w:szCs w:val="32"/>
          <w:lang w:val="en-US" w:eastAsia="zh-CN"/>
        </w:rPr>
        <w:t>8</w:t>
      </w:r>
      <w:r>
        <w:rPr>
          <w:rFonts w:hint="eastAsia" w:ascii="仿宋_GB2312" w:hAnsi="仿宋" w:eastAsia="仿宋_GB2312"/>
          <w:b/>
          <w:color w:val="auto"/>
          <w:sz w:val="32"/>
          <w:szCs w:val="32"/>
        </w:rPr>
        <w:t>.住房保障支出（类）住房改革支出（款）住房公积金（项）</w:t>
      </w:r>
      <w:r>
        <w:rPr>
          <w:rFonts w:hint="eastAsia" w:ascii="仿宋_GB2312" w:hAnsi="仿宋" w:eastAsia="仿宋_GB2312"/>
          <w:color w:val="auto"/>
          <w:sz w:val="32"/>
          <w:szCs w:val="32"/>
        </w:rPr>
        <w:t>202</w:t>
      </w:r>
      <w:r>
        <w:rPr>
          <w:rFonts w:hint="eastAsia" w:ascii="仿宋_GB2312" w:hAnsi="仿宋" w:eastAsia="仿宋_GB2312"/>
          <w:color w:val="auto"/>
          <w:sz w:val="32"/>
          <w:szCs w:val="32"/>
          <w:lang w:val="en-US" w:eastAsia="zh-CN"/>
        </w:rPr>
        <w:t>3</w:t>
      </w:r>
      <w:r>
        <w:rPr>
          <w:rFonts w:hint="eastAsia" w:ascii="仿宋_GB2312" w:hAnsi="仿宋" w:eastAsia="仿宋_GB2312"/>
          <w:color w:val="auto"/>
          <w:sz w:val="32"/>
          <w:szCs w:val="32"/>
        </w:rPr>
        <w:t>年预算</w:t>
      </w:r>
      <w:r>
        <w:rPr>
          <w:rFonts w:hint="eastAsia" w:ascii="仿宋_GB2312" w:hAnsi="仿宋" w:eastAsia="仿宋_GB2312"/>
          <w:color w:val="auto"/>
          <w:sz w:val="32"/>
          <w:szCs w:val="32"/>
          <w:lang w:val="en-US" w:eastAsia="zh-CN"/>
        </w:rPr>
        <w:t>66.51</w:t>
      </w:r>
      <w:r>
        <w:rPr>
          <w:rFonts w:hint="eastAsia" w:ascii="仿宋_GB2312" w:hAnsi="仿宋" w:eastAsia="仿宋_GB2312"/>
          <w:color w:val="auto"/>
          <w:sz w:val="32"/>
          <w:szCs w:val="32"/>
        </w:rPr>
        <w:t>万元，比202</w:t>
      </w:r>
      <w:r>
        <w:rPr>
          <w:rFonts w:hint="eastAsia" w:ascii="仿宋_GB2312" w:hAnsi="仿宋" w:eastAsia="仿宋_GB2312"/>
          <w:color w:val="auto"/>
          <w:sz w:val="32"/>
          <w:szCs w:val="32"/>
          <w:lang w:val="en-US" w:eastAsia="zh-CN"/>
        </w:rPr>
        <w:t>2</w:t>
      </w:r>
      <w:r>
        <w:rPr>
          <w:rFonts w:hint="eastAsia" w:ascii="仿宋_GB2312" w:hAnsi="仿宋" w:eastAsia="仿宋_GB2312"/>
          <w:color w:val="auto"/>
          <w:sz w:val="32"/>
          <w:szCs w:val="32"/>
        </w:rPr>
        <w:t>年预算增加</w:t>
      </w:r>
      <w:r>
        <w:rPr>
          <w:rFonts w:hint="eastAsia" w:ascii="仿宋_GB2312" w:hAnsi="仿宋" w:eastAsia="仿宋_GB2312"/>
          <w:color w:val="auto"/>
          <w:sz w:val="32"/>
          <w:szCs w:val="32"/>
          <w:lang w:val="en-US" w:eastAsia="zh-CN"/>
        </w:rPr>
        <w:t>48.62</w:t>
      </w:r>
      <w:r>
        <w:rPr>
          <w:rFonts w:hint="eastAsia" w:ascii="仿宋_GB2312" w:hAnsi="仿宋" w:eastAsia="仿宋_GB2312"/>
          <w:color w:val="auto"/>
          <w:sz w:val="32"/>
          <w:szCs w:val="32"/>
        </w:rPr>
        <w:t>万元，增长</w:t>
      </w:r>
      <w:r>
        <w:rPr>
          <w:rFonts w:hint="eastAsia" w:ascii="仿宋_GB2312" w:hAnsi="仿宋" w:eastAsia="仿宋_GB2312"/>
          <w:color w:val="auto"/>
          <w:sz w:val="32"/>
          <w:szCs w:val="32"/>
          <w:lang w:val="en-US" w:eastAsia="zh-CN"/>
        </w:rPr>
        <w:t>271.77</w:t>
      </w:r>
      <w:r>
        <w:rPr>
          <w:rFonts w:hint="eastAsia" w:ascii="仿宋_GB2312" w:hAnsi="仿宋" w:eastAsia="仿宋_GB2312"/>
          <w:color w:val="auto"/>
          <w:sz w:val="32"/>
          <w:szCs w:val="32"/>
        </w:rPr>
        <w:t>%，增长原因主</w:t>
      </w:r>
      <w:r>
        <w:rPr>
          <w:rFonts w:hint="eastAsia" w:ascii="仿宋_GB2312" w:hAnsi="仿宋" w:eastAsia="仿宋_GB2312"/>
          <w:color w:val="auto"/>
          <w:sz w:val="32"/>
          <w:szCs w:val="32"/>
          <w:lang w:val="en-US" w:eastAsia="zh-CN"/>
        </w:rPr>
        <w:t>要为：一是单位在编在岗总体人数增加；二是收缴基数增加；三是</w:t>
      </w:r>
      <w:r>
        <w:rPr>
          <w:rFonts w:hint="eastAsia" w:ascii="仿宋_GB2312" w:hAnsi="仿宋" w:eastAsia="仿宋_GB2312"/>
          <w:sz w:val="32"/>
          <w:szCs w:val="32"/>
        </w:rPr>
        <w:t>2023年</w:t>
      </w:r>
      <w:r>
        <w:rPr>
          <w:rFonts w:hint="eastAsia" w:ascii="仿宋_GB2312" w:hAnsi="仿宋" w:eastAsia="仿宋_GB2312"/>
          <w:sz w:val="32"/>
          <w:szCs w:val="32"/>
          <w:lang w:eastAsia="zh-CN"/>
        </w:rPr>
        <w:t>部分住房公积金经费</w:t>
      </w:r>
      <w:r>
        <w:rPr>
          <w:rFonts w:hint="eastAsia" w:ascii="仿宋_GB2312" w:hAnsi="仿宋" w:eastAsia="仿宋_GB2312"/>
          <w:sz w:val="32"/>
          <w:szCs w:val="32"/>
        </w:rPr>
        <w:t>由“行政运行”改为纳入</w:t>
      </w:r>
      <w:r>
        <w:rPr>
          <w:rFonts w:hint="eastAsia" w:ascii="仿宋_GB2312" w:hAnsi="仿宋" w:eastAsia="仿宋_GB2312"/>
          <w:sz w:val="32"/>
          <w:szCs w:val="32"/>
          <w:lang w:eastAsia="zh-CN"/>
        </w:rPr>
        <w:t>“住房公积金”</w:t>
      </w:r>
      <w:r>
        <w:rPr>
          <w:rFonts w:hint="eastAsia" w:ascii="仿宋_GB2312" w:hAnsi="仿宋" w:eastAsia="仿宋_GB2312"/>
          <w:sz w:val="32"/>
          <w:szCs w:val="32"/>
        </w:rPr>
        <w:t>项</w:t>
      </w:r>
      <w:r>
        <w:rPr>
          <w:rFonts w:hint="eastAsia" w:ascii="仿宋_GB2312" w:hAnsi="仿宋" w:eastAsia="仿宋_GB2312"/>
          <w:color w:val="auto"/>
          <w:sz w:val="32"/>
          <w:szCs w:val="32"/>
          <w:lang w:val="en-US" w:eastAsia="zh-CN"/>
        </w:rPr>
        <w:t>。</w:t>
      </w:r>
    </w:p>
    <w:p>
      <w:pPr>
        <w:adjustRightInd w:val="0"/>
        <w:snapToGrid w:val="0"/>
        <w:spacing w:line="580" w:lineRule="exact"/>
        <w:ind w:firstLine="643" w:firstLineChars="200"/>
        <w:rPr>
          <w:rFonts w:hint="eastAsia" w:ascii="仿宋_GB2312" w:hAnsi="仿宋" w:eastAsia="仿宋_GB2312"/>
          <w:color w:val="auto"/>
          <w:sz w:val="32"/>
          <w:szCs w:val="32"/>
          <w:lang w:val="en-US" w:eastAsia="zh-CN"/>
        </w:rPr>
      </w:pPr>
      <w:r>
        <w:rPr>
          <w:rFonts w:hint="eastAsia" w:ascii="仿宋_GB2312" w:hAnsi="仿宋" w:eastAsia="仿宋_GB2312"/>
          <w:b/>
          <w:color w:val="auto"/>
          <w:sz w:val="32"/>
          <w:szCs w:val="32"/>
          <w:lang w:val="en-US" w:eastAsia="zh-CN"/>
        </w:rPr>
        <w:t>9</w:t>
      </w:r>
      <w:r>
        <w:rPr>
          <w:rFonts w:hint="eastAsia" w:ascii="仿宋_GB2312" w:hAnsi="仿宋" w:eastAsia="仿宋_GB2312"/>
          <w:b/>
          <w:color w:val="auto"/>
          <w:sz w:val="32"/>
          <w:szCs w:val="32"/>
        </w:rPr>
        <w:t>.住房保障支出（类）住房改革支出（款）提租补贴（项）</w:t>
      </w:r>
      <w:r>
        <w:rPr>
          <w:rFonts w:hint="eastAsia" w:ascii="仿宋_GB2312" w:hAnsi="仿宋" w:eastAsia="仿宋_GB2312"/>
          <w:color w:val="auto"/>
          <w:sz w:val="32"/>
          <w:szCs w:val="32"/>
        </w:rPr>
        <w:t>202</w:t>
      </w:r>
      <w:r>
        <w:rPr>
          <w:rFonts w:hint="eastAsia" w:ascii="仿宋_GB2312" w:hAnsi="仿宋" w:eastAsia="仿宋_GB2312"/>
          <w:color w:val="auto"/>
          <w:sz w:val="32"/>
          <w:szCs w:val="32"/>
          <w:lang w:val="en-US" w:eastAsia="zh-CN"/>
        </w:rPr>
        <w:t>3</w:t>
      </w:r>
      <w:r>
        <w:rPr>
          <w:rFonts w:hint="eastAsia" w:ascii="仿宋_GB2312" w:hAnsi="仿宋" w:eastAsia="仿宋_GB2312"/>
          <w:color w:val="auto"/>
          <w:sz w:val="32"/>
          <w:szCs w:val="32"/>
        </w:rPr>
        <w:t>年预算</w:t>
      </w:r>
      <w:r>
        <w:rPr>
          <w:rFonts w:hint="eastAsia" w:ascii="仿宋_GB2312" w:hAnsi="仿宋" w:eastAsia="仿宋_GB2312"/>
          <w:color w:val="auto"/>
          <w:sz w:val="32"/>
          <w:szCs w:val="32"/>
          <w:lang w:val="en-US" w:eastAsia="zh-CN"/>
        </w:rPr>
        <w:t>5.70万元</w:t>
      </w:r>
      <w:r>
        <w:rPr>
          <w:rFonts w:hint="eastAsia" w:ascii="仿宋_GB2312" w:hAnsi="仿宋" w:eastAsia="仿宋_GB2312"/>
          <w:color w:val="auto"/>
          <w:sz w:val="32"/>
          <w:szCs w:val="32"/>
        </w:rPr>
        <w:t>，比202</w:t>
      </w:r>
      <w:r>
        <w:rPr>
          <w:rFonts w:hint="eastAsia" w:ascii="仿宋_GB2312" w:hAnsi="仿宋" w:eastAsia="仿宋_GB2312"/>
          <w:color w:val="auto"/>
          <w:sz w:val="32"/>
          <w:szCs w:val="32"/>
          <w:lang w:val="en-US" w:eastAsia="zh-CN"/>
        </w:rPr>
        <w:t>2</w:t>
      </w:r>
      <w:r>
        <w:rPr>
          <w:rFonts w:hint="eastAsia" w:ascii="仿宋_GB2312" w:hAnsi="仿宋" w:eastAsia="仿宋_GB2312"/>
          <w:color w:val="auto"/>
          <w:sz w:val="32"/>
          <w:szCs w:val="32"/>
        </w:rPr>
        <w:t>年预算增加</w:t>
      </w:r>
      <w:r>
        <w:rPr>
          <w:rFonts w:hint="eastAsia" w:ascii="仿宋_GB2312" w:hAnsi="仿宋" w:eastAsia="仿宋_GB2312"/>
          <w:color w:val="auto"/>
          <w:sz w:val="32"/>
          <w:szCs w:val="32"/>
          <w:lang w:val="en-US" w:eastAsia="zh-CN"/>
        </w:rPr>
        <w:t>5.70万元</w:t>
      </w:r>
      <w:r>
        <w:rPr>
          <w:rFonts w:hint="eastAsia" w:ascii="仿宋_GB2312" w:hAnsi="仿宋" w:eastAsia="仿宋_GB2312"/>
          <w:color w:val="auto"/>
          <w:sz w:val="32"/>
          <w:szCs w:val="32"/>
        </w:rPr>
        <w:t>，增长原</w:t>
      </w:r>
      <w:r>
        <w:rPr>
          <w:rFonts w:hint="eastAsia" w:ascii="仿宋_GB2312" w:hAnsi="仿宋" w:eastAsia="仿宋_GB2312"/>
          <w:color w:val="auto"/>
          <w:sz w:val="32"/>
          <w:szCs w:val="32"/>
          <w:lang w:val="en-US" w:eastAsia="zh-CN"/>
        </w:rPr>
        <w:t>因主要为</w:t>
      </w:r>
      <w:r>
        <w:rPr>
          <w:rFonts w:hint="eastAsia" w:ascii="仿宋_GB2312" w:hAnsi="仿宋" w:eastAsia="仿宋_GB2312"/>
          <w:sz w:val="32"/>
          <w:szCs w:val="32"/>
        </w:rPr>
        <w:t>2023年</w:t>
      </w:r>
      <w:r>
        <w:rPr>
          <w:rFonts w:hint="eastAsia" w:ascii="仿宋_GB2312" w:hAnsi="仿宋" w:eastAsia="仿宋_GB2312"/>
          <w:sz w:val="32"/>
          <w:szCs w:val="32"/>
          <w:lang w:eastAsia="zh-CN"/>
        </w:rPr>
        <w:t>提租补贴经费</w:t>
      </w:r>
      <w:r>
        <w:rPr>
          <w:rFonts w:hint="eastAsia" w:ascii="仿宋_GB2312" w:hAnsi="仿宋" w:eastAsia="仿宋_GB2312"/>
          <w:sz w:val="32"/>
          <w:szCs w:val="32"/>
        </w:rPr>
        <w:t>由“行政运行”改为纳入</w:t>
      </w:r>
      <w:r>
        <w:rPr>
          <w:rFonts w:hint="eastAsia" w:ascii="仿宋_GB2312" w:hAnsi="仿宋" w:eastAsia="仿宋_GB2312"/>
          <w:sz w:val="32"/>
          <w:szCs w:val="32"/>
          <w:lang w:eastAsia="zh-CN"/>
        </w:rPr>
        <w:t>“提租补贴”</w:t>
      </w:r>
      <w:r>
        <w:rPr>
          <w:rFonts w:hint="eastAsia" w:ascii="仿宋_GB2312" w:hAnsi="仿宋" w:eastAsia="仿宋_GB2312"/>
          <w:sz w:val="32"/>
          <w:szCs w:val="32"/>
        </w:rPr>
        <w:t>项</w:t>
      </w:r>
      <w:r>
        <w:rPr>
          <w:rFonts w:hint="eastAsia" w:ascii="仿宋_GB2312" w:hAnsi="仿宋" w:eastAsia="仿宋_GB2312"/>
          <w:color w:val="auto"/>
          <w:sz w:val="32"/>
          <w:szCs w:val="32"/>
          <w:lang w:val="en-US" w:eastAsia="zh-CN"/>
        </w:rPr>
        <w:t>。</w:t>
      </w:r>
    </w:p>
    <w:p>
      <w:pPr>
        <w:pStyle w:val="13"/>
        <w:adjustRightInd w:val="0"/>
        <w:snapToGrid w:val="0"/>
        <w:spacing w:before="0" w:beforeAutospacing="0" w:after="0" w:afterAutospacing="0" w:line="600" w:lineRule="exact"/>
        <w:ind w:firstLine="640" w:firstLineChars="200"/>
        <w:rPr>
          <w:rFonts w:ascii="黑体" w:eastAsia="黑体"/>
          <w:color w:val="000000"/>
        </w:rPr>
      </w:pPr>
      <w:r>
        <w:rPr>
          <w:rFonts w:hint="eastAsia" w:ascii="黑体" w:hAnsi="仿宋" w:eastAsia="黑体" w:cs="Times New Roman"/>
          <w:color w:val="000000"/>
          <w:kern w:val="2"/>
          <w:sz w:val="32"/>
          <w:szCs w:val="32"/>
        </w:rPr>
        <w:t>六、关于</w:t>
      </w:r>
      <w:r>
        <w:rPr>
          <w:rFonts w:ascii="黑体" w:hAnsi="仿宋" w:eastAsia="黑体" w:cs="Times New Roman"/>
          <w:color w:val="000000"/>
          <w:kern w:val="2"/>
          <w:sz w:val="32"/>
          <w:szCs w:val="32"/>
        </w:rPr>
        <w:t>2023</w:t>
      </w:r>
      <w:r>
        <w:rPr>
          <w:rFonts w:hint="eastAsia" w:ascii="黑体" w:hAnsi="仿宋" w:eastAsia="黑体" w:cs="Times New Roman"/>
          <w:color w:val="000000"/>
          <w:kern w:val="2"/>
          <w:sz w:val="32"/>
          <w:szCs w:val="32"/>
        </w:rPr>
        <w:t>年一般公共预算基本支出表的说明</w:t>
      </w:r>
    </w:p>
    <w:p>
      <w:pPr>
        <w:ind w:firstLine="640" w:firstLineChars="200"/>
        <w:rPr>
          <w:rFonts w:ascii="仿宋_GB2312" w:hAnsi="仿宋" w:eastAsia="仿宋_GB2312"/>
          <w:sz w:val="32"/>
          <w:szCs w:val="32"/>
        </w:rPr>
      </w:pPr>
      <w:r>
        <w:rPr>
          <w:rFonts w:hint="eastAsia" w:ascii="仿宋_GB2312" w:hAnsi="仿宋" w:eastAsia="仿宋_GB2312"/>
          <w:sz w:val="32"/>
          <w:szCs w:val="32"/>
          <w:lang w:eastAsia="zh-CN"/>
        </w:rPr>
        <w:t>中共宣城市委宣传部2023年</w:t>
      </w:r>
      <w:r>
        <w:rPr>
          <w:rFonts w:hint="eastAsia" w:ascii="仿宋_GB2312" w:hAnsi="仿宋" w:eastAsia="仿宋_GB2312"/>
          <w:sz w:val="32"/>
          <w:szCs w:val="32"/>
        </w:rPr>
        <w:t>一般公共预算基本支出</w:t>
      </w:r>
      <w:r>
        <w:rPr>
          <w:rFonts w:hint="eastAsia" w:ascii="仿宋_GB2312" w:hAnsi="仿宋" w:eastAsia="仿宋_GB2312"/>
          <w:sz w:val="32"/>
          <w:szCs w:val="32"/>
          <w:lang w:val="en-US" w:eastAsia="zh-CN"/>
        </w:rPr>
        <w:t>612.72</w:t>
      </w:r>
      <w:r>
        <w:rPr>
          <w:rFonts w:hint="eastAsia" w:ascii="仿宋_GB2312" w:hAnsi="仿宋" w:eastAsia="仿宋_GB2312"/>
          <w:sz w:val="32"/>
          <w:szCs w:val="32"/>
        </w:rPr>
        <w:t>万元。其中，人员经费</w:t>
      </w:r>
      <w:r>
        <w:rPr>
          <w:rFonts w:hint="eastAsia" w:ascii="仿宋_GB2312" w:hAnsi="仿宋" w:eastAsia="仿宋_GB2312"/>
          <w:sz w:val="32"/>
          <w:szCs w:val="32"/>
          <w:lang w:val="en-US" w:eastAsia="zh-CN"/>
        </w:rPr>
        <w:t>532.21</w:t>
      </w:r>
      <w:r>
        <w:rPr>
          <w:rFonts w:hint="eastAsia" w:ascii="仿宋_GB2312" w:hAnsi="仿宋" w:eastAsia="仿宋_GB2312"/>
          <w:sz w:val="32"/>
          <w:szCs w:val="32"/>
        </w:rPr>
        <w:t>万元,公用经费</w:t>
      </w:r>
      <w:r>
        <w:rPr>
          <w:rFonts w:hint="eastAsia" w:ascii="仿宋_GB2312" w:hAnsi="仿宋" w:eastAsia="仿宋_GB2312"/>
          <w:sz w:val="32"/>
          <w:szCs w:val="32"/>
          <w:lang w:val="en-US" w:eastAsia="zh-CN"/>
        </w:rPr>
        <w:t>80.51</w:t>
      </w:r>
      <w:r>
        <w:rPr>
          <w:rFonts w:hint="eastAsia" w:ascii="仿宋_GB2312" w:hAnsi="仿宋" w:eastAsia="仿宋_GB2312"/>
          <w:sz w:val="32"/>
          <w:szCs w:val="32"/>
        </w:rPr>
        <w:t>万元。</w:t>
      </w:r>
    </w:p>
    <w:p>
      <w:pPr>
        <w:ind w:firstLine="640" w:firstLineChars="200"/>
        <w:rPr>
          <w:rFonts w:ascii="仿宋_GB2312" w:hAnsi="仿宋" w:eastAsia="仿宋_GB2312"/>
          <w:sz w:val="32"/>
          <w:szCs w:val="32"/>
        </w:rPr>
      </w:pPr>
      <w:r>
        <w:rPr>
          <w:rFonts w:hint="eastAsia" w:ascii="仿宋_GB2312" w:hAnsi="仿宋" w:eastAsia="仿宋_GB2312"/>
          <w:sz w:val="32"/>
          <w:szCs w:val="32"/>
        </w:rPr>
        <w:t>（一）人员经费</w:t>
      </w:r>
      <w:r>
        <w:rPr>
          <w:rFonts w:hint="eastAsia" w:ascii="仿宋_GB2312" w:hAnsi="仿宋" w:eastAsia="仿宋_GB2312"/>
          <w:sz w:val="32"/>
          <w:szCs w:val="32"/>
          <w:lang w:val="en-US" w:eastAsia="zh-CN"/>
        </w:rPr>
        <w:t>532.21</w:t>
      </w:r>
      <w:r>
        <w:rPr>
          <w:rFonts w:hint="eastAsia" w:ascii="仿宋_GB2312" w:hAnsi="仿宋" w:eastAsia="仿宋_GB2312"/>
          <w:sz w:val="32"/>
          <w:szCs w:val="32"/>
        </w:rPr>
        <w:t>万元，主要包括:</w:t>
      </w:r>
      <w:r>
        <w:rPr>
          <w:rFonts w:hint="eastAsia" w:ascii="仿宋_GB2312" w:hAnsi="仿宋" w:eastAsia="仿宋_GB2312"/>
          <w:sz w:val="32"/>
          <w:szCs w:val="32"/>
          <w:u w:val="none"/>
        </w:rPr>
        <w:t>基本工资、津贴补贴、奖金、机关事业单位基本养老保险费、职业年金缴费、职工基本医疗保险缴费、其他社会保障缴费、住房公积金、</w:t>
      </w:r>
      <w:r>
        <w:rPr>
          <w:rFonts w:hint="eastAsia" w:ascii="仿宋_GB2312" w:hAnsi="仿宋" w:eastAsia="仿宋_GB2312"/>
          <w:sz w:val="32"/>
          <w:szCs w:val="32"/>
          <w:u w:val="none"/>
          <w:lang w:eastAsia="zh-CN"/>
        </w:rPr>
        <w:t>其他商品和服务支出、</w:t>
      </w:r>
      <w:r>
        <w:rPr>
          <w:rFonts w:hint="eastAsia" w:ascii="仿宋_GB2312" w:hAnsi="仿宋" w:eastAsia="仿宋_GB2312"/>
          <w:sz w:val="32"/>
          <w:szCs w:val="32"/>
          <w:u w:val="none"/>
        </w:rPr>
        <w:t>对个人和家庭的补助</w:t>
      </w:r>
      <w:r>
        <w:rPr>
          <w:rFonts w:hint="eastAsia" w:ascii="仿宋_GB2312" w:hAnsi="仿宋" w:eastAsia="仿宋_GB2312"/>
          <w:sz w:val="32"/>
          <w:szCs w:val="32"/>
          <w:u w:val="none"/>
          <w:lang w:eastAsia="zh-CN"/>
        </w:rPr>
        <w:t>、</w:t>
      </w:r>
      <w:r>
        <w:rPr>
          <w:rFonts w:hint="eastAsia" w:ascii="仿宋_GB2312" w:hAnsi="仿宋" w:eastAsia="仿宋_GB2312"/>
          <w:sz w:val="32"/>
          <w:szCs w:val="32"/>
          <w:u w:val="none"/>
        </w:rPr>
        <w:t>离休费、退休费、</w:t>
      </w:r>
      <w:r>
        <w:rPr>
          <w:rFonts w:hint="eastAsia" w:ascii="仿宋_GB2312" w:hAnsi="仿宋" w:eastAsia="仿宋_GB2312"/>
          <w:sz w:val="32"/>
          <w:szCs w:val="32"/>
          <w:u w:val="none"/>
          <w:lang w:eastAsia="zh-CN"/>
        </w:rPr>
        <w:t>其他</w:t>
      </w:r>
      <w:r>
        <w:rPr>
          <w:rFonts w:hint="eastAsia" w:ascii="仿宋_GB2312" w:hAnsi="仿宋" w:eastAsia="仿宋_GB2312"/>
          <w:sz w:val="32"/>
          <w:szCs w:val="32"/>
          <w:u w:val="none"/>
        </w:rPr>
        <w:t>对个人和家庭的补助</w:t>
      </w:r>
      <w:r>
        <w:rPr>
          <w:rFonts w:hint="eastAsia" w:ascii="仿宋_GB2312" w:hAnsi="仿宋" w:eastAsia="仿宋_GB2312"/>
          <w:sz w:val="32"/>
          <w:szCs w:val="32"/>
          <w:u w:val="none"/>
          <w:lang w:eastAsia="zh-CN"/>
        </w:rPr>
        <w:t>支出</w:t>
      </w:r>
      <w:r>
        <w:rPr>
          <w:rFonts w:hint="eastAsia" w:ascii="仿宋_GB2312" w:hAnsi="仿宋" w:eastAsia="仿宋_GB2312"/>
          <w:sz w:val="32"/>
          <w:szCs w:val="32"/>
          <w:u w:val="none"/>
        </w:rPr>
        <w:t>。</w:t>
      </w:r>
    </w:p>
    <w:p>
      <w:pPr>
        <w:ind w:firstLine="640" w:firstLineChars="200"/>
        <w:rPr>
          <w:rFonts w:ascii="仿宋_GB2312" w:hAnsi="仿宋" w:eastAsia="仿宋_GB2312"/>
          <w:sz w:val="32"/>
          <w:szCs w:val="32"/>
          <w:u w:val="none"/>
        </w:rPr>
      </w:pPr>
      <w:r>
        <w:rPr>
          <w:rFonts w:hint="eastAsia" w:ascii="仿宋_GB2312" w:hAnsi="仿宋" w:eastAsia="仿宋_GB2312"/>
          <w:sz w:val="32"/>
          <w:szCs w:val="32"/>
        </w:rPr>
        <w:t>（二）公用经费</w:t>
      </w:r>
      <w:r>
        <w:rPr>
          <w:rFonts w:hint="eastAsia" w:ascii="仿宋_GB2312" w:hAnsi="仿宋" w:eastAsia="仿宋_GB2312"/>
          <w:sz w:val="32"/>
          <w:szCs w:val="32"/>
          <w:lang w:val="en-US" w:eastAsia="zh-CN"/>
        </w:rPr>
        <w:t>80.51</w:t>
      </w:r>
      <w:r>
        <w:rPr>
          <w:rFonts w:hint="eastAsia" w:ascii="仿宋_GB2312" w:hAnsi="仿宋" w:eastAsia="仿宋_GB2312"/>
          <w:sz w:val="32"/>
          <w:szCs w:val="32"/>
        </w:rPr>
        <w:t>万元，主要包括：</w:t>
      </w:r>
      <w:r>
        <w:rPr>
          <w:rFonts w:hint="eastAsia" w:ascii="仿宋_GB2312" w:hAnsi="仿宋" w:eastAsia="仿宋_GB2312"/>
          <w:sz w:val="32"/>
          <w:szCs w:val="32"/>
          <w:u w:val="none"/>
        </w:rPr>
        <w:t>办公费、</w:t>
      </w:r>
      <w:r>
        <w:rPr>
          <w:rFonts w:hint="eastAsia" w:ascii="仿宋_GB2312" w:hAnsi="仿宋" w:eastAsia="仿宋_GB2312"/>
          <w:sz w:val="32"/>
          <w:szCs w:val="32"/>
          <w:u w:val="none"/>
          <w:lang w:eastAsia="zh-CN"/>
        </w:rPr>
        <w:t>印刷费、</w:t>
      </w:r>
      <w:r>
        <w:rPr>
          <w:rFonts w:hint="eastAsia" w:ascii="仿宋_GB2312" w:hAnsi="仿宋" w:eastAsia="仿宋_GB2312"/>
          <w:sz w:val="32"/>
          <w:szCs w:val="32"/>
          <w:u w:val="none"/>
        </w:rPr>
        <w:t>水费、电费、邮电费、物业管理费、差旅费、因公出国（境）费用</w:t>
      </w:r>
      <w:r>
        <w:rPr>
          <w:rFonts w:hint="eastAsia" w:ascii="仿宋_GB2312" w:hAnsi="仿宋" w:eastAsia="仿宋_GB2312"/>
          <w:sz w:val="32"/>
          <w:szCs w:val="32"/>
          <w:u w:val="none"/>
          <w:lang w:eastAsia="zh-CN"/>
        </w:rPr>
        <w:t>、</w:t>
      </w:r>
      <w:r>
        <w:rPr>
          <w:rFonts w:hint="eastAsia" w:ascii="仿宋_GB2312" w:hAnsi="仿宋" w:eastAsia="仿宋_GB2312"/>
          <w:sz w:val="32"/>
          <w:szCs w:val="32"/>
          <w:u w:val="none"/>
        </w:rPr>
        <w:t>维修（护）费、会议费、培训费、</w:t>
      </w:r>
      <w:r>
        <w:rPr>
          <w:rFonts w:hint="eastAsia" w:ascii="仿宋_GB2312" w:hAnsi="仿宋" w:eastAsia="仿宋_GB2312"/>
          <w:sz w:val="32"/>
          <w:szCs w:val="32"/>
          <w:u w:val="none"/>
          <w:lang w:eastAsia="zh-CN"/>
        </w:rPr>
        <w:t>公务接待费、</w:t>
      </w:r>
      <w:r>
        <w:rPr>
          <w:rFonts w:hint="eastAsia" w:ascii="仿宋_GB2312" w:hAnsi="仿宋" w:eastAsia="仿宋_GB2312"/>
          <w:sz w:val="32"/>
          <w:szCs w:val="32"/>
          <w:u w:val="none"/>
        </w:rPr>
        <w:t>工会经费、福利费、其他交通费用、其他商品服务支出、办公设备购置支出等。</w:t>
      </w:r>
    </w:p>
    <w:p>
      <w:pPr>
        <w:pStyle w:val="13"/>
        <w:adjustRightInd w:val="0"/>
        <w:snapToGrid w:val="0"/>
        <w:spacing w:before="0" w:beforeAutospacing="0" w:after="0" w:afterAutospacing="0" w:line="600" w:lineRule="exact"/>
        <w:ind w:firstLine="640" w:firstLineChars="200"/>
        <w:rPr>
          <w:rFonts w:ascii="黑体" w:hAnsi="仿宋" w:eastAsia="黑体"/>
          <w:sz w:val="32"/>
          <w:szCs w:val="32"/>
        </w:rPr>
      </w:pPr>
      <w:r>
        <w:rPr>
          <w:rFonts w:hint="eastAsia" w:ascii="黑体" w:hAnsi="仿宋" w:eastAsia="黑体"/>
          <w:sz w:val="32"/>
          <w:szCs w:val="32"/>
        </w:rPr>
        <w:t>七、关于</w:t>
      </w:r>
      <w:r>
        <w:rPr>
          <w:rFonts w:ascii="黑体" w:hAnsi="仿宋" w:eastAsia="黑体"/>
          <w:sz w:val="32"/>
          <w:szCs w:val="32"/>
        </w:rPr>
        <w:t>2023</w:t>
      </w:r>
      <w:r>
        <w:rPr>
          <w:rFonts w:hint="eastAsia" w:ascii="黑体" w:hAnsi="仿宋" w:eastAsia="黑体"/>
          <w:sz w:val="32"/>
          <w:szCs w:val="32"/>
        </w:rPr>
        <w:t>年政府性基金预算支出表的说明</w:t>
      </w:r>
    </w:p>
    <w:p>
      <w:pPr>
        <w:pStyle w:val="13"/>
        <w:adjustRightInd w:val="0"/>
        <w:snapToGrid w:val="0"/>
        <w:spacing w:before="0" w:beforeAutospacing="0" w:after="0" w:afterAutospacing="0" w:line="600" w:lineRule="exact"/>
        <w:ind w:firstLine="640" w:firstLineChars="200"/>
        <w:rPr>
          <w:rFonts w:ascii="仿宋_GB2312" w:hAnsi="仿宋" w:eastAsia="仿宋_GB2312"/>
          <w:sz w:val="32"/>
          <w:szCs w:val="32"/>
        </w:rPr>
      </w:pPr>
      <w:r>
        <w:rPr>
          <w:rFonts w:hint="eastAsia" w:ascii="仿宋_GB2312" w:hAnsi="仿宋" w:eastAsia="仿宋_GB2312"/>
          <w:sz w:val="32"/>
          <w:szCs w:val="32"/>
          <w:lang w:eastAsia="zh-CN"/>
        </w:rPr>
        <w:t>中共宣城市委宣传部2023年</w:t>
      </w:r>
      <w:r>
        <w:rPr>
          <w:rFonts w:hint="eastAsia" w:ascii="仿宋_GB2312" w:hAnsi="仿宋" w:eastAsia="仿宋_GB2312"/>
          <w:sz w:val="32"/>
          <w:szCs w:val="32"/>
        </w:rPr>
        <w:t>没有政府性基金预算拨款收入，也没有使用政府性基金预算拨款安排的支出。</w:t>
      </w:r>
    </w:p>
    <w:p>
      <w:pPr>
        <w:pStyle w:val="13"/>
        <w:adjustRightInd w:val="0"/>
        <w:snapToGrid w:val="0"/>
        <w:spacing w:before="0" w:beforeAutospacing="0" w:after="0" w:afterAutospacing="0" w:line="600" w:lineRule="exact"/>
        <w:ind w:firstLine="640" w:firstLineChars="200"/>
        <w:rPr>
          <w:rFonts w:ascii="黑体" w:hAnsi="仿宋" w:eastAsia="黑体"/>
          <w:sz w:val="32"/>
          <w:szCs w:val="32"/>
        </w:rPr>
      </w:pPr>
      <w:r>
        <w:rPr>
          <w:rFonts w:hint="eastAsia" w:ascii="黑体" w:hAnsi="仿宋" w:eastAsia="黑体"/>
          <w:sz w:val="32"/>
          <w:szCs w:val="32"/>
        </w:rPr>
        <w:t>八、关于</w:t>
      </w:r>
      <w:r>
        <w:rPr>
          <w:rFonts w:ascii="黑体" w:hAnsi="仿宋" w:eastAsia="黑体"/>
          <w:sz w:val="32"/>
          <w:szCs w:val="32"/>
        </w:rPr>
        <w:t>2023</w:t>
      </w:r>
      <w:r>
        <w:rPr>
          <w:rFonts w:hint="eastAsia" w:ascii="黑体" w:hAnsi="仿宋" w:eastAsia="黑体"/>
          <w:sz w:val="32"/>
          <w:szCs w:val="32"/>
        </w:rPr>
        <w:t>年国有资本经营预算支出表的说明</w:t>
      </w:r>
    </w:p>
    <w:p>
      <w:pPr>
        <w:pStyle w:val="13"/>
        <w:adjustRightInd w:val="0"/>
        <w:snapToGrid w:val="0"/>
        <w:spacing w:before="0" w:beforeAutospacing="0" w:after="0" w:afterAutospacing="0" w:line="600" w:lineRule="exact"/>
        <w:ind w:firstLine="640" w:firstLineChars="200"/>
        <w:rPr>
          <w:rFonts w:ascii="仿宋_GB2312" w:hAnsi="仿宋" w:eastAsia="仿宋_GB2312"/>
          <w:sz w:val="32"/>
          <w:szCs w:val="32"/>
        </w:rPr>
      </w:pPr>
      <w:r>
        <w:rPr>
          <w:rFonts w:hint="eastAsia" w:ascii="仿宋_GB2312" w:hAnsi="仿宋" w:eastAsia="仿宋_GB2312"/>
          <w:sz w:val="32"/>
          <w:szCs w:val="32"/>
          <w:lang w:eastAsia="zh-CN"/>
        </w:rPr>
        <w:t>中共宣城市委宣传部2023年</w:t>
      </w:r>
      <w:r>
        <w:rPr>
          <w:rFonts w:hint="eastAsia" w:ascii="仿宋_GB2312" w:hAnsi="仿宋" w:eastAsia="仿宋_GB2312"/>
          <w:sz w:val="32"/>
          <w:szCs w:val="32"/>
        </w:rPr>
        <w:t>没有国有资本经营预算拨款收入，也没有使用国有资本经营预算拨款安排的支出。</w:t>
      </w:r>
    </w:p>
    <w:p>
      <w:pPr>
        <w:pStyle w:val="13"/>
        <w:adjustRightInd w:val="0"/>
        <w:snapToGrid w:val="0"/>
        <w:spacing w:before="0" w:beforeAutospacing="0" w:after="0" w:afterAutospacing="0" w:line="600" w:lineRule="exact"/>
        <w:ind w:firstLine="640" w:firstLineChars="200"/>
        <w:rPr>
          <w:rFonts w:ascii="黑体" w:hAnsi="仿宋" w:eastAsia="黑体"/>
          <w:sz w:val="32"/>
          <w:szCs w:val="32"/>
        </w:rPr>
      </w:pPr>
      <w:r>
        <w:rPr>
          <w:rFonts w:hint="eastAsia" w:ascii="黑体" w:hAnsi="仿宋" w:eastAsia="黑体"/>
          <w:sz w:val="32"/>
          <w:szCs w:val="32"/>
        </w:rPr>
        <w:t>九、关于</w:t>
      </w:r>
      <w:r>
        <w:rPr>
          <w:rFonts w:ascii="黑体" w:hAnsi="仿宋" w:eastAsia="黑体"/>
          <w:sz w:val="32"/>
          <w:szCs w:val="32"/>
        </w:rPr>
        <w:t>2023</w:t>
      </w:r>
      <w:r>
        <w:rPr>
          <w:rFonts w:hint="eastAsia" w:ascii="黑体" w:hAnsi="仿宋" w:eastAsia="黑体"/>
          <w:sz w:val="32"/>
          <w:szCs w:val="32"/>
        </w:rPr>
        <w:t>年基本支出表的说明</w:t>
      </w:r>
    </w:p>
    <w:p>
      <w:pPr>
        <w:pStyle w:val="13"/>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600" w:lineRule="exact"/>
        <w:ind w:firstLine="640" w:firstLineChars="200"/>
        <w:textAlignment w:val="auto"/>
        <w:rPr>
          <w:rFonts w:ascii="黑体" w:hAnsi="仿宋" w:eastAsia="黑体"/>
          <w:sz w:val="32"/>
          <w:szCs w:val="32"/>
        </w:rPr>
      </w:pPr>
      <w:r>
        <w:rPr>
          <w:rFonts w:hint="eastAsia" w:ascii="仿宋_GB2312" w:hAnsi="仿宋" w:eastAsia="仿宋_GB2312"/>
          <w:sz w:val="32"/>
          <w:szCs w:val="32"/>
          <w:lang w:eastAsia="zh-CN"/>
        </w:rPr>
        <w:t>中共宣城市委宣传部2023年</w:t>
      </w:r>
      <w:r>
        <w:rPr>
          <w:rFonts w:hint="eastAsia" w:ascii="仿宋_GB2312" w:hAnsi="仿宋" w:eastAsia="仿宋_GB2312"/>
          <w:sz w:val="32"/>
          <w:szCs w:val="32"/>
        </w:rPr>
        <w:t>预算共安排基本支出</w:t>
      </w:r>
      <w:r>
        <w:rPr>
          <w:rFonts w:hint="eastAsia" w:ascii="仿宋_GB2312" w:hAnsi="仿宋" w:eastAsia="仿宋_GB2312"/>
          <w:sz w:val="32"/>
          <w:szCs w:val="32"/>
          <w:lang w:val="en-US" w:eastAsia="zh-CN"/>
        </w:rPr>
        <w:t>612.72</w:t>
      </w:r>
      <w:r>
        <w:rPr>
          <w:rFonts w:hint="eastAsia" w:ascii="仿宋_GB2312" w:hAnsi="仿宋" w:eastAsia="仿宋_GB2312"/>
          <w:sz w:val="32"/>
          <w:szCs w:val="32"/>
        </w:rPr>
        <w:t>万元，比</w:t>
      </w:r>
      <w:r>
        <w:rPr>
          <w:rFonts w:ascii="仿宋_GB2312" w:hAnsi="仿宋" w:eastAsia="仿宋_GB2312"/>
          <w:sz w:val="32"/>
          <w:szCs w:val="32"/>
        </w:rPr>
        <w:t>2022</w:t>
      </w:r>
      <w:r>
        <w:rPr>
          <w:rFonts w:hint="eastAsia" w:ascii="仿宋_GB2312" w:hAnsi="仿宋" w:eastAsia="仿宋_GB2312"/>
          <w:sz w:val="32"/>
          <w:szCs w:val="32"/>
        </w:rPr>
        <w:t>年预算增加</w:t>
      </w:r>
      <w:r>
        <w:rPr>
          <w:rFonts w:hint="eastAsia" w:ascii="仿宋_GB2312" w:hAnsi="仿宋" w:eastAsia="仿宋_GB2312"/>
          <w:sz w:val="32"/>
          <w:szCs w:val="32"/>
          <w:lang w:val="en-US" w:eastAsia="zh-CN"/>
        </w:rPr>
        <w:t>85.46</w:t>
      </w:r>
      <w:r>
        <w:rPr>
          <w:rFonts w:hint="eastAsia" w:ascii="仿宋_GB2312" w:hAnsi="仿宋" w:eastAsia="仿宋_GB2312"/>
          <w:sz w:val="32"/>
          <w:szCs w:val="32"/>
        </w:rPr>
        <w:t>万元，增长</w:t>
      </w:r>
      <w:r>
        <w:rPr>
          <w:rFonts w:hint="eastAsia" w:ascii="仿宋_GB2312" w:hAnsi="仿宋" w:eastAsia="仿宋_GB2312"/>
          <w:sz w:val="32"/>
          <w:szCs w:val="32"/>
          <w:lang w:val="en-US" w:eastAsia="zh-CN"/>
        </w:rPr>
        <w:t>16.21</w:t>
      </w:r>
      <w:r>
        <w:rPr>
          <w:rFonts w:ascii="仿宋_GB2312" w:hAnsi="仿宋" w:eastAsia="仿宋_GB2312"/>
          <w:sz w:val="32"/>
          <w:szCs w:val="32"/>
        </w:rPr>
        <w:t>%</w:t>
      </w:r>
      <w:r>
        <w:rPr>
          <w:rFonts w:hint="eastAsia" w:ascii="仿宋_GB2312" w:hAnsi="仿宋" w:eastAsia="仿宋_GB2312"/>
          <w:sz w:val="32"/>
          <w:szCs w:val="32"/>
        </w:rPr>
        <w:t>，增长原因主要是</w:t>
      </w:r>
      <w:r>
        <w:rPr>
          <w:rFonts w:hint="eastAsia" w:ascii="仿宋_GB2312" w:hAnsi="仿宋" w:eastAsia="仿宋_GB2312"/>
          <w:sz w:val="32"/>
          <w:szCs w:val="32"/>
          <w:lang w:eastAsia="zh-CN"/>
        </w:rPr>
        <w:t>：一是</w:t>
      </w:r>
      <w:r>
        <w:rPr>
          <w:rFonts w:hint="eastAsia" w:ascii="仿宋_GB2312" w:hAnsi="仿宋" w:eastAsia="仿宋_GB2312"/>
          <w:color w:val="auto"/>
          <w:sz w:val="32"/>
          <w:szCs w:val="32"/>
          <w:lang w:val="en-US" w:eastAsia="zh-CN"/>
        </w:rPr>
        <w:t>年度正常调资后收缴基数增加；二是</w:t>
      </w:r>
      <w:r>
        <w:rPr>
          <w:rFonts w:hint="eastAsia" w:ascii="仿宋_GB2312" w:hAnsi="仿宋" w:eastAsia="仿宋_GB2312"/>
          <w:sz w:val="32"/>
          <w:szCs w:val="32"/>
          <w:lang w:val="en-US" w:eastAsia="zh-CN"/>
        </w:rPr>
        <w:t>2022年度新调入干部，在编在岗总人数增加，人员经费增多</w:t>
      </w:r>
      <w:r>
        <w:rPr>
          <w:rFonts w:hint="eastAsia" w:ascii="仿宋_GB2312" w:hAnsi="仿宋" w:eastAsia="仿宋_GB2312"/>
          <w:sz w:val="32"/>
          <w:szCs w:val="32"/>
        </w:rPr>
        <w:t>。</w:t>
      </w:r>
    </w:p>
    <w:p>
      <w:pPr>
        <w:pStyle w:val="13"/>
        <w:adjustRightInd w:val="0"/>
        <w:snapToGrid w:val="0"/>
        <w:spacing w:before="0" w:beforeAutospacing="0" w:after="0" w:afterAutospacing="0" w:line="600" w:lineRule="exact"/>
        <w:ind w:firstLine="640" w:firstLineChars="200"/>
        <w:outlineLvl w:val="0"/>
        <w:rPr>
          <w:rFonts w:ascii="楷体_GB2312" w:hAnsi="仿宋" w:eastAsia="楷体_GB2312" w:cs="Times New Roman"/>
          <w:color w:val="FF0000"/>
          <w:kern w:val="2"/>
          <w:sz w:val="32"/>
          <w:szCs w:val="32"/>
        </w:rPr>
      </w:pPr>
      <w:r>
        <w:rPr>
          <w:rFonts w:hint="eastAsia" w:ascii="黑体" w:hAnsi="仿宋" w:eastAsia="黑体"/>
          <w:sz w:val="32"/>
          <w:szCs w:val="32"/>
        </w:rPr>
        <w:t>十、关于</w:t>
      </w:r>
      <w:r>
        <w:rPr>
          <w:rFonts w:ascii="黑体" w:hAnsi="仿宋" w:eastAsia="黑体"/>
          <w:sz w:val="32"/>
          <w:szCs w:val="32"/>
        </w:rPr>
        <w:t>2023</w:t>
      </w:r>
      <w:r>
        <w:rPr>
          <w:rFonts w:hint="eastAsia" w:ascii="黑体" w:hAnsi="仿宋" w:eastAsia="黑体"/>
          <w:sz w:val="32"/>
          <w:szCs w:val="32"/>
        </w:rPr>
        <w:t>年项目支出表的说明</w:t>
      </w:r>
    </w:p>
    <w:p>
      <w:pPr>
        <w:pStyle w:val="13"/>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600" w:lineRule="exact"/>
        <w:ind w:firstLine="640" w:firstLineChars="200"/>
        <w:textAlignment w:val="auto"/>
        <w:rPr>
          <w:rFonts w:hint="eastAsia" w:ascii="仿宋_GB2312" w:hAnsi="仿宋" w:eastAsia="仿宋_GB2312"/>
          <w:sz w:val="32"/>
          <w:szCs w:val="32"/>
          <w:lang w:eastAsia="zh-CN"/>
        </w:rPr>
      </w:pPr>
      <w:r>
        <w:rPr>
          <w:rFonts w:hint="eastAsia" w:ascii="仿宋_GB2312" w:hAnsi="仿宋" w:eastAsia="仿宋_GB2312"/>
          <w:sz w:val="32"/>
          <w:szCs w:val="32"/>
          <w:lang w:eastAsia="zh-CN"/>
        </w:rPr>
        <w:t>中共宣城市委宣传部2023年预算共安排项目支出</w:t>
      </w:r>
      <w:r>
        <w:rPr>
          <w:rFonts w:hint="eastAsia" w:ascii="仿宋_GB2312" w:hAnsi="仿宋" w:eastAsia="仿宋_GB2312"/>
          <w:sz w:val="32"/>
          <w:szCs w:val="32"/>
          <w:lang w:val="en-US" w:eastAsia="zh-CN"/>
        </w:rPr>
        <w:t>260.49</w:t>
      </w:r>
      <w:r>
        <w:rPr>
          <w:rFonts w:hint="eastAsia" w:ascii="仿宋_GB2312" w:hAnsi="仿宋" w:eastAsia="仿宋_GB2312"/>
          <w:sz w:val="32"/>
          <w:szCs w:val="32"/>
          <w:lang w:eastAsia="zh-CN"/>
        </w:rPr>
        <w:t>万元，比2022年预算增加</w:t>
      </w:r>
      <w:r>
        <w:rPr>
          <w:rFonts w:hint="eastAsia" w:ascii="仿宋_GB2312" w:hAnsi="仿宋" w:eastAsia="仿宋_GB2312"/>
          <w:sz w:val="32"/>
          <w:szCs w:val="32"/>
          <w:lang w:val="en-US" w:eastAsia="zh-CN"/>
        </w:rPr>
        <w:t>160.49</w:t>
      </w:r>
      <w:r>
        <w:rPr>
          <w:rFonts w:hint="eastAsia" w:ascii="仿宋_GB2312" w:hAnsi="仿宋" w:eastAsia="仿宋_GB2312"/>
          <w:sz w:val="32"/>
          <w:szCs w:val="32"/>
          <w:lang w:eastAsia="zh-CN"/>
        </w:rPr>
        <w:t>万元，增长</w:t>
      </w:r>
      <w:r>
        <w:rPr>
          <w:rFonts w:hint="eastAsia" w:ascii="仿宋_GB2312" w:hAnsi="仿宋" w:eastAsia="仿宋_GB2312"/>
          <w:sz w:val="32"/>
          <w:szCs w:val="32"/>
          <w:lang w:val="en-US" w:eastAsia="zh-CN"/>
        </w:rPr>
        <w:t>160.49</w:t>
      </w:r>
      <w:r>
        <w:rPr>
          <w:rFonts w:hint="eastAsia" w:ascii="仿宋_GB2312" w:hAnsi="仿宋" w:eastAsia="仿宋_GB2312"/>
          <w:sz w:val="32"/>
          <w:szCs w:val="32"/>
          <w:lang w:eastAsia="zh-CN"/>
        </w:rPr>
        <w:t>%，增长原因主要是：</w:t>
      </w:r>
      <w:r>
        <w:rPr>
          <w:rFonts w:hint="eastAsia" w:ascii="仿宋_GB2312" w:hAnsi="仿宋" w:eastAsia="仿宋_GB2312"/>
          <w:color w:val="auto"/>
          <w:sz w:val="32"/>
          <w:szCs w:val="32"/>
          <w:lang w:val="en-US" w:eastAsia="zh-CN"/>
        </w:rPr>
        <w:t>结转了</w:t>
      </w:r>
      <w:r>
        <w:rPr>
          <w:rFonts w:hint="eastAsia" w:ascii="仿宋_GB2312" w:hAnsi="仿宋" w:eastAsia="仿宋_GB2312"/>
          <w:sz w:val="32"/>
          <w:szCs w:val="32"/>
          <w:lang w:val="en-US" w:eastAsia="zh-CN"/>
        </w:rPr>
        <w:t>2022年度文化强市专项资金和2022年度宣文化传承发展专项资金共计170.49万元</w:t>
      </w:r>
      <w:r>
        <w:rPr>
          <w:rFonts w:hint="eastAsia" w:ascii="仿宋_GB2312" w:hAnsi="仿宋" w:eastAsia="仿宋_GB2312"/>
          <w:sz w:val="32"/>
          <w:szCs w:val="32"/>
          <w:lang w:eastAsia="zh-CN"/>
        </w:rPr>
        <w:t>。主要包括：本年财政拨款安排</w:t>
      </w:r>
      <w:r>
        <w:rPr>
          <w:rFonts w:hint="eastAsia" w:ascii="仿宋_GB2312" w:hAnsi="仿宋" w:eastAsia="仿宋_GB2312"/>
          <w:sz w:val="32"/>
          <w:szCs w:val="32"/>
          <w:lang w:val="en-US" w:eastAsia="zh-CN"/>
        </w:rPr>
        <w:t>90.00</w:t>
      </w:r>
      <w:r>
        <w:rPr>
          <w:rFonts w:hint="eastAsia" w:ascii="仿宋_GB2312" w:hAnsi="仿宋" w:eastAsia="仿宋_GB2312"/>
          <w:sz w:val="32"/>
          <w:szCs w:val="32"/>
          <w:lang w:eastAsia="zh-CN"/>
        </w:rPr>
        <w:t>万元（其中，一般公共预算拨款安排</w:t>
      </w:r>
      <w:r>
        <w:rPr>
          <w:rFonts w:hint="eastAsia" w:ascii="仿宋_GB2312" w:hAnsi="仿宋" w:eastAsia="仿宋_GB2312"/>
          <w:sz w:val="32"/>
          <w:szCs w:val="32"/>
          <w:lang w:val="en-US" w:eastAsia="zh-CN"/>
        </w:rPr>
        <w:t>90.00</w:t>
      </w:r>
      <w:r>
        <w:rPr>
          <w:rFonts w:hint="eastAsia" w:ascii="仿宋_GB2312" w:hAnsi="仿宋" w:eastAsia="仿宋_GB2312"/>
          <w:sz w:val="32"/>
          <w:szCs w:val="32"/>
          <w:lang w:eastAsia="zh-CN"/>
        </w:rPr>
        <w:t>万元，政府性基金预算拨款安排</w:t>
      </w:r>
      <w:r>
        <w:rPr>
          <w:rFonts w:hint="eastAsia" w:ascii="仿宋_GB2312" w:hAnsi="仿宋" w:eastAsia="仿宋_GB2312"/>
          <w:sz w:val="32"/>
          <w:szCs w:val="32"/>
          <w:lang w:val="en-US" w:eastAsia="zh-CN"/>
        </w:rPr>
        <w:t>0</w:t>
      </w:r>
      <w:r>
        <w:rPr>
          <w:rFonts w:hint="eastAsia" w:ascii="仿宋_GB2312" w:hAnsi="仿宋" w:eastAsia="仿宋_GB2312"/>
          <w:sz w:val="32"/>
          <w:szCs w:val="32"/>
          <w:lang w:eastAsia="zh-CN"/>
        </w:rPr>
        <w:t>万元，国有资本经营预算拨款安排</w:t>
      </w:r>
      <w:r>
        <w:rPr>
          <w:rFonts w:hint="eastAsia" w:ascii="仿宋_GB2312" w:hAnsi="仿宋" w:eastAsia="仿宋_GB2312"/>
          <w:sz w:val="32"/>
          <w:szCs w:val="32"/>
          <w:lang w:val="en-US" w:eastAsia="zh-CN"/>
        </w:rPr>
        <w:t>0</w:t>
      </w:r>
      <w:r>
        <w:rPr>
          <w:rFonts w:hint="eastAsia" w:ascii="仿宋_GB2312" w:hAnsi="仿宋" w:eastAsia="仿宋_GB2312"/>
          <w:sz w:val="32"/>
          <w:szCs w:val="32"/>
          <w:lang w:eastAsia="zh-CN"/>
        </w:rPr>
        <w:t>万元），财政拨款结转结余安排</w:t>
      </w:r>
      <w:r>
        <w:rPr>
          <w:rFonts w:hint="eastAsia" w:ascii="仿宋_GB2312" w:hAnsi="仿宋" w:eastAsia="仿宋_GB2312"/>
          <w:sz w:val="32"/>
          <w:szCs w:val="32"/>
          <w:lang w:val="en-US" w:eastAsia="zh-CN"/>
        </w:rPr>
        <w:t>170.49</w:t>
      </w:r>
      <w:r>
        <w:rPr>
          <w:rFonts w:hint="eastAsia" w:ascii="仿宋_GB2312" w:hAnsi="仿宋" w:eastAsia="仿宋_GB2312"/>
          <w:sz w:val="32"/>
          <w:szCs w:val="32"/>
          <w:lang w:eastAsia="zh-CN"/>
        </w:rPr>
        <w:t>万元（其中，一般公共预算拨款安排</w:t>
      </w:r>
      <w:r>
        <w:rPr>
          <w:rFonts w:hint="eastAsia" w:ascii="仿宋_GB2312" w:hAnsi="仿宋" w:eastAsia="仿宋_GB2312"/>
          <w:sz w:val="32"/>
          <w:szCs w:val="32"/>
          <w:lang w:val="en-US" w:eastAsia="zh-CN"/>
        </w:rPr>
        <w:t>170.49</w:t>
      </w:r>
      <w:r>
        <w:rPr>
          <w:rFonts w:hint="eastAsia" w:ascii="仿宋_GB2312" w:hAnsi="仿宋" w:eastAsia="仿宋_GB2312"/>
          <w:sz w:val="32"/>
          <w:szCs w:val="32"/>
          <w:lang w:eastAsia="zh-CN"/>
        </w:rPr>
        <w:t>万元，政府性基金预算拨款安排</w:t>
      </w:r>
      <w:r>
        <w:rPr>
          <w:rFonts w:hint="eastAsia" w:ascii="仿宋_GB2312" w:hAnsi="仿宋" w:eastAsia="仿宋_GB2312"/>
          <w:sz w:val="32"/>
          <w:szCs w:val="32"/>
          <w:lang w:val="en-US" w:eastAsia="zh-CN"/>
        </w:rPr>
        <w:t>0</w:t>
      </w:r>
      <w:r>
        <w:rPr>
          <w:rFonts w:hint="eastAsia" w:ascii="仿宋_GB2312" w:hAnsi="仿宋" w:eastAsia="仿宋_GB2312"/>
          <w:sz w:val="32"/>
          <w:szCs w:val="32"/>
          <w:lang w:eastAsia="zh-CN"/>
        </w:rPr>
        <w:t>万元，国有资本经营预算拨款安排</w:t>
      </w:r>
      <w:r>
        <w:rPr>
          <w:rFonts w:hint="eastAsia" w:ascii="仿宋_GB2312" w:hAnsi="仿宋" w:eastAsia="仿宋_GB2312"/>
          <w:sz w:val="32"/>
          <w:szCs w:val="32"/>
          <w:lang w:val="en-US" w:eastAsia="zh-CN"/>
        </w:rPr>
        <w:t>0</w:t>
      </w:r>
      <w:r>
        <w:rPr>
          <w:rFonts w:hint="eastAsia" w:ascii="仿宋_GB2312" w:hAnsi="仿宋" w:eastAsia="仿宋_GB2312"/>
          <w:sz w:val="32"/>
          <w:szCs w:val="32"/>
          <w:lang w:eastAsia="zh-CN"/>
        </w:rPr>
        <w:t>万元）、财政专户管理资金安排</w:t>
      </w:r>
      <w:r>
        <w:rPr>
          <w:rFonts w:hint="eastAsia" w:ascii="仿宋_GB2312" w:hAnsi="仿宋" w:eastAsia="仿宋_GB2312"/>
          <w:sz w:val="32"/>
          <w:szCs w:val="32"/>
          <w:lang w:val="en-US" w:eastAsia="zh-CN"/>
        </w:rPr>
        <w:t>0</w:t>
      </w:r>
      <w:r>
        <w:rPr>
          <w:rFonts w:hint="eastAsia" w:ascii="仿宋_GB2312" w:hAnsi="仿宋" w:eastAsia="仿宋_GB2312"/>
          <w:sz w:val="32"/>
          <w:szCs w:val="32"/>
          <w:lang w:eastAsia="zh-CN"/>
        </w:rPr>
        <w:t>万元和单位资金安排</w:t>
      </w:r>
      <w:r>
        <w:rPr>
          <w:rFonts w:hint="eastAsia" w:ascii="仿宋_GB2312" w:hAnsi="仿宋" w:eastAsia="仿宋_GB2312"/>
          <w:sz w:val="32"/>
          <w:szCs w:val="32"/>
          <w:lang w:val="en-US" w:eastAsia="zh-CN"/>
        </w:rPr>
        <w:t>0</w:t>
      </w:r>
      <w:r>
        <w:rPr>
          <w:rFonts w:hint="eastAsia" w:ascii="仿宋_GB2312" w:hAnsi="仿宋" w:eastAsia="仿宋_GB2312"/>
          <w:sz w:val="32"/>
          <w:szCs w:val="32"/>
          <w:lang w:eastAsia="zh-CN"/>
        </w:rPr>
        <w:t>万元。</w:t>
      </w:r>
    </w:p>
    <w:p>
      <w:pPr>
        <w:pStyle w:val="13"/>
        <w:adjustRightInd w:val="0"/>
        <w:snapToGrid w:val="0"/>
        <w:spacing w:before="0" w:beforeAutospacing="0" w:after="0" w:afterAutospacing="0" w:line="600" w:lineRule="exact"/>
        <w:ind w:firstLine="640" w:firstLineChars="200"/>
        <w:rPr>
          <w:rFonts w:ascii="黑体" w:hAnsi="仿宋" w:eastAsia="黑体"/>
          <w:sz w:val="32"/>
          <w:szCs w:val="32"/>
        </w:rPr>
      </w:pPr>
      <w:r>
        <w:rPr>
          <w:rFonts w:hint="eastAsia" w:ascii="黑体" w:hAnsi="仿宋" w:eastAsia="黑体"/>
          <w:sz w:val="32"/>
          <w:szCs w:val="32"/>
        </w:rPr>
        <w:t>十一、关于</w:t>
      </w:r>
      <w:r>
        <w:rPr>
          <w:rFonts w:ascii="黑体" w:hAnsi="仿宋" w:eastAsia="黑体"/>
          <w:sz w:val="32"/>
          <w:szCs w:val="32"/>
        </w:rPr>
        <w:t>2023</w:t>
      </w:r>
      <w:r>
        <w:rPr>
          <w:rFonts w:hint="eastAsia" w:ascii="黑体" w:hAnsi="仿宋" w:eastAsia="黑体"/>
          <w:sz w:val="32"/>
          <w:szCs w:val="32"/>
        </w:rPr>
        <w:t>年政府采购支出表的说明</w:t>
      </w:r>
    </w:p>
    <w:p>
      <w:pPr>
        <w:pStyle w:val="13"/>
        <w:adjustRightInd w:val="0"/>
        <w:snapToGrid w:val="0"/>
        <w:spacing w:before="0" w:beforeAutospacing="0" w:after="0" w:afterAutospacing="0" w:line="600" w:lineRule="exact"/>
        <w:ind w:firstLine="640" w:firstLineChars="200"/>
        <w:outlineLvl w:val="0"/>
        <w:rPr>
          <w:rFonts w:ascii="仿宋_GB2312" w:hAnsi="仿宋" w:eastAsia="仿宋_GB2312"/>
          <w:sz w:val="32"/>
          <w:szCs w:val="32"/>
        </w:rPr>
      </w:pPr>
      <w:r>
        <w:rPr>
          <w:rFonts w:hint="eastAsia" w:ascii="仿宋_GB2312" w:hAnsi="仿宋" w:eastAsia="仿宋_GB2312"/>
          <w:sz w:val="32"/>
          <w:szCs w:val="32"/>
          <w:lang w:eastAsia="zh-CN"/>
        </w:rPr>
        <w:t>中共宣城市委宣传部2023年</w:t>
      </w:r>
      <w:r>
        <w:rPr>
          <w:rFonts w:hint="eastAsia" w:ascii="仿宋_GB2312" w:hAnsi="仿宋" w:eastAsia="仿宋_GB2312"/>
          <w:sz w:val="32"/>
          <w:szCs w:val="32"/>
        </w:rPr>
        <w:t>预算安排政府采购支出</w:t>
      </w:r>
      <w:r>
        <w:rPr>
          <w:rFonts w:hint="eastAsia" w:ascii="仿宋_GB2312" w:hAnsi="仿宋" w:eastAsia="仿宋_GB2312"/>
          <w:sz w:val="32"/>
          <w:szCs w:val="32"/>
          <w:lang w:val="en-US" w:eastAsia="zh-CN"/>
        </w:rPr>
        <w:t>1.80</w:t>
      </w:r>
      <w:r>
        <w:rPr>
          <w:rFonts w:hint="eastAsia" w:ascii="仿宋_GB2312" w:hAnsi="仿宋" w:eastAsia="仿宋_GB2312"/>
          <w:sz w:val="32"/>
          <w:szCs w:val="32"/>
        </w:rPr>
        <w:t>万元，比</w:t>
      </w:r>
      <w:r>
        <w:rPr>
          <w:rFonts w:ascii="仿宋_GB2312" w:hAnsi="仿宋" w:eastAsia="仿宋_GB2312"/>
          <w:sz w:val="32"/>
          <w:szCs w:val="32"/>
        </w:rPr>
        <w:t>2022</w:t>
      </w:r>
      <w:r>
        <w:rPr>
          <w:rFonts w:hint="eastAsia" w:ascii="仿宋_GB2312" w:hAnsi="仿宋" w:eastAsia="仿宋_GB2312"/>
          <w:sz w:val="32"/>
          <w:szCs w:val="32"/>
        </w:rPr>
        <w:t>年预算</w:t>
      </w:r>
      <w:r>
        <w:rPr>
          <w:rFonts w:hint="eastAsia" w:ascii="仿宋_GB2312" w:hAnsi="仿宋" w:eastAsia="仿宋_GB2312"/>
          <w:sz w:val="32"/>
          <w:szCs w:val="32"/>
          <w:lang w:eastAsia="zh-CN"/>
        </w:rPr>
        <w:t>增加</w:t>
      </w:r>
      <w:r>
        <w:rPr>
          <w:rFonts w:hint="eastAsia" w:ascii="仿宋_GB2312" w:hAnsi="仿宋" w:eastAsia="仿宋_GB2312"/>
          <w:sz w:val="32"/>
          <w:szCs w:val="32"/>
          <w:lang w:val="en-US" w:eastAsia="zh-CN"/>
        </w:rPr>
        <w:t>1.80</w:t>
      </w:r>
      <w:r>
        <w:rPr>
          <w:rFonts w:hint="eastAsia" w:ascii="仿宋_GB2312" w:hAnsi="仿宋" w:eastAsia="仿宋_GB2312"/>
          <w:sz w:val="32"/>
          <w:szCs w:val="32"/>
        </w:rPr>
        <w:t>万元，</w:t>
      </w:r>
      <w:r>
        <w:rPr>
          <w:rFonts w:hint="eastAsia" w:ascii="仿宋_GB2312" w:hAnsi="仿宋" w:eastAsia="仿宋_GB2312"/>
          <w:sz w:val="32"/>
          <w:szCs w:val="32"/>
          <w:lang w:eastAsia="zh-CN"/>
        </w:rPr>
        <w:t>增长</w:t>
      </w:r>
      <w:r>
        <w:rPr>
          <w:rFonts w:hint="eastAsia" w:ascii="仿宋_GB2312" w:hAnsi="仿宋" w:eastAsia="仿宋_GB2312"/>
          <w:sz w:val="32"/>
          <w:szCs w:val="32"/>
        </w:rPr>
        <w:t>原因主要是</w:t>
      </w:r>
      <w:r>
        <w:rPr>
          <w:rFonts w:hint="eastAsia" w:ascii="仿宋_GB2312" w:hAnsi="仿宋" w:eastAsia="仿宋_GB2312"/>
          <w:sz w:val="32"/>
          <w:szCs w:val="32"/>
          <w:lang w:eastAsia="zh-CN"/>
        </w:rPr>
        <w:t>因办公需要，</w:t>
      </w:r>
      <w:r>
        <w:rPr>
          <w:rFonts w:hint="eastAsia" w:ascii="仿宋_GB2312" w:hAnsi="仿宋" w:eastAsia="仿宋_GB2312"/>
          <w:sz w:val="32"/>
          <w:szCs w:val="32"/>
          <w:lang w:val="en-US" w:eastAsia="zh-CN"/>
        </w:rPr>
        <w:t>更新办公设备</w:t>
      </w:r>
      <w:r>
        <w:rPr>
          <w:rFonts w:hint="eastAsia" w:ascii="仿宋_GB2312" w:hAnsi="仿宋" w:eastAsia="仿宋_GB2312"/>
          <w:sz w:val="32"/>
          <w:szCs w:val="32"/>
        </w:rPr>
        <w:t>。</w:t>
      </w:r>
    </w:p>
    <w:p>
      <w:pPr>
        <w:pStyle w:val="13"/>
        <w:adjustRightInd w:val="0"/>
        <w:snapToGrid w:val="0"/>
        <w:spacing w:before="0" w:beforeAutospacing="0" w:after="0" w:afterAutospacing="0" w:line="600" w:lineRule="exact"/>
        <w:ind w:firstLine="640" w:firstLineChars="200"/>
        <w:rPr>
          <w:rFonts w:ascii="黑体" w:hAnsi="仿宋" w:eastAsia="黑体"/>
          <w:sz w:val="32"/>
          <w:szCs w:val="32"/>
        </w:rPr>
      </w:pPr>
      <w:r>
        <w:rPr>
          <w:rFonts w:hint="eastAsia" w:ascii="黑体" w:hAnsi="仿宋" w:eastAsia="黑体"/>
          <w:sz w:val="32"/>
          <w:szCs w:val="32"/>
        </w:rPr>
        <w:t>十二、关于</w:t>
      </w:r>
      <w:r>
        <w:rPr>
          <w:rFonts w:ascii="黑体" w:hAnsi="仿宋" w:eastAsia="黑体"/>
          <w:sz w:val="32"/>
          <w:szCs w:val="32"/>
        </w:rPr>
        <w:t>2023</w:t>
      </w:r>
      <w:r>
        <w:rPr>
          <w:rFonts w:hint="eastAsia" w:ascii="黑体" w:hAnsi="仿宋" w:eastAsia="黑体"/>
          <w:sz w:val="32"/>
          <w:szCs w:val="32"/>
        </w:rPr>
        <w:t>年政府购买服务支出表的说明</w:t>
      </w:r>
    </w:p>
    <w:p>
      <w:pPr>
        <w:pStyle w:val="13"/>
        <w:adjustRightInd w:val="0"/>
        <w:snapToGrid w:val="0"/>
        <w:spacing w:before="0" w:beforeAutospacing="0" w:after="0" w:afterAutospacing="0" w:line="600" w:lineRule="exact"/>
        <w:ind w:firstLine="640" w:firstLineChars="200"/>
        <w:outlineLvl w:val="0"/>
        <w:rPr>
          <w:rFonts w:ascii="仿宋_GB2312" w:hAnsi="仿宋" w:eastAsia="仿宋_GB2312"/>
          <w:sz w:val="32"/>
          <w:szCs w:val="32"/>
        </w:rPr>
      </w:pPr>
      <w:r>
        <w:rPr>
          <w:rFonts w:hint="eastAsia" w:ascii="仿宋_GB2312" w:hAnsi="仿宋" w:eastAsia="仿宋_GB2312"/>
          <w:sz w:val="32"/>
          <w:szCs w:val="32"/>
          <w:lang w:eastAsia="zh-CN"/>
        </w:rPr>
        <w:t>中共宣城市委宣传部</w:t>
      </w:r>
      <w:r>
        <w:rPr>
          <w:rFonts w:hint="eastAsia" w:ascii="仿宋_GB2312" w:hAnsi="仿宋" w:eastAsia="仿宋_GB2312"/>
          <w:sz w:val="32"/>
          <w:szCs w:val="32"/>
          <w:lang w:val="en-US" w:eastAsia="zh-CN"/>
        </w:rPr>
        <w:t>2023年</w:t>
      </w:r>
      <w:r>
        <w:rPr>
          <w:rFonts w:hint="eastAsia" w:ascii="仿宋_GB2312" w:hAnsi="仿宋" w:eastAsia="仿宋_GB2312"/>
          <w:sz w:val="32"/>
          <w:szCs w:val="32"/>
          <w:lang w:eastAsia="zh-CN"/>
        </w:rPr>
        <w:t>购买</w:t>
      </w:r>
      <w:r>
        <w:rPr>
          <w:rFonts w:hint="eastAsia" w:ascii="仿宋_GB2312" w:hAnsi="仿宋" w:eastAsia="仿宋_GB2312"/>
          <w:sz w:val="32"/>
          <w:szCs w:val="32"/>
        </w:rPr>
        <w:t>服务支出</w:t>
      </w:r>
      <w:r>
        <w:rPr>
          <w:rFonts w:hint="eastAsia" w:ascii="仿宋_GB2312" w:hAnsi="仿宋" w:eastAsia="仿宋_GB2312"/>
          <w:sz w:val="32"/>
          <w:szCs w:val="32"/>
          <w:lang w:val="en-US" w:eastAsia="zh-CN"/>
        </w:rPr>
        <w:t>0</w:t>
      </w:r>
      <w:r>
        <w:rPr>
          <w:rFonts w:hint="eastAsia" w:ascii="仿宋_GB2312" w:hAnsi="仿宋" w:eastAsia="仿宋_GB2312"/>
          <w:sz w:val="32"/>
          <w:szCs w:val="32"/>
        </w:rPr>
        <w:t>万元，</w:t>
      </w:r>
      <w:r>
        <w:rPr>
          <w:rFonts w:hint="eastAsia" w:ascii="仿宋_GB2312" w:hAnsi="仿宋" w:eastAsia="仿宋_GB2312"/>
          <w:sz w:val="32"/>
          <w:szCs w:val="32"/>
          <w:lang w:eastAsia="zh-CN"/>
        </w:rPr>
        <w:t>与</w:t>
      </w:r>
      <w:r>
        <w:rPr>
          <w:rFonts w:ascii="仿宋_GB2312" w:hAnsi="仿宋" w:eastAsia="仿宋_GB2312"/>
          <w:sz w:val="32"/>
          <w:szCs w:val="32"/>
        </w:rPr>
        <w:t>2022</w:t>
      </w:r>
      <w:r>
        <w:rPr>
          <w:rFonts w:hint="eastAsia" w:ascii="仿宋_GB2312" w:hAnsi="仿宋" w:eastAsia="仿宋_GB2312"/>
          <w:sz w:val="32"/>
          <w:szCs w:val="32"/>
        </w:rPr>
        <w:t>年预算</w:t>
      </w:r>
      <w:r>
        <w:rPr>
          <w:rFonts w:hint="eastAsia" w:ascii="仿宋_GB2312" w:hAnsi="仿宋" w:eastAsia="仿宋_GB2312"/>
          <w:sz w:val="32"/>
          <w:szCs w:val="32"/>
          <w:lang w:eastAsia="zh-CN"/>
        </w:rPr>
        <w:t>持平</w:t>
      </w:r>
      <w:r>
        <w:rPr>
          <w:rFonts w:hint="eastAsia" w:ascii="仿宋_GB2312" w:hAnsi="仿宋" w:eastAsia="仿宋_GB2312"/>
          <w:sz w:val="32"/>
          <w:szCs w:val="32"/>
        </w:rPr>
        <w:t>，原因主要是</w:t>
      </w:r>
      <w:r>
        <w:rPr>
          <w:rFonts w:hint="eastAsia" w:ascii="仿宋_GB2312" w:hAnsi="仿宋" w:eastAsia="仿宋_GB2312"/>
          <w:sz w:val="32"/>
          <w:szCs w:val="32"/>
          <w:lang w:val="en-US" w:eastAsia="zh-CN"/>
        </w:rPr>
        <w:t>未安排政府购买服务计划</w:t>
      </w:r>
      <w:r>
        <w:rPr>
          <w:rFonts w:hint="eastAsia" w:ascii="仿宋_GB2312" w:hAnsi="仿宋" w:eastAsia="仿宋_GB2312"/>
          <w:sz w:val="32"/>
          <w:szCs w:val="32"/>
        </w:rPr>
        <w:t>。</w:t>
      </w:r>
    </w:p>
    <w:p>
      <w:pPr>
        <w:adjustRightInd w:val="0"/>
        <w:snapToGrid w:val="0"/>
        <w:spacing w:line="600" w:lineRule="exact"/>
        <w:ind w:firstLine="640" w:firstLineChars="200"/>
        <w:rPr>
          <w:rFonts w:ascii="黑体" w:hAnsi="黑体" w:eastAsia="黑体"/>
          <w:sz w:val="32"/>
          <w:szCs w:val="32"/>
        </w:rPr>
      </w:pPr>
      <w:r>
        <w:rPr>
          <w:rFonts w:hint="eastAsia" w:ascii="黑体" w:hAnsi="黑体" w:eastAsia="黑体"/>
          <w:sz w:val="32"/>
          <w:szCs w:val="32"/>
        </w:rPr>
        <w:t>十三、其他重要事项情况说明</w:t>
      </w:r>
    </w:p>
    <w:p>
      <w:pPr>
        <w:adjustRightInd w:val="0"/>
        <w:snapToGrid w:val="0"/>
        <w:spacing w:line="600" w:lineRule="exact"/>
        <w:ind w:firstLine="643" w:firstLineChars="200"/>
        <w:rPr>
          <w:rFonts w:ascii="仿宋_GB2312" w:hAnsi="楷体" w:eastAsia="仿宋_GB2312"/>
          <w:b/>
          <w:sz w:val="32"/>
          <w:szCs w:val="32"/>
        </w:rPr>
      </w:pPr>
      <w:r>
        <w:rPr>
          <w:rFonts w:hint="eastAsia" w:ascii="仿宋_GB2312" w:hAnsi="楷体" w:eastAsia="仿宋_GB2312"/>
          <w:b/>
          <w:sz w:val="32"/>
          <w:szCs w:val="32"/>
        </w:rPr>
        <w:t>（一）项目及绩效目标情况。</w:t>
      </w:r>
    </w:p>
    <w:p>
      <w:pPr>
        <w:adjustRightInd w:val="0"/>
        <w:snapToGrid w:val="0"/>
        <w:spacing w:line="600" w:lineRule="exact"/>
        <w:ind w:firstLine="803" w:firstLineChars="250"/>
        <w:rPr>
          <w:rFonts w:ascii="仿宋_GB2312" w:hAnsi="楷体" w:eastAsia="仿宋_GB2312"/>
          <w:b/>
          <w:sz w:val="32"/>
          <w:szCs w:val="32"/>
        </w:rPr>
      </w:pPr>
      <w:r>
        <w:rPr>
          <w:rFonts w:ascii="仿宋_GB2312" w:hAnsi="楷体" w:eastAsia="仿宋_GB2312"/>
          <w:b/>
          <w:sz w:val="32"/>
          <w:szCs w:val="32"/>
        </w:rPr>
        <w:t>1.</w:t>
      </w:r>
      <w:r>
        <w:rPr>
          <w:rFonts w:hint="eastAsia" w:ascii="仿宋_GB2312" w:hAnsi="楷体" w:eastAsia="仿宋_GB2312"/>
          <w:b/>
          <w:sz w:val="32"/>
          <w:szCs w:val="32"/>
        </w:rPr>
        <w:t>“联点共建等专项经费”项目。</w:t>
      </w:r>
    </w:p>
    <w:p>
      <w:pPr>
        <w:adjustRightInd w:val="0"/>
        <w:snapToGrid w:val="0"/>
        <w:spacing w:line="600" w:lineRule="exact"/>
        <w:ind w:firstLine="640" w:firstLineChars="200"/>
        <w:rPr>
          <w:rFonts w:hint="eastAsia" w:ascii="仿宋_GB2312" w:hAnsi="楷体" w:eastAsia="仿宋_GB2312"/>
          <w:sz w:val="32"/>
          <w:szCs w:val="32"/>
          <w:lang w:eastAsia="zh-CN"/>
        </w:rPr>
      </w:pPr>
      <w:r>
        <w:rPr>
          <w:rFonts w:hint="eastAsia" w:ascii="仿宋_GB2312" w:hAnsi="楷体" w:eastAsia="仿宋_GB2312"/>
          <w:sz w:val="32"/>
          <w:szCs w:val="32"/>
        </w:rPr>
        <w:t>（</w:t>
      </w:r>
      <w:r>
        <w:rPr>
          <w:rFonts w:ascii="仿宋_GB2312" w:hAnsi="楷体" w:eastAsia="仿宋_GB2312"/>
          <w:sz w:val="32"/>
          <w:szCs w:val="32"/>
        </w:rPr>
        <w:t>1</w:t>
      </w:r>
      <w:r>
        <w:rPr>
          <w:rFonts w:hint="eastAsia" w:ascii="仿宋_GB2312" w:hAnsi="楷体" w:eastAsia="仿宋_GB2312"/>
          <w:sz w:val="32"/>
          <w:szCs w:val="32"/>
        </w:rPr>
        <w:t>）项目概述</w:t>
      </w:r>
      <w:r>
        <w:rPr>
          <w:rFonts w:hint="eastAsia" w:ascii="仿宋_GB2312" w:hAnsi="楷体" w:eastAsia="仿宋_GB2312"/>
          <w:sz w:val="32"/>
          <w:szCs w:val="32"/>
          <w:lang w:eastAsia="zh-CN"/>
        </w:rPr>
        <w:t>：用于落实市委市政府关于文明创建、乡村振兴等工作要求。</w:t>
      </w:r>
    </w:p>
    <w:p>
      <w:pPr>
        <w:spacing w:line="600" w:lineRule="exact"/>
        <w:ind w:firstLine="585" w:firstLineChars="183"/>
        <w:rPr>
          <w:rFonts w:hint="eastAsia" w:ascii="仿宋_GB2312" w:hAnsi="楷体" w:eastAsia="仿宋_GB2312"/>
          <w:sz w:val="32"/>
          <w:szCs w:val="32"/>
          <w:lang w:eastAsia="zh-CN"/>
        </w:rPr>
      </w:pPr>
      <w:r>
        <w:rPr>
          <w:rFonts w:hint="eastAsia" w:ascii="仿宋_GB2312" w:hAnsi="楷体" w:eastAsia="仿宋_GB2312"/>
          <w:sz w:val="32"/>
          <w:szCs w:val="32"/>
        </w:rPr>
        <w:t>（</w:t>
      </w:r>
      <w:r>
        <w:rPr>
          <w:rFonts w:ascii="仿宋_GB2312" w:hAnsi="楷体" w:eastAsia="仿宋_GB2312"/>
          <w:sz w:val="32"/>
          <w:szCs w:val="32"/>
        </w:rPr>
        <w:t>2</w:t>
      </w:r>
      <w:r>
        <w:rPr>
          <w:rFonts w:hint="eastAsia" w:ascii="仿宋_GB2312" w:hAnsi="楷体" w:eastAsia="仿宋_GB2312"/>
          <w:sz w:val="32"/>
          <w:szCs w:val="32"/>
        </w:rPr>
        <w:t>）立项依据</w:t>
      </w:r>
      <w:r>
        <w:rPr>
          <w:rFonts w:hint="eastAsia" w:ascii="仿宋_GB2312" w:hAnsi="楷体" w:eastAsia="仿宋_GB2312"/>
          <w:sz w:val="32"/>
          <w:szCs w:val="32"/>
          <w:lang w:eastAsia="zh-CN"/>
        </w:rPr>
        <w:t>：</w:t>
      </w:r>
      <w:r>
        <w:rPr>
          <w:rFonts w:hint="eastAsia" w:ascii="仿宋_GB2312" w:hAnsi="仿宋_GB2312" w:eastAsia="仿宋_GB2312" w:cs="仿宋_GB2312"/>
          <w:sz w:val="32"/>
          <w:szCs w:val="32"/>
        </w:rPr>
        <w:t>市</w:t>
      </w:r>
      <w:r>
        <w:rPr>
          <w:rFonts w:hint="eastAsia" w:ascii="仿宋_GB2312" w:hAnsi="仿宋_GB2312" w:eastAsia="仿宋_GB2312" w:cs="仿宋_GB2312"/>
          <w:sz w:val="32"/>
          <w:szCs w:val="32"/>
          <w:lang w:val="en-US" w:eastAsia="zh-CN"/>
        </w:rPr>
        <w:t>委</w:t>
      </w:r>
      <w:r>
        <w:rPr>
          <w:rFonts w:hint="eastAsia" w:ascii="仿宋_GB2312" w:hAnsi="仿宋_GB2312" w:eastAsia="仿宋_GB2312" w:cs="仿宋_GB2312"/>
          <w:sz w:val="32"/>
          <w:szCs w:val="32"/>
        </w:rPr>
        <w:t>市政府安排工作任务</w:t>
      </w:r>
      <w:r>
        <w:rPr>
          <w:rFonts w:hint="eastAsia" w:ascii="仿宋_GB2312" w:hAnsi="仿宋_GB2312" w:eastAsia="仿宋_GB2312" w:cs="仿宋_GB2312"/>
          <w:sz w:val="32"/>
          <w:szCs w:val="32"/>
          <w:lang w:eastAsia="zh-CN"/>
        </w:rPr>
        <w:t>。</w:t>
      </w:r>
    </w:p>
    <w:p>
      <w:pPr>
        <w:spacing w:line="600" w:lineRule="exact"/>
        <w:ind w:firstLine="585" w:firstLineChars="183"/>
        <w:rPr>
          <w:rFonts w:hint="eastAsia" w:ascii="仿宋_GB2312" w:hAnsi="楷体" w:eastAsia="仿宋_GB2312"/>
          <w:sz w:val="32"/>
          <w:szCs w:val="32"/>
          <w:u w:val="single"/>
          <w:lang w:eastAsia="zh-CN"/>
        </w:rPr>
      </w:pPr>
      <w:r>
        <w:rPr>
          <w:rFonts w:hint="eastAsia" w:ascii="仿宋_GB2312" w:hAnsi="楷体" w:eastAsia="仿宋_GB2312"/>
          <w:sz w:val="32"/>
          <w:szCs w:val="32"/>
        </w:rPr>
        <w:t>（</w:t>
      </w:r>
      <w:r>
        <w:rPr>
          <w:rFonts w:ascii="仿宋_GB2312" w:hAnsi="楷体" w:eastAsia="仿宋_GB2312"/>
          <w:sz w:val="32"/>
          <w:szCs w:val="32"/>
        </w:rPr>
        <w:t>3</w:t>
      </w:r>
      <w:r>
        <w:rPr>
          <w:rFonts w:hint="eastAsia" w:ascii="仿宋_GB2312" w:hAnsi="楷体" w:eastAsia="仿宋_GB2312"/>
          <w:sz w:val="32"/>
          <w:szCs w:val="32"/>
        </w:rPr>
        <w:t>）实施主体</w:t>
      </w:r>
      <w:r>
        <w:rPr>
          <w:rFonts w:hint="eastAsia" w:ascii="仿宋_GB2312" w:hAnsi="楷体" w:eastAsia="仿宋_GB2312"/>
          <w:sz w:val="32"/>
          <w:szCs w:val="32"/>
          <w:lang w:eastAsia="zh-CN"/>
        </w:rPr>
        <w:t>：中共宣城市委宣传部。</w:t>
      </w:r>
    </w:p>
    <w:p>
      <w:pPr>
        <w:adjustRightInd w:val="0"/>
        <w:snapToGrid w:val="0"/>
        <w:spacing w:line="600" w:lineRule="exact"/>
        <w:ind w:firstLine="640" w:firstLineChars="200"/>
        <w:rPr>
          <w:rFonts w:hint="eastAsia" w:ascii="仿宋_GB2312" w:hAnsi="仿宋" w:eastAsia="仿宋_GB2312"/>
          <w:sz w:val="32"/>
          <w:szCs w:val="32"/>
          <w:lang w:eastAsia="zh-CN"/>
        </w:rPr>
      </w:pPr>
      <w:r>
        <w:rPr>
          <w:rFonts w:hint="eastAsia" w:ascii="仿宋_GB2312" w:hAnsi="楷体" w:eastAsia="仿宋_GB2312"/>
          <w:sz w:val="32"/>
          <w:szCs w:val="32"/>
        </w:rPr>
        <w:t>（</w:t>
      </w:r>
      <w:r>
        <w:rPr>
          <w:rFonts w:ascii="仿宋_GB2312" w:hAnsi="楷体" w:eastAsia="仿宋_GB2312"/>
          <w:sz w:val="32"/>
          <w:szCs w:val="32"/>
        </w:rPr>
        <w:t>4</w:t>
      </w:r>
      <w:r>
        <w:rPr>
          <w:rFonts w:hint="eastAsia" w:ascii="仿宋_GB2312" w:hAnsi="楷体" w:eastAsia="仿宋_GB2312"/>
          <w:sz w:val="32"/>
          <w:szCs w:val="32"/>
        </w:rPr>
        <w:t>）起止时间</w:t>
      </w:r>
      <w:r>
        <w:rPr>
          <w:rFonts w:hint="eastAsia" w:ascii="仿宋_GB2312" w:hAnsi="楷体" w:eastAsia="仿宋_GB2312"/>
          <w:sz w:val="32"/>
          <w:szCs w:val="32"/>
          <w:lang w:eastAsia="zh-CN"/>
        </w:rPr>
        <w:t>：</w:t>
      </w:r>
      <w:r>
        <w:rPr>
          <w:rFonts w:hint="eastAsia" w:ascii="仿宋_GB2312" w:hAnsi="楷体" w:eastAsia="仿宋_GB2312"/>
          <w:sz w:val="32"/>
          <w:szCs w:val="32"/>
          <w:lang w:val="en-US" w:eastAsia="zh-CN"/>
        </w:rPr>
        <w:t>2023年1月1日-2023年12月31日。</w:t>
      </w:r>
    </w:p>
    <w:p>
      <w:pPr>
        <w:spacing w:line="600" w:lineRule="exact"/>
        <w:ind w:firstLine="642"/>
        <w:rPr>
          <w:rFonts w:ascii="仿宋_GB2312" w:hAnsi="仿宋_GB2312" w:eastAsia="仿宋_GB2312" w:cs="仿宋_GB2312"/>
          <w:bCs/>
          <w:sz w:val="30"/>
          <w:szCs w:val="30"/>
        </w:rPr>
      </w:pPr>
      <w:r>
        <w:rPr>
          <w:rFonts w:hint="eastAsia" w:ascii="仿宋_GB2312" w:hAnsi="楷体" w:eastAsia="仿宋_GB2312"/>
          <w:sz w:val="32"/>
          <w:szCs w:val="32"/>
        </w:rPr>
        <w:t>（</w:t>
      </w:r>
      <w:r>
        <w:rPr>
          <w:rFonts w:ascii="仿宋_GB2312" w:hAnsi="楷体" w:eastAsia="仿宋_GB2312"/>
          <w:sz w:val="32"/>
          <w:szCs w:val="32"/>
        </w:rPr>
        <w:t>5</w:t>
      </w:r>
      <w:r>
        <w:rPr>
          <w:rFonts w:hint="eastAsia" w:ascii="仿宋_GB2312" w:hAnsi="楷体" w:eastAsia="仿宋_GB2312"/>
          <w:sz w:val="32"/>
          <w:szCs w:val="32"/>
        </w:rPr>
        <w:t>）项目内容</w:t>
      </w:r>
      <w:r>
        <w:rPr>
          <w:rFonts w:hint="eastAsia" w:ascii="仿宋_GB2312" w:hAnsi="楷体" w:eastAsia="仿宋_GB2312"/>
          <w:sz w:val="32"/>
          <w:szCs w:val="32"/>
          <w:lang w:eastAsia="zh-CN"/>
        </w:rPr>
        <w:t>：</w:t>
      </w:r>
      <w:r>
        <w:rPr>
          <w:rFonts w:hint="eastAsia" w:ascii="仿宋_GB2312" w:hAnsi="仿宋" w:eastAsia="仿宋_GB2312"/>
          <w:sz w:val="32"/>
          <w:szCs w:val="32"/>
        </w:rPr>
        <w:t>组织各类招商引资活动，负责境内外投资的接待、洽谈、考察等组织工作；</w:t>
      </w:r>
      <w:r>
        <w:rPr>
          <w:rFonts w:hint="eastAsia" w:ascii="仿宋_GB2312" w:hAnsi="仿宋" w:eastAsia="仿宋_GB2312"/>
          <w:sz w:val="32"/>
          <w:szCs w:val="32"/>
          <w:lang w:eastAsia="zh-CN"/>
        </w:rPr>
        <w:t>落实年度</w:t>
      </w:r>
      <w:r>
        <w:rPr>
          <w:rFonts w:hint="eastAsia" w:ascii="仿宋_GB2312" w:hAnsi="仿宋" w:eastAsia="仿宋_GB2312"/>
          <w:sz w:val="32"/>
          <w:szCs w:val="32"/>
        </w:rPr>
        <w:t>文明创建、联点共建、乡村振兴、防汛抗灾等工作</w:t>
      </w:r>
      <w:r>
        <w:rPr>
          <w:rFonts w:hint="eastAsia" w:ascii="仿宋_GB2312" w:hAnsi="仿宋" w:eastAsia="仿宋_GB2312"/>
          <w:sz w:val="32"/>
          <w:szCs w:val="32"/>
          <w:lang w:eastAsia="zh-CN"/>
        </w:rPr>
        <w:t>要求</w:t>
      </w:r>
      <w:r>
        <w:rPr>
          <w:rFonts w:hint="eastAsia" w:ascii="仿宋_GB2312" w:hAnsi="仿宋" w:eastAsia="仿宋_GB2312"/>
          <w:sz w:val="32"/>
          <w:szCs w:val="32"/>
        </w:rPr>
        <w:t>。</w:t>
      </w:r>
    </w:p>
    <w:p>
      <w:pPr>
        <w:adjustRightInd w:val="0"/>
        <w:snapToGrid w:val="0"/>
        <w:spacing w:line="600" w:lineRule="exact"/>
        <w:ind w:firstLine="640" w:firstLineChars="200"/>
        <w:rPr>
          <w:rFonts w:hint="eastAsia" w:ascii="仿宋_GB2312" w:hAnsi="仿宋" w:eastAsia="仿宋_GB2312"/>
          <w:sz w:val="32"/>
          <w:szCs w:val="32"/>
          <w:lang w:eastAsia="zh-CN"/>
        </w:rPr>
      </w:pPr>
      <w:r>
        <w:rPr>
          <w:rFonts w:hint="eastAsia" w:ascii="仿宋_GB2312" w:hAnsi="楷体" w:eastAsia="仿宋_GB2312"/>
          <w:sz w:val="32"/>
          <w:szCs w:val="32"/>
        </w:rPr>
        <w:t>（</w:t>
      </w:r>
      <w:r>
        <w:rPr>
          <w:rFonts w:ascii="仿宋_GB2312" w:hAnsi="楷体" w:eastAsia="仿宋_GB2312"/>
          <w:sz w:val="32"/>
          <w:szCs w:val="32"/>
        </w:rPr>
        <w:t>6</w:t>
      </w:r>
      <w:r>
        <w:rPr>
          <w:rFonts w:hint="eastAsia" w:ascii="仿宋_GB2312" w:hAnsi="楷体" w:eastAsia="仿宋_GB2312"/>
          <w:sz w:val="32"/>
          <w:szCs w:val="32"/>
        </w:rPr>
        <w:t>）年度预算安排。</w:t>
      </w:r>
      <w:r>
        <w:rPr>
          <w:rFonts w:hint="eastAsia" w:ascii="仿宋_GB2312" w:hAnsi="仿宋" w:eastAsia="仿宋_GB2312"/>
          <w:sz w:val="32"/>
          <w:szCs w:val="32"/>
          <w:lang w:val="en-US" w:eastAsia="zh-CN"/>
        </w:rPr>
        <w:t>5万元。</w:t>
      </w:r>
    </w:p>
    <w:p>
      <w:pPr>
        <w:adjustRightInd w:val="0"/>
        <w:snapToGrid w:val="0"/>
        <w:spacing w:line="600" w:lineRule="exact"/>
        <w:ind w:firstLine="640" w:firstLineChars="200"/>
        <w:rPr>
          <w:rFonts w:hint="eastAsia" w:ascii="仿宋_GB2312" w:hAnsi="仿宋" w:eastAsia="仿宋_GB2312"/>
          <w:sz w:val="32"/>
          <w:szCs w:val="32"/>
          <w:lang w:eastAsia="zh-CN"/>
        </w:rPr>
      </w:pPr>
      <w:r>
        <w:rPr>
          <w:rFonts w:hint="eastAsia" w:ascii="仿宋_GB2312" w:hAnsi="楷体" w:eastAsia="仿宋_GB2312"/>
          <w:sz w:val="32"/>
          <w:szCs w:val="32"/>
        </w:rPr>
        <w:t>（</w:t>
      </w:r>
      <w:r>
        <w:rPr>
          <w:rFonts w:ascii="仿宋_GB2312" w:hAnsi="楷体" w:eastAsia="仿宋_GB2312"/>
          <w:sz w:val="32"/>
          <w:szCs w:val="32"/>
        </w:rPr>
        <w:t>7</w:t>
      </w:r>
      <w:r>
        <w:rPr>
          <w:rFonts w:hint="eastAsia" w:ascii="仿宋_GB2312" w:hAnsi="楷体" w:eastAsia="仿宋_GB2312"/>
          <w:sz w:val="32"/>
          <w:szCs w:val="32"/>
        </w:rPr>
        <w:t>）绩效</w:t>
      </w:r>
      <w:r>
        <w:rPr>
          <w:rFonts w:hint="eastAsia" w:ascii="仿宋_GB2312" w:hAnsi="楷体" w:eastAsia="仿宋_GB2312"/>
          <w:sz w:val="32"/>
          <w:szCs w:val="32"/>
          <w:lang w:eastAsia="zh-CN"/>
        </w:rPr>
        <w:t>目标：</w:t>
      </w:r>
      <w:r>
        <w:rPr>
          <w:rFonts w:hint="eastAsia" w:ascii="仿宋_GB2312" w:hAnsi="仿宋" w:eastAsia="仿宋_GB2312"/>
          <w:sz w:val="32"/>
          <w:szCs w:val="32"/>
          <w:lang w:val="en-US" w:eastAsia="zh-CN"/>
        </w:rPr>
        <w:t>根据市委市政府要求，大力开展联点共建、招商引资等工作，支持联系点做好美丽乡村建设、乡村振兴、防汛抗旱等工作。</w:t>
      </w:r>
    </w:p>
    <w:p>
      <w:pPr>
        <w:adjustRightInd w:val="0"/>
        <w:snapToGrid w:val="0"/>
        <w:spacing w:line="600" w:lineRule="exact"/>
        <w:rPr>
          <w:rFonts w:ascii="仿宋_GB2312" w:hAnsi="楷体" w:eastAsia="仿宋_GB2312"/>
          <w:sz w:val="32"/>
          <w:szCs w:val="32"/>
        </w:rPr>
      </w:pPr>
    </w:p>
    <w:tbl>
      <w:tblPr>
        <w:tblStyle w:val="7"/>
        <w:tblW w:w="1053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00"/>
        <w:gridCol w:w="600"/>
        <w:gridCol w:w="600"/>
        <w:gridCol w:w="2916"/>
        <w:gridCol w:w="1368"/>
        <w:gridCol w:w="600"/>
        <w:gridCol w:w="2316"/>
        <w:gridCol w:w="468"/>
        <w:gridCol w:w="106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jc w:val="center"/>
        </w:trPr>
        <w:tc>
          <w:tcPr>
            <w:tcW w:w="10536" w:type="dxa"/>
            <w:gridSpan w:val="9"/>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1" w:hRule="atLeast"/>
          <w:jc w:val="center"/>
        </w:trPr>
        <w:tc>
          <w:tcPr>
            <w:tcW w:w="10536" w:type="dxa"/>
            <w:gridSpan w:val="9"/>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lang w:val="en-US" w:eastAsia="zh-CN" w:bidi="ar"/>
              </w:rPr>
              <w:t>项目支出绩效目标申报表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9" w:hRule="atLeast"/>
          <w:jc w:val="center"/>
        </w:trPr>
        <w:tc>
          <w:tcPr>
            <w:tcW w:w="10536" w:type="dxa"/>
            <w:gridSpan w:val="9"/>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2023  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1" w:hRule="atLeast"/>
          <w:jc w:val="center"/>
        </w:trPr>
        <w:tc>
          <w:tcPr>
            <w:tcW w:w="1800" w:type="dxa"/>
            <w:gridSpan w:val="3"/>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项目名称</w:t>
            </w:r>
          </w:p>
        </w:tc>
        <w:tc>
          <w:tcPr>
            <w:tcW w:w="8736"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联点共建等专项经费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1" w:hRule="atLeast"/>
          <w:jc w:val="center"/>
        </w:trPr>
        <w:tc>
          <w:tcPr>
            <w:tcW w:w="1800" w:type="dxa"/>
            <w:gridSpan w:val="3"/>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主管部门及代码</w:t>
            </w:r>
          </w:p>
        </w:tc>
        <w:tc>
          <w:tcPr>
            <w:tcW w:w="4284" w:type="dxa"/>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[003]中共宣城市委宣传部</w:t>
            </w:r>
          </w:p>
        </w:tc>
        <w:tc>
          <w:tcPr>
            <w:tcW w:w="2916" w:type="dxa"/>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实施单位</w:t>
            </w:r>
          </w:p>
        </w:tc>
        <w:tc>
          <w:tcPr>
            <w:tcW w:w="15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中共宣城市委宣传部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1" w:hRule="atLeast"/>
          <w:jc w:val="center"/>
        </w:trPr>
        <w:tc>
          <w:tcPr>
            <w:tcW w:w="1800" w:type="dxa"/>
            <w:gridSpan w:val="3"/>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项目属性</w:t>
            </w:r>
          </w:p>
        </w:tc>
        <w:tc>
          <w:tcPr>
            <w:tcW w:w="4284" w:type="dxa"/>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常年项目</w:t>
            </w:r>
          </w:p>
        </w:tc>
        <w:tc>
          <w:tcPr>
            <w:tcW w:w="2916" w:type="dxa"/>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项目期</w:t>
            </w:r>
          </w:p>
        </w:tc>
        <w:tc>
          <w:tcPr>
            <w:tcW w:w="15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1年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1" w:hRule="atLeast"/>
          <w:jc w:val="center"/>
        </w:trPr>
        <w:tc>
          <w:tcPr>
            <w:tcW w:w="1800" w:type="dxa"/>
            <w:gridSpan w:val="3"/>
            <w:vMerge w:val="restar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项目资金</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（万元）</w:t>
            </w:r>
          </w:p>
        </w:tc>
        <w:tc>
          <w:tcPr>
            <w:tcW w:w="291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中期资金总额：</w:t>
            </w:r>
          </w:p>
        </w:tc>
        <w:tc>
          <w:tcPr>
            <w:tcW w:w="136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15.00</w:t>
            </w:r>
          </w:p>
        </w:tc>
        <w:tc>
          <w:tcPr>
            <w:tcW w:w="2916" w:type="dxa"/>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年度资金总额：</w:t>
            </w:r>
          </w:p>
        </w:tc>
        <w:tc>
          <w:tcPr>
            <w:tcW w:w="15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1" w:hRule="atLeast"/>
          <w:jc w:val="center"/>
        </w:trPr>
        <w:tc>
          <w:tcPr>
            <w:tcW w:w="1800" w:type="dxa"/>
            <w:gridSpan w:val="3"/>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1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其中：财政拨款</w:t>
            </w:r>
          </w:p>
        </w:tc>
        <w:tc>
          <w:tcPr>
            <w:tcW w:w="136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15.00</w:t>
            </w:r>
          </w:p>
        </w:tc>
        <w:tc>
          <w:tcPr>
            <w:tcW w:w="2916" w:type="dxa"/>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其中：财政拨款</w:t>
            </w:r>
          </w:p>
        </w:tc>
        <w:tc>
          <w:tcPr>
            <w:tcW w:w="15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1" w:hRule="atLeast"/>
          <w:jc w:val="center"/>
        </w:trPr>
        <w:tc>
          <w:tcPr>
            <w:tcW w:w="1800" w:type="dxa"/>
            <w:gridSpan w:val="3"/>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1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其他资金</w:t>
            </w:r>
          </w:p>
        </w:tc>
        <w:tc>
          <w:tcPr>
            <w:tcW w:w="136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0.00  </w:t>
            </w:r>
          </w:p>
        </w:tc>
        <w:tc>
          <w:tcPr>
            <w:tcW w:w="2916" w:type="dxa"/>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其他资金</w:t>
            </w:r>
          </w:p>
        </w:tc>
        <w:tc>
          <w:tcPr>
            <w:tcW w:w="15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1" w:hRule="atLeast"/>
          <w:jc w:val="center"/>
        </w:trPr>
        <w:tc>
          <w:tcPr>
            <w:tcW w:w="600" w:type="dxa"/>
            <w:vMerge w:val="restar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体</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目</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标</w:t>
            </w:r>
          </w:p>
        </w:tc>
        <w:tc>
          <w:tcPr>
            <w:tcW w:w="5484" w:type="dxa"/>
            <w:gridSpan w:val="4"/>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中期目标（2023年—2025年）</w:t>
            </w:r>
          </w:p>
        </w:tc>
        <w:tc>
          <w:tcPr>
            <w:tcW w:w="445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59" w:hRule="atLeast"/>
          <w:jc w:val="center"/>
        </w:trPr>
        <w:tc>
          <w:tcPr>
            <w:tcW w:w="600" w:type="dxa"/>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484" w:type="dxa"/>
            <w:gridSpan w:val="4"/>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根据市委市政府要求，大力开展联点共建、招商引资等工作，支持联系点做好美丽乡村建设、乡村振兴、防汛抗旱等工作。</w:t>
            </w:r>
          </w:p>
        </w:tc>
        <w:tc>
          <w:tcPr>
            <w:tcW w:w="445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180" w:afterAutospacing="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根据市委市政府要求，大力开展联点共建、招商引资等工作，支持联系点做好美丽乡村建设、乡村振兴、防汛抗旱等工作。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绩</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标</w:t>
            </w:r>
          </w:p>
        </w:tc>
        <w:tc>
          <w:tcPr>
            <w:tcW w:w="600" w:type="dxa"/>
            <w:tcBorders>
              <w:top w:val="single" w:color="000000" w:sz="4" w:space="0"/>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一级指标</w:t>
            </w:r>
          </w:p>
        </w:tc>
        <w:tc>
          <w:tcPr>
            <w:tcW w:w="60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二级指标</w:t>
            </w:r>
          </w:p>
        </w:tc>
        <w:tc>
          <w:tcPr>
            <w:tcW w:w="291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三级指标</w:t>
            </w:r>
          </w:p>
        </w:tc>
        <w:tc>
          <w:tcPr>
            <w:tcW w:w="136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指标值</w:t>
            </w:r>
          </w:p>
        </w:tc>
        <w:tc>
          <w:tcPr>
            <w:tcW w:w="60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二级指标</w:t>
            </w:r>
          </w:p>
        </w:tc>
        <w:tc>
          <w:tcPr>
            <w:tcW w:w="2784" w:type="dxa"/>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三级指标</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restart"/>
            <w:tcBorders>
              <w:top w:val="single" w:color="000000" w:sz="4" w:space="0"/>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产出指标</w:t>
            </w:r>
          </w:p>
        </w:tc>
        <w:tc>
          <w:tcPr>
            <w:tcW w:w="600" w:type="dxa"/>
            <w:vMerge w:val="restar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数量指标</w:t>
            </w:r>
          </w:p>
        </w:tc>
        <w:tc>
          <w:tcPr>
            <w:tcW w:w="291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指标1：建立联点共建联系点</w:t>
            </w:r>
          </w:p>
        </w:tc>
        <w:tc>
          <w:tcPr>
            <w:tcW w:w="13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≥1个</w:t>
            </w:r>
          </w:p>
        </w:tc>
        <w:tc>
          <w:tcPr>
            <w:tcW w:w="600" w:type="dxa"/>
            <w:vMerge w:val="restar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数量指标</w:t>
            </w:r>
          </w:p>
        </w:tc>
        <w:tc>
          <w:tcPr>
            <w:tcW w:w="2784" w:type="dxa"/>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指标1：建立联点共建联系点</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nil"/>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1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指标2：建立美丽乡村建设联系点</w:t>
            </w:r>
          </w:p>
        </w:tc>
        <w:tc>
          <w:tcPr>
            <w:tcW w:w="13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≥1个</w:t>
            </w:r>
          </w:p>
        </w:tc>
        <w:tc>
          <w:tcPr>
            <w:tcW w:w="600" w:type="dxa"/>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784" w:type="dxa"/>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指标2：建立美丽乡村建设联系点</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nil"/>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1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指标3：建立乡村振兴联系点</w:t>
            </w:r>
          </w:p>
        </w:tc>
        <w:tc>
          <w:tcPr>
            <w:tcW w:w="13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≥1个</w:t>
            </w:r>
          </w:p>
        </w:tc>
        <w:tc>
          <w:tcPr>
            <w:tcW w:w="600" w:type="dxa"/>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784" w:type="dxa"/>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指标3：建立乡村振兴联系点</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nil"/>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1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指标4：建立防汛抗旱联系点</w:t>
            </w:r>
          </w:p>
        </w:tc>
        <w:tc>
          <w:tcPr>
            <w:tcW w:w="13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≥1个</w:t>
            </w:r>
          </w:p>
        </w:tc>
        <w:tc>
          <w:tcPr>
            <w:tcW w:w="600" w:type="dxa"/>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784" w:type="dxa"/>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指标4：建立防汛抗旱联系点</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nil"/>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1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指标5：开展招商引资活动</w:t>
            </w:r>
          </w:p>
        </w:tc>
        <w:tc>
          <w:tcPr>
            <w:tcW w:w="13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≥12次</w:t>
            </w:r>
          </w:p>
        </w:tc>
        <w:tc>
          <w:tcPr>
            <w:tcW w:w="600" w:type="dxa"/>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784" w:type="dxa"/>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指标5：开展招商引资活动</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nil"/>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质量指标</w:t>
            </w:r>
          </w:p>
        </w:tc>
        <w:tc>
          <w:tcPr>
            <w:tcW w:w="291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经费支出合规性</w:t>
            </w:r>
          </w:p>
        </w:tc>
        <w:tc>
          <w:tcPr>
            <w:tcW w:w="136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严格执行相关财经法规制度</w:t>
            </w:r>
          </w:p>
        </w:tc>
        <w:tc>
          <w:tcPr>
            <w:tcW w:w="60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质量指标</w:t>
            </w:r>
          </w:p>
        </w:tc>
        <w:tc>
          <w:tcPr>
            <w:tcW w:w="2784" w:type="dxa"/>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经费支出合规性</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严格执行相关财经法规制度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nil"/>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时效指标</w:t>
            </w:r>
          </w:p>
        </w:tc>
        <w:tc>
          <w:tcPr>
            <w:tcW w:w="291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预算经费执行完成时间</w:t>
            </w:r>
          </w:p>
        </w:tc>
        <w:tc>
          <w:tcPr>
            <w:tcW w:w="136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预算时间内</w:t>
            </w:r>
          </w:p>
        </w:tc>
        <w:tc>
          <w:tcPr>
            <w:tcW w:w="60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时效指标</w:t>
            </w:r>
          </w:p>
        </w:tc>
        <w:tc>
          <w:tcPr>
            <w:tcW w:w="2784" w:type="dxa"/>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预算经费执行完成时间</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预算时间内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nil"/>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成本指标</w:t>
            </w:r>
          </w:p>
        </w:tc>
        <w:tc>
          <w:tcPr>
            <w:tcW w:w="291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预算金额内开展活动</w:t>
            </w:r>
          </w:p>
        </w:tc>
        <w:tc>
          <w:tcPr>
            <w:tcW w:w="136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预算金额内</w:t>
            </w:r>
          </w:p>
        </w:tc>
        <w:tc>
          <w:tcPr>
            <w:tcW w:w="60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成本指标</w:t>
            </w:r>
          </w:p>
        </w:tc>
        <w:tc>
          <w:tcPr>
            <w:tcW w:w="2784" w:type="dxa"/>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项目总成本</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预算金额内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restart"/>
            <w:tcBorders>
              <w:top w:val="single" w:color="000000" w:sz="4" w:space="0"/>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效益指标</w:t>
            </w:r>
          </w:p>
        </w:tc>
        <w:tc>
          <w:tcPr>
            <w:tcW w:w="60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经济效益指标</w:t>
            </w:r>
          </w:p>
        </w:tc>
        <w:tc>
          <w:tcPr>
            <w:tcW w:w="291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本指标不适用</w:t>
            </w:r>
          </w:p>
        </w:tc>
        <w:tc>
          <w:tcPr>
            <w:tcW w:w="136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不适用</w:t>
            </w:r>
          </w:p>
        </w:tc>
        <w:tc>
          <w:tcPr>
            <w:tcW w:w="60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经济效益指标</w:t>
            </w:r>
          </w:p>
        </w:tc>
        <w:tc>
          <w:tcPr>
            <w:tcW w:w="2784" w:type="dxa"/>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本指标不适用</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不适用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jc w:val="center"/>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nil"/>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社会效益指标</w:t>
            </w:r>
          </w:p>
        </w:tc>
        <w:tc>
          <w:tcPr>
            <w:tcW w:w="291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联系点美丽乡村、乡村振兴工作不断加强</w:t>
            </w:r>
          </w:p>
        </w:tc>
        <w:tc>
          <w:tcPr>
            <w:tcW w:w="136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不断加强</w:t>
            </w:r>
          </w:p>
        </w:tc>
        <w:tc>
          <w:tcPr>
            <w:tcW w:w="60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社会效益指标</w:t>
            </w:r>
          </w:p>
        </w:tc>
        <w:tc>
          <w:tcPr>
            <w:tcW w:w="2784" w:type="dxa"/>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联系点美丽乡村、乡村振兴工作不断加强</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不断加强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jc w:val="center"/>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nil"/>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生态效益指标</w:t>
            </w:r>
          </w:p>
        </w:tc>
        <w:tc>
          <w:tcPr>
            <w:tcW w:w="291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本指标不适用</w:t>
            </w:r>
          </w:p>
        </w:tc>
        <w:tc>
          <w:tcPr>
            <w:tcW w:w="136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不适用</w:t>
            </w:r>
          </w:p>
        </w:tc>
        <w:tc>
          <w:tcPr>
            <w:tcW w:w="60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生态效益指标</w:t>
            </w:r>
          </w:p>
        </w:tc>
        <w:tc>
          <w:tcPr>
            <w:tcW w:w="2784" w:type="dxa"/>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本指标不适用</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不适用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jc w:val="center"/>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nil"/>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可持续影响指标</w:t>
            </w:r>
          </w:p>
        </w:tc>
        <w:tc>
          <w:tcPr>
            <w:tcW w:w="291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指标1：对保障单位正常运转的持续影响程度</w:t>
            </w:r>
          </w:p>
        </w:tc>
        <w:tc>
          <w:tcPr>
            <w:tcW w:w="136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明显</w:t>
            </w:r>
          </w:p>
        </w:tc>
        <w:tc>
          <w:tcPr>
            <w:tcW w:w="60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可持续影响指标</w:t>
            </w:r>
          </w:p>
        </w:tc>
        <w:tc>
          <w:tcPr>
            <w:tcW w:w="2784" w:type="dxa"/>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指标1：对保障单位正常运转的持续影响程度</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明显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jc w:val="center"/>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tcBorders>
              <w:top w:val="single" w:color="000000" w:sz="4" w:space="0"/>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满意度指标</w:t>
            </w:r>
          </w:p>
        </w:tc>
        <w:tc>
          <w:tcPr>
            <w:tcW w:w="60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满意度指标</w:t>
            </w:r>
          </w:p>
        </w:tc>
        <w:tc>
          <w:tcPr>
            <w:tcW w:w="291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基层群众满意度</w:t>
            </w:r>
          </w:p>
        </w:tc>
        <w:tc>
          <w:tcPr>
            <w:tcW w:w="136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w:t>
            </w:r>
          </w:p>
        </w:tc>
        <w:tc>
          <w:tcPr>
            <w:tcW w:w="60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满意度指标</w:t>
            </w:r>
          </w:p>
        </w:tc>
        <w:tc>
          <w:tcPr>
            <w:tcW w:w="2784" w:type="dxa"/>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基层群众满意度</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w:t>
            </w:r>
          </w:p>
        </w:tc>
      </w:tr>
    </w:tbl>
    <w:p>
      <w:pPr>
        <w:adjustRightInd w:val="0"/>
        <w:snapToGrid w:val="0"/>
        <w:spacing w:line="600" w:lineRule="exact"/>
        <w:ind w:firstLine="803" w:firstLineChars="250"/>
        <w:rPr>
          <w:rFonts w:ascii="仿宋_GB2312" w:hAnsi="楷体" w:eastAsia="仿宋_GB2312"/>
          <w:b/>
          <w:sz w:val="32"/>
          <w:szCs w:val="32"/>
        </w:rPr>
      </w:pPr>
    </w:p>
    <w:p>
      <w:pPr>
        <w:adjustRightInd w:val="0"/>
        <w:snapToGrid w:val="0"/>
        <w:spacing w:line="600" w:lineRule="exact"/>
        <w:ind w:firstLine="803" w:firstLineChars="250"/>
        <w:rPr>
          <w:rFonts w:ascii="仿宋_GB2312" w:hAnsi="楷体" w:eastAsia="仿宋_GB2312"/>
          <w:b/>
          <w:sz w:val="32"/>
          <w:szCs w:val="32"/>
        </w:rPr>
      </w:pPr>
    </w:p>
    <w:p>
      <w:pPr>
        <w:adjustRightInd w:val="0"/>
        <w:snapToGrid w:val="0"/>
        <w:spacing w:line="600" w:lineRule="exact"/>
        <w:ind w:firstLine="803" w:firstLineChars="250"/>
        <w:rPr>
          <w:rFonts w:ascii="仿宋_GB2312" w:hAnsi="楷体" w:eastAsia="仿宋_GB2312"/>
          <w:b/>
          <w:sz w:val="32"/>
          <w:szCs w:val="32"/>
        </w:rPr>
      </w:pPr>
    </w:p>
    <w:p>
      <w:pPr>
        <w:adjustRightInd w:val="0"/>
        <w:snapToGrid w:val="0"/>
        <w:spacing w:line="600" w:lineRule="exact"/>
        <w:ind w:firstLine="803" w:firstLineChars="250"/>
        <w:rPr>
          <w:rFonts w:ascii="仿宋_GB2312" w:hAnsi="楷体" w:eastAsia="仿宋_GB2312"/>
          <w:b/>
          <w:sz w:val="32"/>
          <w:szCs w:val="32"/>
        </w:rPr>
      </w:pPr>
      <w:r>
        <w:rPr>
          <w:rFonts w:ascii="仿宋_GB2312" w:hAnsi="楷体" w:eastAsia="仿宋_GB2312"/>
          <w:b/>
          <w:sz w:val="32"/>
          <w:szCs w:val="32"/>
        </w:rPr>
        <w:t>2.</w:t>
      </w:r>
      <w:r>
        <w:rPr>
          <w:rFonts w:hint="eastAsia" w:ascii="仿宋_GB2312" w:hAnsi="楷体" w:eastAsia="仿宋_GB2312"/>
          <w:b/>
          <w:sz w:val="32"/>
          <w:szCs w:val="32"/>
        </w:rPr>
        <w:t>“文化发展工作专项经费”项目。</w:t>
      </w:r>
    </w:p>
    <w:p>
      <w:pPr>
        <w:adjustRightInd w:val="0"/>
        <w:snapToGrid w:val="0"/>
        <w:spacing w:line="600" w:lineRule="exact"/>
        <w:ind w:firstLine="640" w:firstLineChars="200"/>
        <w:rPr>
          <w:rFonts w:ascii="仿宋_GB2312" w:hAnsi="楷体" w:eastAsia="仿宋_GB2312"/>
          <w:sz w:val="32"/>
          <w:szCs w:val="32"/>
        </w:rPr>
      </w:pPr>
      <w:r>
        <w:rPr>
          <w:rFonts w:hint="eastAsia" w:ascii="仿宋_GB2312" w:hAnsi="楷体" w:eastAsia="仿宋_GB2312"/>
          <w:sz w:val="32"/>
          <w:szCs w:val="32"/>
        </w:rPr>
        <w:t>（</w:t>
      </w:r>
      <w:r>
        <w:rPr>
          <w:rFonts w:ascii="仿宋_GB2312" w:hAnsi="楷体" w:eastAsia="仿宋_GB2312"/>
          <w:sz w:val="32"/>
          <w:szCs w:val="32"/>
        </w:rPr>
        <w:t>1</w:t>
      </w:r>
      <w:r>
        <w:rPr>
          <w:rFonts w:hint="eastAsia" w:ascii="仿宋_GB2312" w:hAnsi="楷体" w:eastAsia="仿宋_GB2312"/>
          <w:sz w:val="32"/>
          <w:szCs w:val="32"/>
        </w:rPr>
        <w:t>）项目概述</w:t>
      </w:r>
      <w:r>
        <w:rPr>
          <w:rFonts w:hint="eastAsia" w:ascii="仿宋_GB2312" w:hAnsi="楷体" w:eastAsia="仿宋_GB2312"/>
          <w:sz w:val="32"/>
          <w:szCs w:val="32"/>
          <w:lang w:eastAsia="zh-CN"/>
        </w:rPr>
        <w:t>：</w:t>
      </w:r>
      <w:r>
        <w:rPr>
          <w:rFonts w:hint="eastAsia" w:ascii="仿宋_GB2312" w:hAnsi="仿宋" w:eastAsia="仿宋_GB2312" w:cs="Times New Roman"/>
          <w:sz w:val="32"/>
          <w:szCs w:val="32"/>
          <w:lang w:eastAsia="zh-CN"/>
        </w:rPr>
        <w:t>加强“宣文化”精神内涵提炼和时代价值提升。深入推进文化体制机制改革创新，认真谋划实施年度改革项目。加快推动</w:t>
      </w:r>
      <w:r>
        <w:rPr>
          <w:rFonts w:hint="eastAsia" w:ascii="仿宋_GB2312" w:hAnsi="仿宋" w:eastAsia="仿宋_GB2312"/>
          <w:sz w:val="32"/>
          <w:szCs w:val="32"/>
        </w:rPr>
        <w:t>以文房四宝为代表的传统文化产业转型升级。开展年度市级优秀文化企业评选。实施文艺作品质量提升工程，充分发挥文艺创作激励引导机制，推出一批重点文艺项目，精心组织重要文艺奖项参评工作。支持敬亭山诗词学会发展</w:t>
      </w:r>
      <w:r>
        <w:rPr>
          <w:rFonts w:hint="eastAsia" w:ascii="仿宋_GB2312" w:hAnsi="仿宋_GB2312" w:eastAsia="仿宋_GB2312" w:cs="仿宋_GB2312"/>
          <w:color w:val="000000"/>
          <w:sz w:val="32"/>
          <w:szCs w:val="32"/>
          <w:lang w:eastAsia="zh-CN"/>
        </w:rPr>
        <w:t>。</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ascii="仿宋_GB2312" w:hAnsi="楷体" w:eastAsia="仿宋_GB2312"/>
          <w:sz w:val="32"/>
          <w:szCs w:val="32"/>
        </w:rPr>
      </w:pPr>
      <w:r>
        <w:rPr>
          <w:rFonts w:hint="eastAsia" w:ascii="仿宋_GB2312" w:hAnsi="楷体" w:eastAsia="仿宋_GB2312"/>
          <w:sz w:val="32"/>
          <w:szCs w:val="32"/>
        </w:rPr>
        <w:t>（</w:t>
      </w:r>
      <w:r>
        <w:rPr>
          <w:rFonts w:ascii="仿宋_GB2312" w:hAnsi="楷体" w:eastAsia="仿宋_GB2312"/>
          <w:sz w:val="32"/>
          <w:szCs w:val="32"/>
        </w:rPr>
        <w:t>2</w:t>
      </w:r>
      <w:r>
        <w:rPr>
          <w:rFonts w:hint="eastAsia" w:ascii="仿宋_GB2312" w:hAnsi="楷体" w:eastAsia="仿宋_GB2312"/>
          <w:sz w:val="32"/>
          <w:szCs w:val="32"/>
        </w:rPr>
        <w:t>）立项依据</w:t>
      </w:r>
      <w:r>
        <w:rPr>
          <w:rFonts w:hint="eastAsia" w:ascii="仿宋_GB2312" w:hAnsi="楷体" w:eastAsia="仿宋_GB2312"/>
          <w:sz w:val="32"/>
          <w:szCs w:val="32"/>
          <w:lang w:eastAsia="zh-CN"/>
        </w:rPr>
        <w:t>：</w:t>
      </w:r>
      <w:r>
        <w:rPr>
          <w:rFonts w:hint="eastAsia" w:ascii="仿宋_GB2312" w:hAnsi="仿宋" w:eastAsia="仿宋_GB2312" w:cs="Times New Roman"/>
          <w:sz w:val="32"/>
          <w:szCs w:val="32"/>
        </w:rPr>
        <w:t>根</w:t>
      </w:r>
      <w:r>
        <w:rPr>
          <w:rFonts w:hint="eastAsia" w:ascii="仿宋_GB2312" w:hAnsi="仿宋" w:eastAsia="仿宋_GB2312"/>
          <w:sz w:val="32"/>
          <w:szCs w:val="32"/>
        </w:rPr>
        <w:t>据省政府目标管理绩效考核办法，做好我市文化产业发展考核工作。敬亭山诗词学会工作经费为市财政安排，通过我部拨付给敬亭山诗词学会的工作经费。</w:t>
      </w:r>
      <w:r>
        <w:rPr>
          <w:rFonts w:hint="eastAsia" w:ascii="仿宋_GB2312" w:hAnsi="仿宋" w:eastAsia="仿宋_GB2312"/>
          <w:sz w:val="32"/>
          <w:szCs w:val="32"/>
          <w:lang w:eastAsia="zh-CN"/>
        </w:rPr>
        <w:t>根据市委关于学习宣传贯彻党的二十大精神有关文件要求，广泛开展宣传教育。</w:t>
      </w:r>
      <w:r>
        <w:rPr>
          <w:rFonts w:hint="eastAsia" w:ascii="仿宋_GB2312" w:hAnsi="仿宋" w:eastAsia="仿宋_GB2312" w:cs="Times New Roman"/>
          <w:sz w:val="32"/>
          <w:szCs w:val="32"/>
          <w:lang w:eastAsia="zh-CN"/>
        </w:rPr>
        <w:t>根据市委编办批复和《中共宣城市委关于推进宣文化传承发展工作的实施意见》精神，增设事业单位宣文化研究发展中心</w:t>
      </w:r>
      <w:r>
        <w:rPr>
          <w:rFonts w:hint="eastAsia" w:ascii="仿宋_GB2312" w:hAnsi="仿宋_GB2312" w:eastAsia="仿宋_GB2312" w:cs="仿宋_GB2312"/>
          <w:bCs/>
          <w:sz w:val="32"/>
          <w:szCs w:val="32"/>
          <w:lang w:val="en-US" w:eastAsia="zh-CN"/>
        </w:rPr>
        <w:t>。</w:t>
      </w:r>
    </w:p>
    <w:p>
      <w:pPr>
        <w:spacing w:line="600" w:lineRule="exact"/>
        <w:ind w:firstLine="585" w:firstLineChars="183"/>
        <w:rPr>
          <w:rFonts w:hint="eastAsia" w:ascii="仿宋_GB2312" w:hAnsi="楷体" w:eastAsia="仿宋_GB2312"/>
          <w:sz w:val="32"/>
          <w:szCs w:val="32"/>
          <w:u w:val="single"/>
          <w:lang w:eastAsia="zh-CN"/>
        </w:rPr>
      </w:pPr>
      <w:r>
        <w:rPr>
          <w:rFonts w:hint="eastAsia" w:ascii="仿宋_GB2312" w:hAnsi="楷体" w:eastAsia="仿宋_GB2312"/>
          <w:sz w:val="32"/>
          <w:szCs w:val="32"/>
        </w:rPr>
        <w:t>（</w:t>
      </w:r>
      <w:r>
        <w:rPr>
          <w:rFonts w:ascii="仿宋_GB2312" w:hAnsi="楷体" w:eastAsia="仿宋_GB2312"/>
          <w:sz w:val="32"/>
          <w:szCs w:val="32"/>
        </w:rPr>
        <w:t>3</w:t>
      </w:r>
      <w:r>
        <w:rPr>
          <w:rFonts w:hint="eastAsia" w:ascii="仿宋_GB2312" w:hAnsi="楷体" w:eastAsia="仿宋_GB2312"/>
          <w:sz w:val="32"/>
          <w:szCs w:val="32"/>
        </w:rPr>
        <w:t>）实施主体</w:t>
      </w:r>
      <w:r>
        <w:rPr>
          <w:rFonts w:hint="eastAsia" w:ascii="仿宋_GB2312" w:hAnsi="楷体" w:eastAsia="仿宋_GB2312"/>
          <w:sz w:val="32"/>
          <w:szCs w:val="32"/>
          <w:lang w:eastAsia="zh-CN"/>
        </w:rPr>
        <w:t>：中共宣城市委宣传部。</w:t>
      </w:r>
    </w:p>
    <w:p>
      <w:pPr>
        <w:adjustRightInd w:val="0"/>
        <w:snapToGrid w:val="0"/>
        <w:spacing w:line="600" w:lineRule="exact"/>
        <w:ind w:firstLine="640" w:firstLineChars="200"/>
        <w:rPr>
          <w:rFonts w:hint="eastAsia" w:ascii="仿宋_GB2312" w:hAnsi="仿宋" w:eastAsia="仿宋_GB2312"/>
          <w:sz w:val="32"/>
          <w:szCs w:val="32"/>
          <w:lang w:eastAsia="zh-CN"/>
        </w:rPr>
      </w:pPr>
      <w:r>
        <w:rPr>
          <w:rFonts w:hint="eastAsia" w:ascii="仿宋_GB2312" w:hAnsi="楷体" w:eastAsia="仿宋_GB2312"/>
          <w:sz w:val="32"/>
          <w:szCs w:val="32"/>
        </w:rPr>
        <w:t>（</w:t>
      </w:r>
      <w:r>
        <w:rPr>
          <w:rFonts w:ascii="仿宋_GB2312" w:hAnsi="楷体" w:eastAsia="仿宋_GB2312"/>
          <w:sz w:val="32"/>
          <w:szCs w:val="32"/>
        </w:rPr>
        <w:t>4</w:t>
      </w:r>
      <w:r>
        <w:rPr>
          <w:rFonts w:hint="eastAsia" w:ascii="仿宋_GB2312" w:hAnsi="楷体" w:eastAsia="仿宋_GB2312"/>
          <w:sz w:val="32"/>
          <w:szCs w:val="32"/>
        </w:rPr>
        <w:t>）起止时间</w:t>
      </w:r>
      <w:r>
        <w:rPr>
          <w:rFonts w:hint="eastAsia" w:ascii="仿宋_GB2312" w:hAnsi="楷体" w:eastAsia="仿宋_GB2312"/>
          <w:sz w:val="32"/>
          <w:szCs w:val="32"/>
          <w:lang w:eastAsia="zh-CN"/>
        </w:rPr>
        <w:t>：</w:t>
      </w:r>
      <w:r>
        <w:rPr>
          <w:rFonts w:hint="eastAsia" w:ascii="仿宋_GB2312" w:hAnsi="楷体" w:eastAsia="仿宋_GB2312"/>
          <w:sz w:val="32"/>
          <w:szCs w:val="32"/>
          <w:lang w:val="en-US" w:eastAsia="zh-CN"/>
        </w:rPr>
        <w:t>2023年1月1日-2023年12月31日。</w:t>
      </w:r>
    </w:p>
    <w:p>
      <w:pPr>
        <w:spacing w:line="600" w:lineRule="exact"/>
        <w:ind w:firstLine="642"/>
        <w:rPr>
          <w:rFonts w:ascii="仿宋_GB2312" w:hAnsi="仿宋_GB2312" w:eastAsia="仿宋_GB2312" w:cs="仿宋_GB2312"/>
          <w:bCs/>
          <w:sz w:val="30"/>
          <w:szCs w:val="30"/>
        </w:rPr>
      </w:pPr>
      <w:r>
        <w:rPr>
          <w:rFonts w:hint="eastAsia" w:ascii="仿宋_GB2312" w:hAnsi="楷体" w:eastAsia="仿宋_GB2312"/>
          <w:sz w:val="32"/>
          <w:szCs w:val="32"/>
        </w:rPr>
        <w:t>（</w:t>
      </w:r>
      <w:r>
        <w:rPr>
          <w:rFonts w:ascii="仿宋_GB2312" w:hAnsi="楷体" w:eastAsia="仿宋_GB2312"/>
          <w:sz w:val="32"/>
          <w:szCs w:val="32"/>
        </w:rPr>
        <w:t>5</w:t>
      </w:r>
      <w:r>
        <w:rPr>
          <w:rFonts w:hint="eastAsia" w:ascii="仿宋_GB2312" w:hAnsi="楷体" w:eastAsia="仿宋_GB2312"/>
          <w:sz w:val="32"/>
          <w:szCs w:val="32"/>
        </w:rPr>
        <w:t>）项目内容</w:t>
      </w:r>
      <w:r>
        <w:rPr>
          <w:rFonts w:hint="eastAsia" w:ascii="仿宋_GB2312" w:hAnsi="楷体" w:eastAsia="仿宋_GB2312"/>
          <w:sz w:val="32"/>
          <w:szCs w:val="32"/>
          <w:lang w:eastAsia="zh-CN"/>
        </w:rPr>
        <w:t>：</w:t>
      </w:r>
      <w:r>
        <w:rPr>
          <w:rFonts w:hint="eastAsia" w:ascii="仿宋_GB2312" w:hAnsi="仿宋" w:eastAsia="仿宋_GB2312"/>
          <w:sz w:val="32"/>
          <w:szCs w:val="32"/>
        </w:rPr>
        <w:t>由本部</w:t>
      </w:r>
      <w:r>
        <w:rPr>
          <w:rFonts w:hint="eastAsia" w:ascii="仿宋_GB2312" w:hAnsi="仿宋" w:eastAsia="仿宋_GB2312"/>
          <w:sz w:val="32"/>
          <w:szCs w:val="32"/>
          <w:lang w:eastAsia="zh-CN"/>
        </w:rPr>
        <w:t>文改办负责做好我市文化产业发展和文化体制改革工作，宣传文化科负责推进文化文艺创作和宣传教育工作，宣文化研究发展中心负责做好宣传发展宣文化有关工作</w:t>
      </w:r>
      <w:r>
        <w:rPr>
          <w:rFonts w:hint="eastAsia" w:ascii="仿宋_GB2312" w:hAnsi="仿宋_GB2312" w:eastAsia="仿宋_GB2312" w:cs="仿宋_GB2312"/>
          <w:bCs/>
          <w:sz w:val="32"/>
          <w:szCs w:val="32"/>
          <w:lang w:val="en-US" w:eastAsia="zh-CN"/>
        </w:rPr>
        <w:t>。</w:t>
      </w:r>
    </w:p>
    <w:p>
      <w:pPr>
        <w:adjustRightInd w:val="0"/>
        <w:snapToGrid w:val="0"/>
        <w:spacing w:line="600" w:lineRule="exact"/>
        <w:ind w:firstLine="640" w:firstLineChars="200"/>
        <w:rPr>
          <w:rFonts w:hint="default" w:ascii="仿宋_GB2312" w:hAnsi="仿宋" w:eastAsia="仿宋_GB2312"/>
          <w:sz w:val="32"/>
          <w:szCs w:val="32"/>
          <w:lang w:val="en-US" w:eastAsia="zh-CN"/>
        </w:rPr>
      </w:pPr>
      <w:r>
        <w:rPr>
          <w:rFonts w:hint="eastAsia" w:ascii="仿宋_GB2312" w:hAnsi="楷体" w:eastAsia="仿宋_GB2312"/>
          <w:sz w:val="32"/>
          <w:szCs w:val="32"/>
        </w:rPr>
        <w:t>（</w:t>
      </w:r>
      <w:r>
        <w:rPr>
          <w:rFonts w:ascii="仿宋_GB2312" w:hAnsi="楷体" w:eastAsia="仿宋_GB2312"/>
          <w:sz w:val="32"/>
          <w:szCs w:val="32"/>
        </w:rPr>
        <w:t>6</w:t>
      </w:r>
      <w:r>
        <w:rPr>
          <w:rFonts w:hint="eastAsia" w:ascii="仿宋_GB2312" w:hAnsi="楷体" w:eastAsia="仿宋_GB2312"/>
          <w:sz w:val="32"/>
          <w:szCs w:val="32"/>
        </w:rPr>
        <w:t>）年度预算安排</w:t>
      </w:r>
      <w:r>
        <w:rPr>
          <w:rFonts w:hint="eastAsia" w:ascii="仿宋_GB2312" w:hAnsi="楷体" w:eastAsia="仿宋_GB2312"/>
          <w:sz w:val="32"/>
          <w:szCs w:val="32"/>
          <w:lang w:eastAsia="zh-CN"/>
        </w:rPr>
        <w:t>：</w:t>
      </w:r>
      <w:r>
        <w:rPr>
          <w:rFonts w:hint="eastAsia" w:ascii="仿宋_GB2312" w:hAnsi="仿宋" w:eastAsia="仿宋_GB2312"/>
          <w:sz w:val="32"/>
          <w:szCs w:val="32"/>
          <w:lang w:val="en-US" w:eastAsia="zh-CN"/>
        </w:rPr>
        <w:t>15万元。</w:t>
      </w:r>
    </w:p>
    <w:p>
      <w:pPr>
        <w:spacing w:line="600" w:lineRule="exact"/>
        <w:ind w:firstLine="642"/>
        <w:rPr>
          <w:rFonts w:hint="eastAsia" w:ascii="仿宋_GB2312" w:hAnsi="仿宋" w:eastAsia="仿宋_GB2312"/>
          <w:sz w:val="32"/>
          <w:szCs w:val="32"/>
          <w:lang w:eastAsia="zh-CN"/>
        </w:rPr>
      </w:pPr>
      <w:r>
        <w:rPr>
          <w:rFonts w:hint="eastAsia" w:ascii="仿宋_GB2312" w:hAnsi="楷体" w:eastAsia="仿宋_GB2312"/>
          <w:sz w:val="32"/>
          <w:szCs w:val="32"/>
        </w:rPr>
        <w:t>（</w:t>
      </w:r>
      <w:r>
        <w:rPr>
          <w:rFonts w:ascii="仿宋_GB2312" w:hAnsi="楷体" w:eastAsia="仿宋_GB2312"/>
          <w:sz w:val="32"/>
          <w:szCs w:val="32"/>
        </w:rPr>
        <w:t>7</w:t>
      </w:r>
      <w:r>
        <w:rPr>
          <w:rFonts w:hint="eastAsia" w:ascii="仿宋_GB2312" w:hAnsi="楷体" w:eastAsia="仿宋_GB2312"/>
          <w:sz w:val="32"/>
          <w:szCs w:val="32"/>
        </w:rPr>
        <w:t>）绩效目标</w:t>
      </w:r>
      <w:r>
        <w:rPr>
          <w:rFonts w:hint="eastAsia" w:ascii="仿宋_GB2312" w:hAnsi="楷体" w:eastAsia="仿宋_GB2312"/>
          <w:sz w:val="32"/>
          <w:szCs w:val="32"/>
          <w:lang w:eastAsia="zh-CN"/>
        </w:rPr>
        <w:t>：</w:t>
      </w:r>
      <w:r>
        <w:rPr>
          <w:rFonts w:hint="eastAsia" w:ascii="仿宋_GB2312" w:hAnsi="仿宋" w:eastAsia="仿宋_GB2312"/>
          <w:sz w:val="32"/>
          <w:szCs w:val="32"/>
          <w:lang w:val="en-US" w:eastAsia="zh-CN"/>
        </w:rPr>
        <w:t>实施文艺作品质量提升工程，充分发挥文艺创作激励引导机制，推出一批重点文艺项目，精心组织重要文艺奖项参评工作。深入推进文化体制机制改革创新，认真谋划实施年度改革项目。加快推动以文房四宝为代表的传统文化产业转型升级。开展年度市级优秀文化企业评选。支持敬亭山诗词学会发展。</w:t>
      </w:r>
    </w:p>
    <w:p>
      <w:pPr>
        <w:spacing w:line="600" w:lineRule="exact"/>
        <w:ind w:firstLine="642"/>
        <w:rPr>
          <w:rFonts w:hint="eastAsia" w:ascii="仿宋_GB2312" w:hAnsi="仿宋" w:eastAsia="仿宋_GB2312"/>
          <w:sz w:val="32"/>
          <w:szCs w:val="32"/>
          <w:lang w:eastAsia="zh-CN"/>
        </w:rPr>
      </w:pPr>
    </w:p>
    <w:p>
      <w:pPr>
        <w:pStyle w:val="10"/>
        <w:rPr>
          <w:rFonts w:hint="eastAsia" w:ascii="仿宋_GB2312" w:hAnsi="楷体" w:eastAsia="仿宋_GB2312"/>
          <w:sz w:val="32"/>
          <w:szCs w:val="32"/>
        </w:rPr>
      </w:pPr>
    </w:p>
    <w:tbl>
      <w:tblPr>
        <w:tblStyle w:val="7"/>
        <w:tblW w:w="1053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99"/>
        <w:gridCol w:w="600"/>
        <w:gridCol w:w="600"/>
        <w:gridCol w:w="2914"/>
        <w:gridCol w:w="1367"/>
        <w:gridCol w:w="600"/>
        <w:gridCol w:w="2314"/>
        <w:gridCol w:w="468"/>
        <w:gridCol w:w="106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1" w:hRule="atLeast"/>
          <w:jc w:val="center"/>
        </w:trPr>
        <w:tc>
          <w:tcPr>
            <w:tcW w:w="10536" w:type="dxa"/>
            <w:gridSpan w:val="9"/>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lang w:val="en-US" w:eastAsia="zh-CN" w:bidi="ar"/>
              </w:rPr>
              <w:t>项目支出绩效目标申报表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9" w:hRule="atLeast"/>
          <w:jc w:val="center"/>
        </w:trPr>
        <w:tc>
          <w:tcPr>
            <w:tcW w:w="10536" w:type="dxa"/>
            <w:gridSpan w:val="9"/>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2023  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1" w:hRule="atLeast"/>
          <w:jc w:val="center"/>
        </w:trPr>
        <w:tc>
          <w:tcPr>
            <w:tcW w:w="1800" w:type="dxa"/>
            <w:gridSpan w:val="3"/>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项目名称</w:t>
            </w:r>
          </w:p>
        </w:tc>
        <w:tc>
          <w:tcPr>
            <w:tcW w:w="8736"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文化发展工作专项经费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1" w:hRule="atLeast"/>
          <w:jc w:val="center"/>
        </w:trPr>
        <w:tc>
          <w:tcPr>
            <w:tcW w:w="1800" w:type="dxa"/>
            <w:gridSpan w:val="3"/>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主管部门及代码</w:t>
            </w:r>
          </w:p>
        </w:tc>
        <w:tc>
          <w:tcPr>
            <w:tcW w:w="4284" w:type="dxa"/>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[003]中共宣城市委宣传部</w:t>
            </w:r>
          </w:p>
        </w:tc>
        <w:tc>
          <w:tcPr>
            <w:tcW w:w="2916" w:type="dxa"/>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实施单位</w:t>
            </w:r>
          </w:p>
        </w:tc>
        <w:tc>
          <w:tcPr>
            <w:tcW w:w="15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中共宣城市委宣传部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1" w:hRule="atLeast"/>
          <w:jc w:val="center"/>
        </w:trPr>
        <w:tc>
          <w:tcPr>
            <w:tcW w:w="1800" w:type="dxa"/>
            <w:gridSpan w:val="3"/>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项目属性</w:t>
            </w:r>
          </w:p>
        </w:tc>
        <w:tc>
          <w:tcPr>
            <w:tcW w:w="4284" w:type="dxa"/>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常年项目</w:t>
            </w:r>
          </w:p>
        </w:tc>
        <w:tc>
          <w:tcPr>
            <w:tcW w:w="2916" w:type="dxa"/>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项目期</w:t>
            </w:r>
          </w:p>
        </w:tc>
        <w:tc>
          <w:tcPr>
            <w:tcW w:w="15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1年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1" w:hRule="atLeast"/>
          <w:jc w:val="center"/>
        </w:trPr>
        <w:tc>
          <w:tcPr>
            <w:tcW w:w="1800" w:type="dxa"/>
            <w:gridSpan w:val="3"/>
            <w:vMerge w:val="restar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项目资金</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（万元）</w:t>
            </w:r>
          </w:p>
        </w:tc>
        <w:tc>
          <w:tcPr>
            <w:tcW w:w="291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中期资金总额：</w:t>
            </w:r>
          </w:p>
        </w:tc>
        <w:tc>
          <w:tcPr>
            <w:tcW w:w="136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45.00</w:t>
            </w:r>
          </w:p>
        </w:tc>
        <w:tc>
          <w:tcPr>
            <w:tcW w:w="2916" w:type="dxa"/>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年度资金总额：</w:t>
            </w:r>
          </w:p>
        </w:tc>
        <w:tc>
          <w:tcPr>
            <w:tcW w:w="15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15.00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1" w:hRule="atLeast"/>
          <w:jc w:val="center"/>
        </w:trPr>
        <w:tc>
          <w:tcPr>
            <w:tcW w:w="1800" w:type="dxa"/>
            <w:gridSpan w:val="3"/>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1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其中：财政拨款</w:t>
            </w:r>
          </w:p>
        </w:tc>
        <w:tc>
          <w:tcPr>
            <w:tcW w:w="136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45.00</w:t>
            </w:r>
          </w:p>
        </w:tc>
        <w:tc>
          <w:tcPr>
            <w:tcW w:w="2916" w:type="dxa"/>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其中：财政拨款</w:t>
            </w:r>
          </w:p>
        </w:tc>
        <w:tc>
          <w:tcPr>
            <w:tcW w:w="15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15.00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1" w:hRule="atLeast"/>
          <w:jc w:val="center"/>
        </w:trPr>
        <w:tc>
          <w:tcPr>
            <w:tcW w:w="1800" w:type="dxa"/>
            <w:gridSpan w:val="3"/>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1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其他资金</w:t>
            </w:r>
          </w:p>
        </w:tc>
        <w:tc>
          <w:tcPr>
            <w:tcW w:w="136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0.00  </w:t>
            </w:r>
          </w:p>
        </w:tc>
        <w:tc>
          <w:tcPr>
            <w:tcW w:w="2916" w:type="dxa"/>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其他资金</w:t>
            </w:r>
          </w:p>
        </w:tc>
        <w:tc>
          <w:tcPr>
            <w:tcW w:w="15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1" w:hRule="atLeast"/>
          <w:jc w:val="center"/>
        </w:trPr>
        <w:tc>
          <w:tcPr>
            <w:tcW w:w="600" w:type="dxa"/>
            <w:vMerge w:val="restar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体</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目</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标</w:t>
            </w:r>
          </w:p>
        </w:tc>
        <w:tc>
          <w:tcPr>
            <w:tcW w:w="5484" w:type="dxa"/>
            <w:gridSpan w:val="4"/>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中期目标（2023年—2025年）</w:t>
            </w:r>
          </w:p>
        </w:tc>
        <w:tc>
          <w:tcPr>
            <w:tcW w:w="445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59" w:hRule="atLeast"/>
          <w:jc w:val="center"/>
        </w:trPr>
        <w:tc>
          <w:tcPr>
            <w:tcW w:w="600" w:type="dxa"/>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484" w:type="dxa"/>
            <w:gridSpan w:val="4"/>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施文艺作品质量提升工程，推出一批重点文艺项目，精心组织重要文艺奖项参评工作。深入推进文化体制机制改革创新，认真谋划实施年度改革项目。加快推动以文房四宝为代表的传统文化产业转型升级。开展年度市级优秀文化企业评选。支持敬亭山诗词学会发展。</w:t>
            </w:r>
          </w:p>
        </w:tc>
        <w:tc>
          <w:tcPr>
            <w:tcW w:w="445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施文艺作品质量提升工程，充分发挥文艺创作激励引导机制，推出一批重点文艺项目，精心组织重要文艺奖项参评工作。深入推进文化体制机制改革创新，认真谋划实施年度改革项目。加快推动以文房四宝为代表的传统文化产业转型升级。开展年度市级优秀文化企业评选。支持敬亭山诗词学会发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绩</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标</w:t>
            </w:r>
          </w:p>
        </w:tc>
        <w:tc>
          <w:tcPr>
            <w:tcW w:w="600" w:type="dxa"/>
            <w:tcBorders>
              <w:top w:val="single" w:color="000000" w:sz="4" w:space="0"/>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一级指标</w:t>
            </w:r>
          </w:p>
        </w:tc>
        <w:tc>
          <w:tcPr>
            <w:tcW w:w="60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二级指标</w:t>
            </w:r>
          </w:p>
        </w:tc>
        <w:tc>
          <w:tcPr>
            <w:tcW w:w="291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三级指标</w:t>
            </w:r>
          </w:p>
        </w:tc>
        <w:tc>
          <w:tcPr>
            <w:tcW w:w="136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指标值</w:t>
            </w:r>
          </w:p>
        </w:tc>
        <w:tc>
          <w:tcPr>
            <w:tcW w:w="60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二级指标</w:t>
            </w:r>
          </w:p>
        </w:tc>
        <w:tc>
          <w:tcPr>
            <w:tcW w:w="2784" w:type="dxa"/>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三级指标</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restart"/>
            <w:tcBorders>
              <w:top w:val="single" w:color="000000" w:sz="4" w:space="0"/>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产出指标</w:t>
            </w:r>
          </w:p>
        </w:tc>
        <w:tc>
          <w:tcPr>
            <w:tcW w:w="600" w:type="dxa"/>
            <w:vMerge w:val="restar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数量指标</w:t>
            </w:r>
          </w:p>
        </w:tc>
        <w:tc>
          <w:tcPr>
            <w:tcW w:w="291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指标1：参加文艺奖项参评</w:t>
            </w:r>
          </w:p>
        </w:tc>
        <w:tc>
          <w:tcPr>
            <w:tcW w:w="136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≥3次</w:t>
            </w:r>
          </w:p>
        </w:tc>
        <w:tc>
          <w:tcPr>
            <w:tcW w:w="600" w:type="dxa"/>
            <w:vMerge w:val="restar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数量指标</w:t>
            </w:r>
          </w:p>
        </w:tc>
        <w:tc>
          <w:tcPr>
            <w:tcW w:w="2784" w:type="dxa"/>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指标1：参加文艺奖项参评</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nil"/>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1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指标2：组织实施改革项目</w:t>
            </w:r>
          </w:p>
        </w:tc>
        <w:tc>
          <w:tcPr>
            <w:tcW w:w="136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≥9个</w:t>
            </w:r>
          </w:p>
        </w:tc>
        <w:tc>
          <w:tcPr>
            <w:tcW w:w="600" w:type="dxa"/>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784" w:type="dxa"/>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指标2：调研推进改革项目</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nil"/>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1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指标3：开展优秀文化企业评选</w:t>
            </w:r>
          </w:p>
        </w:tc>
        <w:tc>
          <w:tcPr>
            <w:tcW w:w="136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≥30次</w:t>
            </w:r>
          </w:p>
        </w:tc>
        <w:tc>
          <w:tcPr>
            <w:tcW w:w="600" w:type="dxa"/>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784" w:type="dxa"/>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指标3：开展优秀文化企业评选</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nil"/>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restar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质量指标</w:t>
            </w:r>
          </w:p>
        </w:tc>
        <w:tc>
          <w:tcPr>
            <w:tcW w:w="291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指标1：完成文化产业发展考核任务</w:t>
            </w:r>
          </w:p>
        </w:tc>
        <w:tc>
          <w:tcPr>
            <w:tcW w:w="13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1项</w:t>
            </w:r>
          </w:p>
        </w:tc>
        <w:tc>
          <w:tcPr>
            <w:tcW w:w="600" w:type="dxa"/>
            <w:vMerge w:val="restar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质量指标</w:t>
            </w:r>
          </w:p>
        </w:tc>
        <w:tc>
          <w:tcPr>
            <w:tcW w:w="2784" w:type="dxa"/>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指标1：完成文化产业发展考核任务</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nil"/>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1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指标2：支持敬亭山诗词学会推出作品</w:t>
            </w:r>
          </w:p>
        </w:tc>
        <w:tc>
          <w:tcPr>
            <w:tcW w:w="13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30项</w:t>
            </w:r>
          </w:p>
        </w:tc>
        <w:tc>
          <w:tcPr>
            <w:tcW w:w="600" w:type="dxa"/>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784" w:type="dxa"/>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指标2：支持敬亭山诗词学会推出作品</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nil"/>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1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指标3：新增规上文化企业</w:t>
            </w:r>
          </w:p>
        </w:tc>
        <w:tc>
          <w:tcPr>
            <w:tcW w:w="13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12家</w:t>
            </w:r>
          </w:p>
        </w:tc>
        <w:tc>
          <w:tcPr>
            <w:tcW w:w="600" w:type="dxa"/>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784" w:type="dxa"/>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指标3：新增规上文化企业</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nil"/>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1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指标4：经费支出合规性</w:t>
            </w:r>
          </w:p>
        </w:tc>
        <w:tc>
          <w:tcPr>
            <w:tcW w:w="13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严格执行相关财经法规制度</w:t>
            </w:r>
          </w:p>
        </w:tc>
        <w:tc>
          <w:tcPr>
            <w:tcW w:w="600" w:type="dxa"/>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784" w:type="dxa"/>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指标4：经费支出合规性</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严格执行相关财经法规制度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nil"/>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时效指标</w:t>
            </w:r>
          </w:p>
        </w:tc>
        <w:tc>
          <w:tcPr>
            <w:tcW w:w="291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预算经费执行完成时间</w:t>
            </w:r>
          </w:p>
        </w:tc>
        <w:tc>
          <w:tcPr>
            <w:tcW w:w="136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预算时间内</w:t>
            </w:r>
          </w:p>
        </w:tc>
        <w:tc>
          <w:tcPr>
            <w:tcW w:w="60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时效指标</w:t>
            </w:r>
          </w:p>
        </w:tc>
        <w:tc>
          <w:tcPr>
            <w:tcW w:w="2784" w:type="dxa"/>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预算经费执行完成时间</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预算时间内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nil"/>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成本指标</w:t>
            </w:r>
          </w:p>
        </w:tc>
        <w:tc>
          <w:tcPr>
            <w:tcW w:w="291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预算金额内开展活动</w:t>
            </w:r>
          </w:p>
        </w:tc>
        <w:tc>
          <w:tcPr>
            <w:tcW w:w="136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预算金额内</w:t>
            </w:r>
          </w:p>
        </w:tc>
        <w:tc>
          <w:tcPr>
            <w:tcW w:w="60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成本指标</w:t>
            </w:r>
          </w:p>
        </w:tc>
        <w:tc>
          <w:tcPr>
            <w:tcW w:w="2784" w:type="dxa"/>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项目总成本</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预算金额内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restart"/>
            <w:tcBorders>
              <w:top w:val="single" w:color="000000" w:sz="4" w:space="0"/>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效益指标</w:t>
            </w:r>
          </w:p>
        </w:tc>
        <w:tc>
          <w:tcPr>
            <w:tcW w:w="60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经济效益指标</w:t>
            </w:r>
          </w:p>
        </w:tc>
        <w:tc>
          <w:tcPr>
            <w:tcW w:w="291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不适用</w:t>
            </w:r>
          </w:p>
        </w:tc>
        <w:tc>
          <w:tcPr>
            <w:tcW w:w="136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不适用</w:t>
            </w:r>
          </w:p>
        </w:tc>
        <w:tc>
          <w:tcPr>
            <w:tcW w:w="60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经济效益指标</w:t>
            </w:r>
          </w:p>
        </w:tc>
        <w:tc>
          <w:tcPr>
            <w:tcW w:w="2784" w:type="dxa"/>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不适用</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不适用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nil"/>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社会效益指标</w:t>
            </w:r>
          </w:p>
        </w:tc>
        <w:tc>
          <w:tcPr>
            <w:tcW w:w="291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指标1：推出优秀文艺作品</w:t>
            </w:r>
          </w:p>
        </w:tc>
        <w:tc>
          <w:tcPr>
            <w:tcW w:w="13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30个</w:t>
            </w:r>
          </w:p>
        </w:tc>
        <w:tc>
          <w:tcPr>
            <w:tcW w:w="60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社会效益指标</w:t>
            </w:r>
          </w:p>
        </w:tc>
        <w:tc>
          <w:tcPr>
            <w:tcW w:w="2784" w:type="dxa"/>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指标1：推出优秀文艺作品</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nil"/>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生态效益指标</w:t>
            </w:r>
          </w:p>
        </w:tc>
        <w:tc>
          <w:tcPr>
            <w:tcW w:w="291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本指标不适用</w:t>
            </w:r>
          </w:p>
        </w:tc>
        <w:tc>
          <w:tcPr>
            <w:tcW w:w="136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不适用</w:t>
            </w:r>
          </w:p>
        </w:tc>
        <w:tc>
          <w:tcPr>
            <w:tcW w:w="60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生态效益指标</w:t>
            </w:r>
          </w:p>
        </w:tc>
        <w:tc>
          <w:tcPr>
            <w:tcW w:w="2784" w:type="dxa"/>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本指标不适用</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不适用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nil"/>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restar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可持续影响指标</w:t>
            </w:r>
          </w:p>
        </w:tc>
        <w:tc>
          <w:tcPr>
            <w:tcW w:w="291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指标1：文化产业持续高质量发展。</w:t>
            </w:r>
          </w:p>
        </w:tc>
        <w:tc>
          <w:tcPr>
            <w:tcW w:w="136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持续开展</w:t>
            </w:r>
          </w:p>
        </w:tc>
        <w:tc>
          <w:tcPr>
            <w:tcW w:w="600" w:type="dxa"/>
            <w:vMerge w:val="restar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可持续影响指标</w:t>
            </w:r>
          </w:p>
        </w:tc>
        <w:tc>
          <w:tcPr>
            <w:tcW w:w="2784" w:type="dxa"/>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指标1：文化产业持续高质量发展。</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持续开展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nil"/>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1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指标2：对保障单位正常运转的持续影响程度</w:t>
            </w:r>
          </w:p>
        </w:tc>
        <w:tc>
          <w:tcPr>
            <w:tcW w:w="136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明显</w:t>
            </w:r>
          </w:p>
        </w:tc>
        <w:tc>
          <w:tcPr>
            <w:tcW w:w="600" w:type="dxa"/>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784" w:type="dxa"/>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指标2：对保障单位正常运转的持续影响程度</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明显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jc w:val="center"/>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tcBorders>
              <w:top w:val="single" w:color="000000" w:sz="4" w:space="0"/>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满意度指标</w:t>
            </w:r>
          </w:p>
        </w:tc>
        <w:tc>
          <w:tcPr>
            <w:tcW w:w="60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满意度指标</w:t>
            </w:r>
          </w:p>
        </w:tc>
        <w:tc>
          <w:tcPr>
            <w:tcW w:w="291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基层群众满意度</w:t>
            </w:r>
          </w:p>
        </w:tc>
        <w:tc>
          <w:tcPr>
            <w:tcW w:w="136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w:t>
            </w:r>
          </w:p>
        </w:tc>
        <w:tc>
          <w:tcPr>
            <w:tcW w:w="60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满意度指标</w:t>
            </w:r>
          </w:p>
        </w:tc>
        <w:tc>
          <w:tcPr>
            <w:tcW w:w="2784" w:type="dxa"/>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基层群众满意度</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w:t>
            </w:r>
          </w:p>
        </w:tc>
      </w:tr>
    </w:tbl>
    <w:p>
      <w:pPr>
        <w:pStyle w:val="10"/>
        <w:rPr>
          <w:rFonts w:hint="eastAsia" w:ascii="仿宋_GB2312" w:hAnsi="楷体" w:eastAsia="仿宋_GB2312"/>
          <w:sz w:val="32"/>
          <w:szCs w:val="32"/>
        </w:rPr>
      </w:pPr>
    </w:p>
    <w:p>
      <w:pPr>
        <w:adjustRightInd w:val="0"/>
        <w:snapToGrid w:val="0"/>
        <w:spacing w:line="600" w:lineRule="exact"/>
        <w:ind w:firstLine="803" w:firstLineChars="250"/>
        <w:rPr>
          <w:rFonts w:ascii="仿宋_GB2312" w:hAnsi="楷体" w:eastAsia="仿宋_GB2312"/>
          <w:b/>
          <w:sz w:val="32"/>
          <w:szCs w:val="32"/>
        </w:rPr>
      </w:pPr>
      <w:r>
        <w:rPr>
          <w:rFonts w:hint="eastAsia" w:ascii="仿宋_GB2312" w:hAnsi="楷体" w:eastAsia="仿宋_GB2312"/>
          <w:b/>
          <w:sz w:val="32"/>
          <w:szCs w:val="32"/>
          <w:lang w:val="en-US" w:eastAsia="zh-CN"/>
        </w:rPr>
        <w:t>3</w:t>
      </w:r>
      <w:r>
        <w:rPr>
          <w:rFonts w:ascii="仿宋_GB2312" w:hAnsi="楷体" w:eastAsia="仿宋_GB2312"/>
          <w:b/>
          <w:sz w:val="32"/>
          <w:szCs w:val="32"/>
        </w:rPr>
        <w:t>.</w:t>
      </w:r>
      <w:r>
        <w:rPr>
          <w:rFonts w:hint="eastAsia" w:ascii="仿宋_GB2312" w:hAnsi="楷体" w:eastAsia="仿宋_GB2312"/>
          <w:b/>
          <w:sz w:val="32"/>
          <w:szCs w:val="32"/>
        </w:rPr>
        <w:t>“理论学习研究工作专项经费”项目。</w:t>
      </w:r>
    </w:p>
    <w:p>
      <w:pPr>
        <w:adjustRightInd w:val="0"/>
        <w:snapToGrid w:val="0"/>
        <w:spacing w:line="600" w:lineRule="exact"/>
        <w:ind w:firstLine="640" w:firstLineChars="200"/>
        <w:rPr>
          <w:rFonts w:ascii="仿宋_GB2312" w:hAnsi="楷体" w:eastAsia="仿宋_GB2312"/>
          <w:sz w:val="32"/>
          <w:szCs w:val="32"/>
        </w:rPr>
      </w:pPr>
      <w:r>
        <w:rPr>
          <w:rFonts w:hint="eastAsia" w:ascii="仿宋_GB2312" w:hAnsi="楷体" w:eastAsia="仿宋_GB2312"/>
          <w:sz w:val="32"/>
          <w:szCs w:val="32"/>
        </w:rPr>
        <w:t>（</w:t>
      </w:r>
      <w:r>
        <w:rPr>
          <w:rFonts w:ascii="仿宋_GB2312" w:hAnsi="楷体" w:eastAsia="仿宋_GB2312"/>
          <w:sz w:val="32"/>
          <w:szCs w:val="32"/>
        </w:rPr>
        <w:t>1</w:t>
      </w:r>
      <w:r>
        <w:rPr>
          <w:rFonts w:hint="eastAsia" w:ascii="仿宋_GB2312" w:hAnsi="楷体" w:eastAsia="仿宋_GB2312"/>
          <w:sz w:val="32"/>
          <w:szCs w:val="32"/>
        </w:rPr>
        <w:t>）项目概述</w:t>
      </w:r>
      <w:r>
        <w:rPr>
          <w:rFonts w:hint="eastAsia" w:ascii="仿宋_GB2312" w:hAnsi="楷体" w:eastAsia="仿宋_GB2312"/>
          <w:sz w:val="32"/>
          <w:szCs w:val="32"/>
          <w:lang w:eastAsia="zh-CN"/>
        </w:rPr>
        <w:t>：</w:t>
      </w:r>
      <w:r>
        <w:rPr>
          <w:rFonts w:hint="eastAsia" w:ascii="仿宋_GB2312" w:hAnsi="仿宋" w:eastAsia="仿宋_GB2312"/>
          <w:sz w:val="32"/>
          <w:szCs w:val="32"/>
        </w:rPr>
        <w:t>不断加强新时代党的思想理论建设，持续强化理论学习、研究，全面提升理论学习质量。深化社科研究、推进社科普及，不断推动社科联工作开创新局面</w:t>
      </w:r>
      <w:r>
        <w:rPr>
          <w:rFonts w:hint="eastAsia" w:ascii="仿宋_GB2312" w:hAnsi="仿宋_GB2312" w:eastAsia="仿宋_GB2312" w:cs="仿宋_GB2312"/>
          <w:color w:val="auto"/>
          <w:kern w:val="2"/>
          <w:sz w:val="32"/>
          <w:szCs w:val="32"/>
          <w:lang w:val="en-US" w:eastAsia="zh-CN" w:bidi="ar-SA"/>
        </w:rPr>
        <w:t>。</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ascii="仿宋_GB2312" w:hAnsi="楷体" w:eastAsia="仿宋_GB2312"/>
          <w:sz w:val="32"/>
          <w:szCs w:val="32"/>
        </w:rPr>
      </w:pPr>
      <w:r>
        <w:rPr>
          <w:rFonts w:hint="eastAsia" w:ascii="仿宋_GB2312" w:hAnsi="楷体" w:eastAsia="仿宋_GB2312"/>
          <w:sz w:val="32"/>
          <w:szCs w:val="32"/>
        </w:rPr>
        <w:t>（</w:t>
      </w:r>
      <w:r>
        <w:rPr>
          <w:rFonts w:ascii="仿宋_GB2312" w:hAnsi="楷体" w:eastAsia="仿宋_GB2312"/>
          <w:sz w:val="32"/>
          <w:szCs w:val="32"/>
        </w:rPr>
        <w:t>2</w:t>
      </w:r>
      <w:r>
        <w:rPr>
          <w:rFonts w:hint="eastAsia" w:ascii="仿宋_GB2312" w:hAnsi="楷体" w:eastAsia="仿宋_GB2312"/>
          <w:sz w:val="32"/>
          <w:szCs w:val="32"/>
        </w:rPr>
        <w:t>）立项依据</w:t>
      </w:r>
      <w:r>
        <w:rPr>
          <w:rFonts w:hint="eastAsia" w:ascii="仿宋_GB2312" w:hAnsi="楷体" w:eastAsia="仿宋_GB2312"/>
          <w:sz w:val="32"/>
          <w:szCs w:val="32"/>
          <w:lang w:eastAsia="zh-CN"/>
        </w:rPr>
        <w:t>：</w:t>
      </w:r>
      <w:r>
        <w:rPr>
          <w:rFonts w:hint="eastAsia" w:ascii="仿宋_GB2312" w:hAnsi="仿宋" w:eastAsia="仿宋_GB2312"/>
          <w:sz w:val="32"/>
          <w:szCs w:val="32"/>
        </w:rPr>
        <w:t>根据省委宣传部皖宣通字〔2012〕47号</w:t>
      </w:r>
      <w:r>
        <w:rPr>
          <w:rFonts w:hint="eastAsia" w:ascii="仿宋_GB2312" w:hAnsi="仿宋" w:eastAsia="仿宋_GB2312"/>
          <w:sz w:val="32"/>
          <w:szCs w:val="32"/>
          <w:lang w:eastAsia="zh-CN"/>
        </w:rPr>
        <w:t>、</w:t>
      </w:r>
      <w:r>
        <w:rPr>
          <w:rFonts w:hint="eastAsia" w:ascii="仿宋_GB2312" w:hAnsi="仿宋" w:eastAsia="仿宋_GB2312"/>
          <w:sz w:val="32"/>
          <w:szCs w:val="32"/>
        </w:rPr>
        <w:t>皖宣字〔2022〕9号</w:t>
      </w:r>
      <w:r>
        <w:rPr>
          <w:rFonts w:hint="eastAsia" w:ascii="仿宋_GB2312" w:hAnsi="仿宋" w:eastAsia="仿宋_GB2312"/>
          <w:sz w:val="32"/>
          <w:szCs w:val="32"/>
          <w:lang w:eastAsia="zh-CN"/>
        </w:rPr>
        <w:t>以及</w:t>
      </w:r>
      <w:r>
        <w:rPr>
          <w:rFonts w:hint="eastAsia" w:ascii="仿宋_GB2312" w:hAnsi="仿宋" w:eastAsia="仿宋_GB2312"/>
          <w:sz w:val="32"/>
          <w:szCs w:val="32"/>
        </w:rPr>
        <w:t>市委办《关于建立“大学习、提能力”长效机制的实施意见》</w:t>
      </w:r>
      <w:r>
        <w:rPr>
          <w:rFonts w:hint="eastAsia" w:ascii="仿宋_GB2312" w:hAnsi="仿宋" w:eastAsia="仿宋_GB2312"/>
          <w:sz w:val="32"/>
          <w:szCs w:val="32"/>
          <w:lang w:eastAsia="zh-CN"/>
        </w:rPr>
        <w:t>等文件</w:t>
      </w:r>
      <w:r>
        <w:rPr>
          <w:rFonts w:hint="eastAsia" w:ascii="仿宋_GB2312" w:hAnsi="仿宋" w:eastAsia="仿宋_GB2312"/>
          <w:sz w:val="32"/>
          <w:szCs w:val="32"/>
        </w:rPr>
        <w:t>要求</w:t>
      </w:r>
      <w:r>
        <w:rPr>
          <w:rFonts w:hint="eastAsia" w:ascii="仿宋_GB2312" w:hAnsi="仿宋_GB2312" w:eastAsia="仿宋_GB2312" w:cs="仿宋_GB2312"/>
          <w:bCs/>
          <w:sz w:val="32"/>
          <w:szCs w:val="32"/>
          <w:lang w:val="en-US" w:eastAsia="zh-CN"/>
        </w:rPr>
        <w:t>。</w:t>
      </w:r>
    </w:p>
    <w:p>
      <w:pPr>
        <w:spacing w:line="600" w:lineRule="exact"/>
        <w:ind w:firstLine="585" w:firstLineChars="183"/>
        <w:rPr>
          <w:rFonts w:hint="eastAsia" w:ascii="仿宋_GB2312" w:hAnsi="楷体" w:eastAsia="仿宋_GB2312"/>
          <w:sz w:val="32"/>
          <w:szCs w:val="32"/>
          <w:u w:val="single"/>
          <w:lang w:eastAsia="zh-CN"/>
        </w:rPr>
      </w:pPr>
      <w:r>
        <w:rPr>
          <w:rFonts w:hint="eastAsia" w:ascii="仿宋_GB2312" w:hAnsi="楷体" w:eastAsia="仿宋_GB2312"/>
          <w:sz w:val="32"/>
          <w:szCs w:val="32"/>
        </w:rPr>
        <w:t>（</w:t>
      </w:r>
      <w:r>
        <w:rPr>
          <w:rFonts w:ascii="仿宋_GB2312" w:hAnsi="楷体" w:eastAsia="仿宋_GB2312"/>
          <w:sz w:val="32"/>
          <w:szCs w:val="32"/>
        </w:rPr>
        <w:t>3</w:t>
      </w:r>
      <w:r>
        <w:rPr>
          <w:rFonts w:hint="eastAsia" w:ascii="仿宋_GB2312" w:hAnsi="楷体" w:eastAsia="仿宋_GB2312"/>
          <w:sz w:val="32"/>
          <w:szCs w:val="32"/>
        </w:rPr>
        <w:t>）实施主体。</w:t>
      </w:r>
      <w:r>
        <w:rPr>
          <w:rFonts w:hint="eastAsia" w:ascii="仿宋_GB2312" w:hAnsi="楷体" w:eastAsia="仿宋_GB2312"/>
          <w:sz w:val="32"/>
          <w:szCs w:val="32"/>
          <w:lang w:eastAsia="zh-CN"/>
        </w:rPr>
        <w:t>中共宣城市委宣传部。</w:t>
      </w:r>
    </w:p>
    <w:p>
      <w:pPr>
        <w:adjustRightInd w:val="0"/>
        <w:snapToGrid w:val="0"/>
        <w:spacing w:line="600" w:lineRule="exact"/>
        <w:ind w:firstLine="640" w:firstLineChars="200"/>
        <w:rPr>
          <w:rFonts w:hint="eastAsia" w:ascii="仿宋_GB2312" w:hAnsi="仿宋" w:eastAsia="仿宋_GB2312"/>
          <w:sz w:val="32"/>
          <w:szCs w:val="32"/>
          <w:lang w:eastAsia="zh-CN"/>
        </w:rPr>
      </w:pPr>
      <w:r>
        <w:rPr>
          <w:rFonts w:hint="eastAsia" w:ascii="仿宋_GB2312" w:hAnsi="楷体" w:eastAsia="仿宋_GB2312"/>
          <w:sz w:val="32"/>
          <w:szCs w:val="32"/>
        </w:rPr>
        <w:t>（</w:t>
      </w:r>
      <w:r>
        <w:rPr>
          <w:rFonts w:ascii="仿宋_GB2312" w:hAnsi="楷体" w:eastAsia="仿宋_GB2312"/>
          <w:sz w:val="32"/>
          <w:szCs w:val="32"/>
        </w:rPr>
        <w:t>4</w:t>
      </w:r>
      <w:r>
        <w:rPr>
          <w:rFonts w:hint="eastAsia" w:ascii="仿宋_GB2312" w:hAnsi="楷体" w:eastAsia="仿宋_GB2312"/>
          <w:sz w:val="32"/>
          <w:szCs w:val="32"/>
        </w:rPr>
        <w:t>）起止时间</w:t>
      </w:r>
      <w:r>
        <w:rPr>
          <w:rFonts w:hint="eastAsia" w:ascii="仿宋_GB2312" w:hAnsi="楷体" w:eastAsia="仿宋_GB2312"/>
          <w:sz w:val="32"/>
          <w:szCs w:val="32"/>
          <w:lang w:eastAsia="zh-CN"/>
        </w:rPr>
        <w:t>：</w:t>
      </w:r>
      <w:r>
        <w:rPr>
          <w:rFonts w:hint="eastAsia" w:ascii="仿宋_GB2312" w:hAnsi="楷体" w:eastAsia="仿宋_GB2312"/>
          <w:sz w:val="32"/>
          <w:szCs w:val="32"/>
          <w:lang w:val="en-US" w:eastAsia="zh-CN"/>
        </w:rPr>
        <w:t>2023年1月1日-2023年12月31日。</w:t>
      </w:r>
    </w:p>
    <w:p>
      <w:pPr>
        <w:spacing w:line="600" w:lineRule="exact"/>
        <w:ind w:firstLine="642"/>
        <w:rPr>
          <w:rFonts w:ascii="仿宋_GB2312" w:hAnsi="仿宋_GB2312" w:eastAsia="仿宋_GB2312" w:cs="仿宋_GB2312"/>
          <w:bCs/>
          <w:sz w:val="30"/>
          <w:szCs w:val="30"/>
        </w:rPr>
      </w:pPr>
      <w:r>
        <w:rPr>
          <w:rFonts w:hint="eastAsia" w:ascii="仿宋_GB2312" w:hAnsi="楷体" w:eastAsia="仿宋_GB2312"/>
          <w:sz w:val="32"/>
          <w:szCs w:val="32"/>
        </w:rPr>
        <w:t>（</w:t>
      </w:r>
      <w:r>
        <w:rPr>
          <w:rFonts w:ascii="仿宋_GB2312" w:hAnsi="楷体" w:eastAsia="仿宋_GB2312"/>
          <w:sz w:val="32"/>
          <w:szCs w:val="32"/>
        </w:rPr>
        <w:t>5</w:t>
      </w:r>
      <w:r>
        <w:rPr>
          <w:rFonts w:hint="eastAsia" w:ascii="仿宋_GB2312" w:hAnsi="楷体" w:eastAsia="仿宋_GB2312"/>
          <w:sz w:val="32"/>
          <w:szCs w:val="32"/>
        </w:rPr>
        <w:t>）项目内容</w:t>
      </w:r>
      <w:r>
        <w:rPr>
          <w:rFonts w:hint="eastAsia" w:ascii="仿宋_GB2312" w:hAnsi="楷体" w:eastAsia="仿宋_GB2312"/>
          <w:sz w:val="32"/>
          <w:szCs w:val="32"/>
          <w:lang w:eastAsia="zh-CN"/>
        </w:rPr>
        <w:t>：</w:t>
      </w:r>
      <w:r>
        <w:rPr>
          <w:rFonts w:hint="eastAsia" w:ascii="仿宋_GB2312" w:hAnsi="仿宋" w:eastAsia="仿宋_GB2312"/>
          <w:sz w:val="32"/>
          <w:szCs w:val="32"/>
        </w:rPr>
        <w:t>大力推进宣传普及，加强习近平总书记重要活动、重要会议、重要讲话精神宣传解读，广泛开展理论宣讲。加强研究阐释，推出一批优秀理论研究成果和更多服务全市经济社会发展的研究成果</w:t>
      </w:r>
      <w:r>
        <w:rPr>
          <w:rFonts w:hint="eastAsia" w:ascii="仿宋_GB2312" w:hAnsi="仿宋_GB2312" w:eastAsia="仿宋_GB2312" w:cs="仿宋_GB2312"/>
          <w:bCs/>
          <w:sz w:val="32"/>
          <w:szCs w:val="32"/>
          <w:lang w:val="en-US" w:eastAsia="zh-CN"/>
        </w:rPr>
        <w:t>。</w:t>
      </w:r>
    </w:p>
    <w:p>
      <w:pPr>
        <w:adjustRightInd w:val="0"/>
        <w:snapToGrid w:val="0"/>
        <w:spacing w:line="600" w:lineRule="exact"/>
        <w:ind w:firstLine="640" w:firstLineChars="200"/>
        <w:rPr>
          <w:rFonts w:hint="default" w:ascii="仿宋_GB2312" w:hAnsi="仿宋" w:eastAsia="仿宋_GB2312"/>
          <w:sz w:val="32"/>
          <w:szCs w:val="32"/>
          <w:lang w:val="en-US" w:eastAsia="zh-CN"/>
        </w:rPr>
      </w:pPr>
      <w:r>
        <w:rPr>
          <w:rFonts w:hint="eastAsia" w:ascii="仿宋_GB2312" w:hAnsi="楷体" w:eastAsia="仿宋_GB2312"/>
          <w:sz w:val="32"/>
          <w:szCs w:val="32"/>
        </w:rPr>
        <w:t>（</w:t>
      </w:r>
      <w:r>
        <w:rPr>
          <w:rFonts w:ascii="仿宋_GB2312" w:hAnsi="楷体" w:eastAsia="仿宋_GB2312"/>
          <w:sz w:val="32"/>
          <w:szCs w:val="32"/>
        </w:rPr>
        <w:t>6</w:t>
      </w:r>
      <w:r>
        <w:rPr>
          <w:rFonts w:hint="eastAsia" w:ascii="仿宋_GB2312" w:hAnsi="楷体" w:eastAsia="仿宋_GB2312"/>
          <w:sz w:val="32"/>
          <w:szCs w:val="32"/>
        </w:rPr>
        <w:t>）年度预算安排</w:t>
      </w:r>
      <w:r>
        <w:rPr>
          <w:rFonts w:hint="eastAsia" w:ascii="仿宋_GB2312" w:hAnsi="楷体" w:eastAsia="仿宋_GB2312"/>
          <w:sz w:val="32"/>
          <w:szCs w:val="32"/>
          <w:lang w:eastAsia="zh-CN"/>
        </w:rPr>
        <w:t>：</w:t>
      </w:r>
      <w:r>
        <w:rPr>
          <w:rFonts w:hint="eastAsia" w:ascii="仿宋_GB2312" w:hAnsi="仿宋" w:eastAsia="仿宋_GB2312"/>
          <w:sz w:val="32"/>
          <w:szCs w:val="32"/>
          <w:lang w:val="en-US" w:eastAsia="zh-CN"/>
        </w:rPr>
        <w:t>30万元。</w:t>
      </w:r>
    </w:p>
    <w:p>
      <w:pPr>
        <w:adjustRightInd w:val="0"/>
        <w:snapToGrid w:val="0"/>
        <w:spacing w:line="600" w:lineRule="exact"/>
        <w:ind w:firstLine="640" w:firstLineChars="200"/>
        <w:rPr>
          <w:rFonts w:hint="eastAsia" w:ascii="仿宋_GB2312" w:hAnsi="楷体" w:eastAsia="仿宋_GB2312"/>
          <w:sz w:val="32"/>
          <w:szCs w:val="32"/>
        </w:rPr>
      </w:pPr>
      <w:r>
        <w:rPr>
          <w:rFonts w:hint="eastAsia" w:ascii="仿宋_GB2312" w:hAnsi="楷体" w:eastAsia="仿宋_GB2312"/>
          <w:sz w:val="32"/>
          <w:szCs w:val="32"/>
        </w:rPr>
        <w:t>（</w:t>
      </w:r>
      <w:r>
        <w:rPr>
          <w:rFonts w:ascii="仿宋_GB2312" w:hAnsi="楷体" w:eastAsia="仿宋_GB2312"/>
          <w:sz w:val="32"/>
          <w:szCs w:val="32"/>
        </w:rPr>
        <w:t>7</w:t>
      </w:r>
      <w:r>
        <w:rPr>
          <w:rFonts w:hint="eastAsia" w:ascii="仿宋_GB2312" w:hAnsi="楷体" w:eastAsia="仿宋_GB2312"/>
          <w:sz w:val="32"/>
          <w:szCs w:val="32"/>
        </w:rPr>
        <w:t>）绩效目标</w:t>
      </w:r>
      <w:r>
        <w:rPr>
          <w:rFonts w:hint="eastAsia" w:ascii="仿宋_GB2312" w:hAnsi="楷体" w:eastAsia="仿宋_GB2312"/>
          <w:sz w:val="32"/>
          <w:szCs w:val="32"/>
          <w:lang w:eastAsia="zh-CN"/>
        </w:rPr>
        <w:t>：</w:t>
      </w:r>
      <w:r>
        <w:rPr>
          <w:rFonts w:hint="eastAsia" w:ascii="仿宋_GB2312" w:hAnsi="楷体" w:eastAsia="仿宋_GB2312"/>
          <w:sz w:val="32"/>
          <w:szCs w:val="32"/>
        </w:rPr>
        <w:t>不断加强新时代党的思想理论建设，持续强化理论学习、研究，全面提升理论学习质量。大力推进宣传普及，加强习近平总书记重要活动、重要会议、重要讲话精神宣传解读，广泛开展理论宣讲。加强研究阐释，推出一批优秀理论研究成果和更多服务全市经济社会发展的研究成果。深化社科研究、推进社科普及，不断推动社科联工作开创新局面。</w:t>
      </w:r>
    </w:p>
    <w:p>
      <w:pPr>
        <w:pStyle w:val="10"/>
        <w:rPr>
          <w:rFonts w:hint="eastAsia" w:ascii="仿宋_GB2312" w:hAnsi="楷体" w:eastAsia="仿宋_GB2312"/>
          <w:sz w:val="32"/>
          <w:szCs w:val="32"/>
        </w:rPr>
      </w:pPr>
    </w:p>
    <w:p>
      <w:pPr>
        <w:pStyle w:val="10"/>
        <w:rPr>
          <w:rFonts w:hint="eastAsia" w:ascii="仿宋_GB2312" w:hAnsi="楷体" w:eastAsia="仿宋_GB2312"/>
          <w:sz w:val="32"/>
          <w:szCs w:val="32"/>
        </w:rPr>
      </w:pPr>
    </w:p>
    <w:tbl>
      <w:tblPr>
        <w:tblStyle w:val="7"/>
        <w:tblW w:w="1053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99"/>
        <w:gridCol w:w="600"/>
        <w:gridCol w:w="600"/>
        <w:gridCol w:w="2914"/>
        <w:gridCol w:w="1367"/>
        <w:gridCol w:w="600"/>
        <w:gridCol w:w="2314"/>
        <w:gridCol w:w="468"/>
        <w:gridCol w:w="106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1" w:hRule="atLeast"/>
          <w:jc w:val="center"/>
        </w:trPr>
        <w:tc>
          <w:tcPr>
            <w:tcW w:w="10536" w:type="dxa"/>
            <w:gridSpan w:val="9"/>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lang w:val="en-US" w:eastAsia="zh-CN" w:bidi="ar"/>
              </w:rPr>
              <w:t>项目支出绩效目标申报表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9" w:hRule="atLeast"/>
          <w:jc w:val="center"/>
        </w:trPr>
        <w:tc>
          <w:tcPr>
            <w:tcW w:w="10536" w:type="dxa"/>
            <w:gridSpan w:val="9"/>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2023  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1" w:hRule="atLeast"/>
          <w:jc w:val="center"/>
        </w:trPr>
        <w:tc>
          <w:tcPr>
            <w:tcW w:w="1800" w:type="dxa"/>
            <w:gridSpan w:val="3"/>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项目名称</w:t>
            </w:r>
          </w:p>
        </w:tc>
        <w:tc>
          <w:tcPr>
            <w:tcW w:w="8736"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理论学习研究工作专项经费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1" w:hRule="atLeast"/>
          <w:jc w:val="center"/>
        </w:trPr>
        <w:tc>
          <w:tcPr>
            <w:tcW w:w="1800" w:type="dxa"/>
            <w:gridSpan w:val="3"/>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主管部门及代码</w:t>
            </w:r>
          </w:p>
        </w:tc>
        <w:tc>
          <w:tcPr>
            <w:tcW w:w="4284" w:type="dxa"/>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[003]中共宣城市委宣传部</w:t>
            </w:r>
          </w:p>
        </w:tc>
        <w:tc>
          <w:tcPr>
            <w:tcW w:w="2916" w:type="dxa"/>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实施单位</w:t>
            </w:r>
          </w:p>
        </w:tc>
        <w:tc>
          <w:tcPr>
            <w:tcW w:w="15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中共宣城市委宣传部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1" w:hRule="atLeast"/>
          <w:jc w:val="center"/>
        </w:trPr>
        <w:tc>
          <w:tcPr>
            <w:tcW w:w="1800" w:type="dxa"/>
            <w:gridSpan w:val="3"/>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项目属性</w:t>
            </w:r>
          </w:p>
        </w:tc>
        <w:tc>
          <w:tcPr>
            <w:tcW w:w="4284" w:type="dxa"/>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常年项目</w:t>
            </w:r>
          </w:p>
        </w:tc>
        <w:tc>
          <w:tcPr>
            <w:tcW w:w="2916" w:type="dxa"/>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项目期</w:t>
            </w:r>
          </w:p>
        </w:tc>
        <w:tc>
          <w:tcPr>
            <w:tcW w:w="15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1年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1" w:hRule="atLeast"/>
          <w:jc w:val="center"/>
        </w:trPr>
        <w:tc>
          <w:tcPr>
            <w:tcW w:w="1800" w:type="dxa"/>
            <w:gridSpan w:val="3"/>
            <w:vMerge w:val="restar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项目资金</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（万元）</w:t>
            </w:r>
          </w:p>
        </w:tc>
        <w:tc>
          <w:tcPr>
            <w:tcW w:w="291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中期资金总额：</w:t>
            </w:r>
          </w:p>
        </w:tc>
        <w:tc>
          <w:tcPr>
            <w:tcW w:w="136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90.00</w:t>
            </w:r>
          </w:p>
        </w:tc>
        <w:tc>
          <w:tcPr>
            <w:tcW w:w="2916" w:type="dxa"/>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年度资金总额：</w:t>
            </w:r>
          </w:p>
        </w:tc>
        <w:tc>
          <w:tcPr>
            <w:tcW w:w="15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30.00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1" w:hRule="atLeast"/>
          <w:jc w:val="center"/>
        </w:trPr>
        <w:tc>
          <w:tcPr>
            <w:tcW w:w="1800" w:type="dxa"/>
            <w:gridSpan w:val="3"/>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1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其中：财政拨款</w:t>
            </w:r>
          </w:p>
        </w:tc>
        <w:tc>
          <w:tcPr>
            <w:tcW w:w="136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90.00</w:t>
            </w:r>
          </w:p>
        </w:tc>
        <w:tc>
          <w:tcPr>
            <w:tcW w:w="2916" w:type="dxa"/>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其中：财政拨款</w:t>
            </w:r>
          </w:p>
        </w:tc>
        <w:tc>
          <w:tcPr>
            <w:tcW w:w="15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30.00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1" w:hRule="atLeast"/>
          <w:jc w:val="center"/>
        </w:trPr>
        <w:tc>
          <w:tcPr>
            <w:tcW w:w="1800" w:type="dxa"/>
            <w:gridSpan w:val="3"/>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1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其他资金</w:t>
            </w:r>
          </w:p>
        </w:tc>
        <w:tc>
          <w:tcPr>
            <w:tcW w:w="136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0.00  </w:t>
            </w:r>
          </w:p>
        </w:tc>
        <w:tc>
          <w:tcPr>
            <w:tcW w:w="2916" w:type="dxa"/>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其他资金</w:t>
            </w:r>
          </w:p>
        </w:tc>
        <w:tc>
          <w:tcPr>
            <w:tcW w:w="15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1" w:hRule="atLeast"/>
          <w:jc w:val="center"/>
        </w:trPr>
        <w:tc>
          <w:tcPr>
            <w:tcW w:w="600" w:type="dxa"/>
            <w:vMerge w:val="restar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体</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目</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标</w:t>
            </w:r>
          </w:p>
        </w:tc>
        <w:tc>
          <w:tcPr>
            <w:tcW w:w="5484" w:type="dxa"/>
            <w:gridSpan w:val="4"/>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中期目标（2023年—2025年）</w:t>
            </w:r>
          </w:p>
        </w:tc>
        <w:tc>
          <w:tcPr>
            <w:tcW w:w="445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59" w:hRule="atLeast"/>
          <w:jc w:val="center"/>
        </w:trPr>
        <w:tc>
          <w:tcPr>
            <w:tcW w:w="600" w:type="dxa"/>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484" w:type="dxa"/>
            <w:gridSpan w:val="4"/>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断加强新时代党的思想理论建设，持续强化理论学习、研究，全面提升理论学习质量。大力推进宣传普及，加强习近平总书记重要活动、重要会议、重要讲话精神宣传解读，广泛开展理论宣讲。加强研究阐释，推出一批优秀理论研究成果和更多服务全市经济社会发展的研究成果。深化社科研究、推进社科普及，不断推动社科联工作开创新局面。</w:t>
            </w:r>
          </w:p>
        </w:tc>
        <w:tc>
          <w:tcPr>
            <w:tcW w:w="445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断加强新时代党的思想理论建设，持续强化理论学习、研究，全面提升理论学习质量。大力推进宣传普及，加强习近平总书记重要活动、重要会议、重要讲话精神宣传解读，广泛开展理论宣讲。加强研究阐释，推出一批优秀理论研究成果和更多服务全市经济社会发展的研究成果。深化社科研究、推进社科普及，不断推动社科联工作开创新局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绩</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标</w:t>
            </w:r>
          </w:p>
        </w:tc>
        <w:tc>
          <w:tcPr>
            <w:tcW w:w="600" w:type="dxa"/>
            <w:tcBorders>
              <w:top w:val="single" w:color="000000" w:sz="4" w:space="0"/>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一级指标</w:t>
            </w:r>
          </w:p>
        </w:tc>
        <w:tc>
          <w:tcPr>
            <w:tcW w:w="60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二级指标</w:t>
            </w:r>
          </w:p>
        </w:tc>
        <w:tc>
          <w:tcPr>
            <w:tcW w:w="291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三级指标</w:t>
            </w:r>
          </w:p>
        </w:tc>
        <w:tc>
          <w:tcPr>
            <w:tcW w:w="136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指标值</w:t>
            </w:r>
          </w:p>
        </w:tc>
        <w:tc>
          <w:tcPr>
            <w:tcW w:w="60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二级指标</w:t>
            </w:r>
          </w:p>
        </w:tc>
        <w:tc>
          <w:tcPr>
            <w:tcW w:w="2784" w:type="dxa"/>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三级指标</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restart"/>
            <w:tcBorders>
              <w:top w:val="single" w:color="000000" w:sz="4" w:space="0"/>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产出指标</w:t>
            </w:r>
          </w:p>
        </w:tc>
        <w:tc>
          <w:tcPr>
            <w:tcW w:w="600" w:type="dxa"/>
            <w:vMerge w:val="restar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数量指标</w:t>
            </w:r>
          </w:p>
        </w:tc>
        <w:tc>
          <w:tcPr>
            <w:tcW w:w="291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指标1：开展市委理论中心组学习次数</w:t>
            </w:r>
          </w:p>
        </w:tc>
        <w:tc>
          <w:tcPr>
            <w:tcW w:w="136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≥36次</w:t>
            </w:r>
          </w:p>
        </w:tc>
        <w:tc>
          <w:tcPr>
            <w:tcW w:w="600" w:type="dxa"/>
            <w:vMerge w:val="restar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数量指标</w:t>
            </w:r>
          </w:p>
        </w:tc>
        <w:tc>
          <w:tcPr>
            <w:tcW w:w="2784" w:type="dxa"/>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指标1：开展市委理论中心组学习次数</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nil"/>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1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指标2：购买理论书籍</w:t>
            </w:r>
          </w:p>
        </w:tc>
        <w:tc>
          <w:tcPr>
            <w:tcW w:w="13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≥1200本</w:t>
            </w:r>
          </w:p>
        </w:tc>
        <w:tc>
          <w:tcPr>
            <w:tcW w:w="600" w:type="dxa"/>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784" w:type="dxa"/>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指标2：购买理论书籍</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≥300本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nil"/>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1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指标3：开展调研课题</w:t>
            </w:r>
          </w:p>
        </w:tc>
        <w:tc>
          <w:tcPr>
            <w:tcW w:w="13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≥60个</w:t>
            </w:r>
          </w:p>
        </w:tc>
        <w:tc>
          <w:tcPr>
            <w:tcW w:w="600" w:type="dxa"/>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784" w:type="dxa"/>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指标3：开展调研课题</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nil"/>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restar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质量指标</w:t>
            </w:r>
          </w:p>
        </w:tc>
        <w:tc>
          <w:tcPr>
            <w:tcW w:w="291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指标1：开展学习交流研讨次数</w:t>
            </w:r>
          </w:p>
        </w:tc>
        <w:tc>
          <w:tcPr>
            <w:tcW w:w="13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12次</w:t>
            </w:r>
          </w:p>
        </w:tc>
        <w:tc>
          <w:tcPr>
            <w:tcW w:w="600" w:type="dxa"/>
            <w:vMerge w:val="restar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质量指标</w:t>
            </w:r>
          </w:p>
        </w:tc>
        <w:tc>
          <w:tcPr>
            <w:tcW w:w="2784" w:type="dxa"/>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指标1：开展学习交流研讨次数</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nil"/>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1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指标2：结项调研课题</w:t>
            </w:r>
          </w:p>
        </w:tc>
        <w:tc>
          <w:tcPr>
            <w:tcW w:w="13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60个</w:t>
            </w:r>
          </w:p>
        </w:tc>
        <w:tc>
          <w:tcPr>
            <w:tcW w:w="600" w:type="dxa"/>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784" w:type="dxa"/>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指标2：结项调研课题</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nil"/>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1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指标3：经费支出合规性</w:t>
            </w:r>
          </w:p>
        </w:tc>
        <w:tc>
          <w:tcPr>
            <w:tcW w:w="13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严格执行相关财经法规制度</w:t>
            </w:r>
          </w:p>
        </w:tc>
        <w:tc>
          <w:tcPr>
            <w:tcW w:w="600" w:type="dxa"/>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784" w:type="dxa"/>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指标3：经费支出合规性</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严格执行相关财经法规制度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nil"/>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时效指标</w:t>
            </w:r>
          </w:p>
        </w:tc>
        <w:tc>
          <w:tcPr>
            <w:tcW w:w="291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预算经费执行完成时间</w:t>
            </w:r>
          </w:p>
        </w:tc>
        <w:tc>
          <w:tcPr>
            <w:tcW w:w="136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预算时间内</w:t>
            </w:r>
          </w:p>
        </w:tc>
        <w:tc>
          <w:tcPr>
            <w:tcW w:w="60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时效指标</w:t>
            </w:r>
          </w:p>
        </w:tc>
        <w:tc>
          <w:tcPr>
            <w:tcW w:w="2784" w:type="dxa"/>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预算经费执行完成时间</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预算时间内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nil"/>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成本指标</w:t>
            </w:r>
          </w:p>
        </w:tc>
        <w:tc>
          <w:tcPr>
            <w:tcW w:w="291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项目总成本</w:t>
            </w:r>
          </w:p>
        </w:tc>
        <w:tc>
          <w:tcPr>
            <w:tcW w:w="13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预算金额内</w:t>
            </w:r>
          </w:p>
        </w:tc>
        <w:tc>
          <w:tcPr>
            <w:tcW w:w="60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成本指标</w:t>
            </w:r>
          </w:p>
        </w:tc>
        <w:tc>
          <w:tcPr>
            <w:tcW w:w="2784" w:type="dxa"/>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项目总成本</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预算金额内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restart"/>
            <w:tcBorders>
              <w:top w:val="single" w:color="000000" w:sz="4" w:space="0"/>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效益指标</w:t>
            </w:r>
          </w:p>
        </w:tc>
        <w:tc>
          <w:tcPr>
            <w:tcW w:w="60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经济效益指标</w:t>
            </w:r>
          </w:p>
        </w:tc>
        <w:tc>
          <w:tcPr>
            <w:tcW w:w="291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不适用</w:t>
            </w:r>
          </w:p>
        </w:tc>
        <w:tc>
          <w:tcPr>
            <w:tcW w:w="136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不适用</w:t>
            </w:r>
          </w:p>
        </w:tc>
        <w:tc>
          <w:tcPr>
            <w:tcW w:w="60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经济效益指标</w:t>
            </w:r>
          </w:p>
        </w:tc>
        <w:tc>
          <w:tcPr>
            <w:tcW w:w="2784" w:type="dxa"/>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不适用</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不适用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nil"/>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社会效益指标</w:t>
            </w:r>
          </w:p>
        </w:tc>
        <w:tc>
          <w:tcPr>
            <w:tcW w:w="291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开展理论宣讲场次</w:t>
            </w:r>
          </w:p>
        </w:tc>
        <w:tc>
          <w:tcPr>
            <w:tcW w:w="13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300场</w:t>
            </w:r>
          </w:p>
        </w:tc>
        <w:tc>
          <w:tcPr>
            <w:tcW w:w="60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社会效益指标</w:t>
            </w:r>
          </w:p>
        </w:tc>
        <w:tc>
          <w:tcPr>
            <w:tcW w:w="2784" w:type="dxa"/>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开展理论宣讲场次</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nil"/>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生态效益指标</w:t>
            </w:r>
          </w:p>
        </w:tc>
        <w:tc>
          <w:tcPr>
            <w:tcW w:w="291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本指标不适用</w:t>
            </w:r>
          </w:p>
        </w:tc>
        <w:tc>
          <w:tcPr>
            <w:tcW w:w="136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不适用</w:t>
            </w:r>
          </w:p>
        </w:tc>
        <w:tc>
          <w:tcPr>
            <w:tcW w:w="60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生态效益指标</w:t>
            </w:r>
          </w:p>
        </w:tc>
        <w:tc>
          <w:tcPr>
            <w:tcW w:w="2784" w:type="dxa"/>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本指标不适用</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不适用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nil"/>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restar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可持续影响指标</w:t>
            </w:r>
          </w:p>
        </w:tc>
        <w:tc>
          <w:tcPr>
            <w:tcW w:w="291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指标1：持续加强习近平总书记重要活动、重要会议、重要讲话精神的宣传阐释</w:t>
            </w:r>
          </w:p>
        </w:tc>
        <w:tc>
          <w:tcPr>
            <w:tcW w:w="136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持续开展</w:t>
            </w:r>
          </w:p>
        </w:tc>
        <w:tc>
          <w:tcPr>
            <w:tcW w:w="600" w:type="dxa"/>
            <w:vMerge w:val="restar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可持续影响指标</w:t>
            </w:r>
          </w:p>
        </w:tc>
        <w:tc>
          <w:tcPr>
            <w:tcW w:w="2784" w:type="dxa"/>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指标1：持续加强习近平总书记重要活动、重要会议、重要讲话精神的宣传阐释</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持续开展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nil"/>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1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指标2：发挥理论引领作用、充分发挥参谋助手作用，服务全市发展大局能力不断提高</w:t>
            </w:r>
          </w:p>
        </w:tc>
        <w:tc>
          <w:tcPr>
            <w:tcW w:w="136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不断提高</w:t>
            </w:r>
          </w:p>
        </w:tc>
        <w:tc>
          <w:tcPr>
            <w:tcW w:w="600" w:type="dxa"/>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784" w:type="dxa"/>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指标2：发挥理论引领作用、充分发挥参谋助手作用，服务全市发展大局能力不断提高</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不断提高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nil"/>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1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指标3：对保障单位正常运转的持续影响程度</w:t>
            </w:r>
          </w:p>
        </w:tc>
        <w:tc>
          <w:tcPr>
            <w:tcW w:w="136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明显</w:t>
            </w:r>
          </w:p>
        </w:tc>
        <w:tc>
          <w:tcPr>
            <w:tcW w:w="600" w:type="dxa"/>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784" w:type="dxa"/>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指标3：对保障单位正常运转的持续影响程度</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明显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jc w:val="center"/>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tcBorders>
              <w:top w:val="single" w:color="000000" w:sz="4" w:space="0"/>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满意度指标</w:t>
            </w:r>
          </w:p>
        </w:tc>
        <w:tc>
          <w:tcPr>
            <w:tcW w:w="60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满意度指标</w:t>
            </w:r>
          </w:p>
        </w:tc>
        <w:tc>
          <w:tcPr>
            <w:tcW w:w="291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基层群众满意度</w:t>
            </w:r>
          </w:p>
        </w:tc>
        <w:tc>
          <w:tcPr>
            <w:tcW w:w="136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w:t>
            </w:r>
          </w:p>
        </w:tc>
        <w:tc>
          <w:tcPr>
            <w:tcW w:w="60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满意度指标</w:t>
            </w:r>
          </w:p>
        </w:tc>
        <w:tc>
          <w:tcPr>
            <w:tcW w:w="2784" w:type="dxa"/>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基层群众满意度</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w:t>
            </w:r>
          </w:p>
        </w:tc>
      </w:tr>
    </w:tbl>
    <w:p>
      <w:pPr>
        <w:pStyle w:val="10"/>
        <w:rPr>
          <w:rFonts w:hint="eastAsia" w:ascii="仿宋_GB2312" w:hAnsi="楷体" w:eastAsia="仿宋_GB2312"/>
          <w:sz w:val="32"/>
          <w:szCs w:val="32"/>
        </w:rPr>
      </w:pPr>
    </w:p>
    <w:p>
      <w:pPr>
        <w:adjustRightInd w:val="0"/>
        <w:snapToGrid w:val="0"/>
        <w:spacing w:line="600" w:lineRule="exact"/>
        <w:ind w:firstLine="803" w:firstLineChars="250"/>
        <w:rPr>
          <w:rFonts w:ascii="仿宋_GB2312" w:hAnsi="楷体" w:eastAsia="仿宋_GB2312"/>
          <w:b/>
          <w:sz w:val="32"/>
          <w:szCs w:val="32"/>
        </w:rPr>
      </w:pPr>
      <w:r>
        <w:rPr>
          <w:rFonts w:hint="eastAsia" w:ascii="仿宋_GB2312" w:hAnsi="楷体" w:eastAsia="仿宋_GB2312"/>
          <w:b/>
          <w:sz w:val="32"/>
          <w:szCs w:val="32"/>
          <w:lang w:val="en-US" w:eastAsia="zh-CN"/>
        </w:rPr>
        <w:t>4</w:t>
      </w:r>
      <w:r>
        <w:rPr>
          <w:rFonts w:ascii="仿宋_GB2312" w:hAnsi="楷体" w:eastAsia="仿宋_GB2312"/>
          <w:b/>
          <w:sz w:val="32"/>
          <w:szCs w:val="32"/>
        </w:rPr>
        <w:t>.</w:t>
      </w:r>
      <w:r>
        <w:rPr>
          <w:rFonts w:hint="eastAsia" w:ascii="仿宋_GB2312" w:hAnsi="楷体" w:eastAsia="仿宋_GB2312"/>
          <w:b/>
          <w:sz w:val="32"/>
          <w:szCs w:val="32"/>
        </w:rPr>
        <w:t>“意识形态工作专项经费”项目。</w:t>
      </w:r>
    </w:p>
    <w:p>
      <w:pPr>
        <w:adjustRightInd w:val="0"/>
        <w:snapToGrid w:val="0"/>
        <w:spacing w:line="600" w:lineRule="exact"/>
        <w:ind w:firstLine="640" w:firstLineChars="200"/>
        <w:rPr>
          <w:rFonts w:ascii="仿宋_GB2312" w:hAnsi="楷体" w:eastAsia="仿宋_GB2312"/>
          <w:sz w:val="32"/>
          <w:szCs w:val="32"/>
        </w:rPr>
      </w:pPr>
      <w:r>
        <w:rPr>
          <w:rFonts w:hint="eastAsia" w:ascii="仿宋_GB2312" w:hAnsi="楷体" w:eastAsia="仿宋_GB2312"/>
          <w:sz w:val="32"/>
          <w:szCs w:val="32"/>
        </w:rPr>
        <w:t>（</w:t>
      </w:r>
      <w:r>
        <w:rPr>
          <w:rFonts w:ascii="仿宋_GB2312" w:hAnsi="楷体" w:eastAsia="仿宋_GB2312"/>
          <w:sz w:val="32"/>
          <w:szCs w:val="32"/>
        </w:rPr>
        <w:t>1</w:t>
      </w:r>
      <w:r>
        <w:rPr>
          <w:rFonts w:hint="eastAsia" w:ascii="仿宋_GB2312" w:hAnsi="楷体" w:eastAsia="仿宋_GB2312"/>
          <w:sz w:val="32"/>
          <w:szCs w:val="32"/>
        </w:rPr>
        <w:t>）项目概述</w:t>
      </w:r>
      <w:r>
        <w:rPr>
          <w:rFonts w:hint="eastAsia" w:ascii="仿宋_GB2312" w:hAnsi="楷体" w:eastAsia="仿宋_GB2312"/>
          <w:sz w:val="32"/>
          <w:szCs w:val="32"/>
          <w:lang w:eastAsia="zh-CN"/>
        </w:rPr>
        <w:t>：</w:t>
      </w:r>
      <w:r>
        <w:rPr>
          <w:rFonts w:hint="eastAsia" w:ascii="仿宋_GB2312" w:hAnsi="仿宋" w:eastAsia="仿宋_GB2312"/>
          <w:sz w:val="32"/>
          <w:szCs w:val="32"/>
        </w:rPr>
        <w:t>认真落实新修订的《党委（党组）意识形态工作责任制实施办法》，全面压实市委宣传思想工作和意识形态工作领导小组成员单位工作职责，牢牢掌握意识形态工作领导权</w:t>
      </w:r>
      <w:r>
        <w:rPr>
          <w:rFonts w:hint="eastAsia" w:ascii="仿宋_GB2312" w:hAnsi="仿宋_GB2312" w:eastAsia="仿宋_GB2312" w:cs="仿宋_GB2312"/>
          <w:color w:val="auto"/>
          <w:kern w:val="2"/>
          <w:sz w:val="32"/>
          <w:szCs w:val="32"/>
          <w:lang w:val="en-US" w:eastAsia="zh-CN" w:bidi="ar-SA"/>
        </w:rPr>
        <w:t>。</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楷体" w:eastAsia="仿宋_GB2312"/>
          <w:sz w:val="32"/>
          <w:szCs w:val="32"/>
          <w:lang w:eastAsia="zh-CN"/>
        </w:rPr>
      </w:pPr>
      <w:r>
        <w:rPr>
          <w:rFonts w:hint="eastAsia" w:ascii="仿宋_GB2312" w:hAnsi="楷体" w:eastAsia="仿宋_GB2312"/>
          <w:sz w:val="32"/>
          <w:szCs w:val="32"/>
        </w:rPr>
        <w:t>（</w:t>
      </w:r>
      <w:r>
        <w:rPr>
          <w:rFonts w:ascii="仿宋_GB2312" w:hAnsi="楷体" w:eastAsia="仿宋_GB2312"/>
          <w:sz w:val="32"/>
          <w:szCs w:val="32"/>
        </w:rPr>
        <w:t>2</w:t>
      </w:r>
      <w:r>
        <w:rPr>
          <w:rFonts w:hint="eastAsia" w:ascii="仿宋_GB2312" w:hAnsi="楷体" w:eastAsia="仿宋_GB2312"/>
          <w:sz w:val="32"/>
          <w:szCs w:val="32"/>
        </w:rPr>
        <w:t>）立项依据</w:t>
      </w:r>
      <w:r>
        <w:rPr>
          <w:rFonts w:hint="eastAsia" w:ascii="仿宋_GB2312" w:hAnsi="楷体" w:eastAsia="仿宋_GB2312"/>
          <w:sz w:val="32"/>
          <w:szCs w:val="32"/>
          <w:lang w:eastAsia="zh-CN"/>
        </w:rPr>
        <w:t>：</w:t>
      </w:r>
      <w:r>
        <w:rPr>
          <w:rFonts w:hint="eastAsia" w:ascii="仿宋_GB2312" w:hAnsi="仿宋" w:eastAsia="仿宋_GB2312" w:cs="Times New Roman"/>
          <w:sz w:val="32"/>
          <w:szCs w:val="32"/>
        </w:rPr>
        <w:t>根据中共中央颁布的《党委（党组）意识形态工作责任制实施办法》</w:t>
      </w:r>
      <w:r>
        <w:rPr>
          <w:rFonts w:hint="eastAsia" w:ascii="仿宋_GB2312" w:hAnsi="仿宋" w:eastAsia="仿宋_GB2312" w:cs="Times New Roman"/>
          <w:sz w:val="32"/>
          <w:szCs w:val="32"/>
          <w:lang w:eastAsia="zh-CN"/>
        </w:rPr>
        <w:t>等文件规定。</w:t>
      </w:r>
    </w:p>
    <w:p>
      <w:pPr>
        <w:spacing w:line="600" w:lineRule="exact"/>
        <w:ind w:firstLine="585" w:firstLineChars="183"/>
        <w:rPr>
          <w:rFonts w:hint="eastAsia" w:ascii="仿宋_GB2312" w:hAnsi="楷体" w:eastAsia="仿宋_GB2312"/>
          <w:sz w:val="32"/>
          <w:szCs w:val="32"/>
          <w:u w:val="single"/>
          <w:lang w:eastAsia="zh-CN"/>
        </w:rPr>
      </w:pPr>
      <w:r>
        <w:rPr>
          <w:rFonts w:hint="eastAsia" w:ascii="仿宋_GB2312" w:hAnsi="楷体" w:eastAsia="仿宋_GB2312"/>
          <w:sz w:val="32"/>
          <w:szCs w:val="32"/>
        </w:rPr>
        <w:t>（</w:t>
      </w:r>
      <w:r>
        <w:rPr>
          <w:rFonts w:ascii="仿宋_GB2312" w:hAnsi="楷体" w:eastAsia="仿宋_GB2312"/>
          <w:sz w:val="32"/>
          <w:szCs w:val="32"/>
        </w:rPr>
        <w:t>3</w:t>
      </w:r>
      <w:r>
        <w:rPr>
          <w:rFonts w:hint="eastAsia" w:ascii="仿宋_GB2312" w:hAnsi="楷体" w:eastAsia="仿宋_GB2312"/>
          <w:sz w:val="32"/>
          <w:szCs w:val="32"/>
        </w:rPr>
        <w:t>）实施主体</w:t>
      </w:r>
      <w:r>
        <w:rPr>
          <w:rFonts w:hint="eastAsia" w:ascii="仿宋_GB2312" w:hAnsi="楷体" w:eastAsia="仿宋_GB2312"/>
          <w:sz w:val="32"/>
          <w:szCs w:val="32"/>
          <w:lang w:eastAsia="zh-CN"/>
        </w:rPr>
        <w:t>：中共宣城市委宣传部。</w:t>
      </w:r>
    </w:p>
    <w:p>
      <w:pPr>
        <w:adjustRightInd w:val="0"/>
        <w:snapToGrid w:val="0"/>
        <w:spacing w:line="600" w:lineRule="exact"/>
        <w:ind w:firstLine="640" w:firstLineChars="200"/>
        <w:rPr>
          <w:rFonts w:hint="eastAsia" w:ascii="仿宋_GB2312" w:hAnsi="仿宋" w:eastAsia="仿宋_GB2312"/>
          <w:sz w:val="32"/>
          <w:szCs w:val="32"/>
          <w:lang w:eastAsia="zh-CN"/>
        </w:rPr>
      </w:pPr>
      <w:r>
        <w:rPr>
          <w:rFonts w:hint="eastAsia" w:ascii="仿宋_GB2312" w:hAnsi="楷体" w:eastAsia="仿宋_GB2312"/>
          <w:sz w:val="32"/>
          <w:szCs w:val="32"/>
        </w:rPr>
        <w:t>（</w:t>
      </w:r>
      <w:r>
        <w:rPr>
          <w:rFonts w:ascii="仿宋_GB2312" w:hAnsi="楷体" w:eastAsia="仿宋_GB2312"/>
          <w:sz w:val="32"/>
          <w:szCs w:val="32"/>
        </w:rPr>
        <w:t>4</w:t>
      </w:r>
      <w:r>
        <w:rPr>
          <w:rFonts w:hint="eastAsia" w:ascii="仿宋_GB2312" w:hAnsi="楷体" w:eastAsia="仿宋_GB2312"/>
          <w:sz w:val="32"/>
          <w:szCs w:val="32"/>
        </w:rPr>
        <w:t>）起止时间</w:t>
      </w:r>
      <w:r>
        <w:rPr>
          <w:rFonts w:hint="eastAsia" w:ascii="仿宋_GB2312" w:hAnsi="楷体" w:eastAsia="仿宋_GB2312"/>
          <w:sz w:val="32"/>
          <w:szCs w:val="32"/>
          <w:lang w:eastAsia="zh-CN"/>
        </w:rPr>
        <w:t>：</w:t>
      </w:r>
      <w:r>
        <w:rPr>
          <w:rFonts w:hint="eastAsia" w:ascii="仿宋_GB2312" w:hAnsi="楷体" w:eastAsia="仿宋_GB2312"/>
          <w:sz w:val="32"/>
          <w:szCs w:val="32"/>
          <w:lang w:val="en-US" w:eastAsia="zh-CN"/>
        </w:rPr>
        <w:t>2023年1月1日-2023年12月31日。</w:t>
      </w:r>
    </w:p>
    <w:p>
      <w:pPr>
        <w:spacing w:line="600" w:lineRule="exact"/>
        <w:ind w:firstLine="642"/>
        <w:rPr>
          <w:rFonts w:ascii="仿宋_GB2312" w:hAnsi="仿宋_GB2312" w:eastAsia="仿宋_GB2312" w:cs="仿宋_GB2312"/>
          <w:bCs/>
          <w:sz w:val="30"/>
          <w:szCs w:val="30"/>
        </w:rPr>
      </w:pPr>
      <w:r>
        <w:rPr>
          <w:rFonts w:hint="eastAsia" w:ascii="仿宋_GB2312" w:hAnsi="楷体" w:eastAsia="仿宋_GB2312"/>
          <w:sz w:val="32"/>
          <w:szCs w:val="32"/>
        </w:rPr>
        <w:t>（</w:t>
      </w:r>
      <w:r>
        <w:rPr>
          <w:rFonts w:ascii="仿宋_GB2312" w:hAnsi="楷体" w:eastAsia="仿宋_GB2312"/>
          <w:sz w:val="32"/>
          <w:szCs w:val="32"/>
        </w:rPr>
        <w:t>5</w:t>
      </w:r>
      <w:r>
        <w:rPr>
          <w:rFonts w:hint="eastAsia" w:ascii="仿宋_GB2312" w:hAnsi="楷体" w:eastAsia="仿宋_GB2312"/>
          <w:sz w:val="32"/>
          <w:szCs w:val="32"/>
        </w:rPr>
        <w:t>）项目内容</w:t>
      </w:r>
      <w:r>
        <w:rPr>
          <w:rFonts w:hint="eastAsia" w:ascii="仿宋_GB2312" w:hAnsi="楷体" w:eastAsia="仿宋_GB2312"/>
          <w:sz w:val="32"/>
          <w:szCs w:val="32"/>
          <w:lang w:eastAsia="zh-CN"/>
        </w:rPr>
        <w:t>：</w:t>
      </w:r>
      <w:r>
        <w:rPr>
          <w:rFonts w:hint="eastAsia" w:ascii="仿宋_GB2312" w:hAnsi="仿宋" w:eastAsia="仿宋_GB2312"/>
          <w:sz w:val="32"/>
          <w:szCs w:val="32"/>
        </w:rPr>
        <w:t>着力加强宣传思想阵地建设与管理</w:t>
      </w:r>
      <w:r>
        <w:rPr>
          <w:rFonts w:hint="eastAsia" w:ascii="仿宋_GB2312" w:hAnsi="仿宋" w:eastAsia="仿宋_GB2312"/>
          <w:sz w:val="32"/>
          <w:szCs w:val="32"/>
          <w:lang w:eastAsia="zh-CN"/>
        </w:rPr>
        <w:t>，</w:t>
      </w:r>
      <w:r>
        <w:rPr>
          <w:rFonts w:hint="eastAsia" w:ascii="仿宋_GB2312" w:hAnsi="仿宋" w:eastAsia="仿宋_GB2312"/>
          <w:sz w:val="32"/>
          <w:szCs w:val="32"/>
        </w:rPr>
        <w:t>深入开展正面宣传，扎实推进媒体融合发展，进一步壮大主流舆论，大力营造迎接宣传贯彻党的二十大的浓厚氛围</w:t>
      </w:r>
      <w:r>
        <w:rPr>
          <w:rFonts w:hint="eastAsia" w:ascii="仿宋_GB2312" w:hAnsi="仿宋_GB2312" w:eastAsia="仿宋_GB2312" w:cs="仿宋_GB2312"/>
          <w:bCs/>
          <w:sz w:val="32"/>
          <w:szCs w:val="32"/>
          <w:lang w:val="en-US" w:eastAsia="zh-CN"/>
        </w:rPr>
        <w:t>。</w:t>
      </w:r>
    </w:p>
    <w:p>
      <w:pPr>
        <w:adjustRightInd w:val="0"/>
        <w:snapToGrid w:val="0"/>
        <w:spacing w:line="600" w:lineRule="exact"/>
        <w:ind w:firstLine="640" w:firstLineChars="200"/>
        <w:rPr>
          <w:rFonts w:hint="default" w:ascii="仿宋_GB2312" w:hAnsi="仿宋" w:eastAsia="仿宋_GB2312"/>
          <w:sz w:val="32"/>
          <w:szCs w:val="32"/>
          <w:lang w:val="en-US" w:eastAsia="zh-CN"/>
        </w:rPr>
      </w:pPr>
      <w:r>
        <w:rPr>
          <w:rFonts w:hint="eastAsia" w:ascii="仿宋_GB2312" w:hAnsi="楷体" w:eastAsia="仿宋_GB2312"/>
          <w:sz w:val="32"/>
          <w:szCs w:val="32"/>
        </w:rPr>
        <w:t>（</w:t>
      </w:r>
      <w:r>
        <w:rPr>
          <w:rFonts w:ascii="仿宋_GB2312" w:hAnsi="楷体" w:eastAsia="仿宋_GB2312"/>
          <w:sz w:val="32"/>
          <w:szCs w:val="32"/>
        </w:rPr>
        <w:t>6</w:t>
      </w:r>
      <w:r>
        <w:rPr>
          <w:rFonts w:hint="eastAsia" w:ascii="仿宋_GB2312" w:hAnsi="楷体" w:eastAsia="仿宋_GB2312"/>
          <w:sz w:val="32"/>
          <w:szCs w:val="32"/>
        </w:rPr>
        <w:t>）年度预算安排</w:t>
      </w:r>
      <w:r>
        <w:rPr>
          <w:rFonts w:hint="eastAsia" w:ascii="仿宋_GB2312" w:hAnsi="楷体" w:eastAsia="仿宋_GB2312"/>
          <w:sz w:val="32"/>
          <w:szCs w:val="32"/>
          <w:lang w:eastAsia="zh-CN"/>
        </w:rPr>
        <w:t>：</w:t>
      </w:r>
      <w:r>
        <w:rPr>
          <w:rFonts w:hint="eastAsia" w:ascii="仿宋_GB2312" w:hAnsi="仿宋" w:eastAsia="仿宋_GB2312"/>
          <w:sz w:val="32"/>
          <w:szCs w:val="32"/>
          <w:lang w:val="en-US" w:eastAsia="zh-CN"/>
        </w:rPr>
        <w:t>37万元。</w:t>
      </w:r>
    </w:p>
    <w:p>
      <w:pPr>
        <w:adjustRightInd w:val="0"/>
        <w:snapToGrid w:val="0"/>
        <w:spacing w:line="600" w:lineRule="exact"/>
        <w:ind w:firstLine="640" w:firstLineChars="200"/>
        <w:rPr>
          <w:rFonts w:hint="eastAsia" w:ascii="仿宋_GB2312" w:hAnsi="楷体" w:eastAsia="仿宋_GB2312"/>
          <w:sz w:val="32"/>
          <w:szCs w:val="32"/>
        </w:rPr>
      </w:pPr>
      <w:r>
        <w:rPr>
          <w:rFonts w:hint="eastAsia" w:ascii="仿宋_GB2312" w:hAnsi="楷体" w:eastAsia="仿宋_GB2312"/>
          <w:sz w:val="32"/>
          <w:szCs w:val="32"/>
        </w:rPr>
        <w:t>（</w:t>
      </w:r>
      <w:r>
        <w:rPr>
          <w:rFonts w:ascii="仿宋_GB2312" w:hAnsi="楷体" w:eastAsia="仿宋_GB2312"/>
          <w:sz w:val="32"/>
          <w:szCs w:val="32"/>
        </w:rPr>
        <w:t>7</w:t>
      </w:r>
      <w:r>
        <w:rPr>
          <w:rFonts w:hint="eastAsia" w:ascii="仿宋_GB2312" w:hAnsi="楷体" w:eastAsia="仿宋_GB2312"/>
          <w:sz w:val="32"/>
          <w:szCs w:val="32"/>
        </w:rPr>
        <w:t>）绩效目标</w:t>
      </w:r>
      <w:r>
        <w:rPr>
          <w:rFonts w:hint="eastAsia" w:ascii="仿宋_GB2312" w:hAnsi="楷体" w:eastAsia="仿宋_GB2312"/>
          <w:sz w:val="32"/>
          <w:szCs w:val="32"/>
          <w:lang w:eastAsia="zh-CN"/>
        </w:rPr>
        <w:t>：</w:t>
      </w:r>
      <w:r>
        <w:rPr>
          <w:rFonts w:hint="eastAsia" w:ascii="仿宋_GB2312" w:hAnsi="楷体" w:eastAsia="仿宋_GB2312"/>
          <w:sz w:val="32"/>
          <w:szCs w:val="32"/>
        </w:rPr>
        <w:t>认真落实新修订的《党委（党组）意识形态工作责任制实施办法》，全面压实市委宣传思想工作和意识形态工作领导小组成员单位工作职责，牢牢掌握意识形态工作领导权。深入开展正面宣传，扎实推进媒体融合发展，进一步壮大主流舆论，大力营造迎接宣传贯彻党的二十大的浓厚氛围。</w:t>
      </w:r>
    </w:p>
    <w:p>
      <w:pPr>
        <w:pStyle w:val="10"/>
        <w:rPr>
          <w:rFonts w:hint="eastAsia" w:ascii="仿宋_GB2312" w:hAnsi="楷体" w:eastAsia="仿宋_GB2312"/>
          <w:sz w:val="32"/>
          <w:szCs w:val="32"/>
        </w:rPr>
      </w:pPr>
    </w:p>
    <w:tbl>
      <w:tblPr>
        <w:tblStyle w:val="7"/>
        <w:tblW w:w="1053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99"/>
        <w:gridCol w:w="600"/>
        <w:gridCol w:w="600"/>
        <w:gridCol w:w="2914"/>
        <w:gridCol w:w="1367"/>
        <w:gridCol w:w="600"/>
        <w:gridCol w:w="2314"/>
        <w:gridCol w:w="468"/>
        <w:gridCol w:w="106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1" w:hRule="atLeast"/>
          <w:jc w:val="center"/>
        </w:trPr>
        <w:tc>
          <w:tcPr>
            <w:tcW w:w="10536" w:type="dxa"/>
            <w:gridSpan w:val="9"/>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lang w:val="en-US" w:eastAsia="zh-CN" w:bidi="ar"/>
              </w:rPr>
              <w:t>项目支出绩效目标申报表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9" w:hRule="atLeast"/>
          <w:jc w:val="center"/>
        </w:trPr>
        <w:tc>
          <w:tcPr>
            <w:tcW w:w="10536" w:type="dxa"/>
            <w:gridSpan w:val="9"/>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2023  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1" w:hRule="atLeast"/>
          <w:jc w:val="center"/>
        </w:trPr>
        <w:tc>
          <w:tcPr>
            <w:tcW w:w="1800" w:type="dxa"/>
            <w:gridSpan w:val="3"/>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项目名称</w:t>
            </w:r>
          </w:p>
        </w:tc>
        <w:tc>
          <w:tcPr>
            <w:tcW w:w="8736"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意识形态工作专项经费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1" w:hRule="atLeast"/>
          <w:jc w:val="center"/>
        </w:trPr>
        <w:tc>
          <w:tcPr>
            <w:tcW w:w="1800" w:type="dxa"/>
            <w:gridSpan w:val="3"/>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主管部门及代码</w:t>
            </w:r>
          </w:p>
        </w:tc>
        <w:tc>
          <w:tcPr>
            <w:tcW w:w="4284" w:type="dxa"/>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[003]中共宣城市委宣传部</w:t>
            </w:r>
          </w:p>
        </w:tc>
        <w:tc>
          <w:tcPr>
            <w:tcW w:w="2916" w:type="dxa"/>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实施单位</w:t>
            </w:r>
          </w:p>
        </w:tc>
        <w:tc>
          <w:tcPr>
            <w:tcW w:w="15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中共宣城市委宣传部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1" w:hRule="atLeast"/>
          <w:jc w:val="center"/>
        </w:trPr>
        <w:tc>
          <w:tcPr>
            <w:tcW w:w="1800" w:type="dxa"/>
            <w:gridSpan w:val="3"/>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项目属性</w:t>
            </w:r>
          </w:p>
        </w:tc>
        <w:tc>
          <w:tcPr>
            <w:tcW w:w="4284" w:type="dxa"/>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常年项目</w:t>
            </w:r>
          </w:p>
        </w:tc>
        <w:tc>
          <w:tcPr>
            <w:tcW w:w="2916" w:type="dxa"/>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项目期</w:t>
            </w:r>
          </w:p>
        </w:tc>
        <w:tc>
          <w:tcPr>
            <w:tcW w:w="15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1年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1" w:hRule="atLeast"/>
          <w:jc w:val="center"/>
        </w:trPr>
        <w:tc>
          <w:tcPr>
            <w:tcW w:w="1800" w:type="dxa"/>
            <w:gridSpan w:val="3"/>
            <w:vMerge w:val="restar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项目资金</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（万元）</w:t>
            </w:r>
          </w:p>
        </w:tc>
        <w:tc>
          <w:tcPr>
            <w:tcW w:w="291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中期资金总额：</w:t>
            </w:r>
          </w:p>
        </w:tc>
        <w:tc>
          <w:tcPr>
            <w:tcW w:w="136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111.00</w:t>
            </w:r>
          </w:p>
        </w:tc>
        <w:tc>
          <w:tcPr>
            <w:tcW w:w="2916" w:type="dxa"/>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年度资金总额：</w:t>
            </w:r>
          </w:p>
        </w:tc>
        <w:tc>
          <w:tcPr>
            <w:tcW w:w="15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37.00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1" w:hRule="atLeast"/>
          <w:jc w:val="center"/>
        </w:trPr>
        <w:tc>
          <w:tcPr>
            <w:tcW w:w="1800" w:type="dxa"/>
            <w:gridSpan w:val="3"/>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1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其中：财政拨款</w:t>
            </w:r>
          </w:p>
        </w:tc>
        <w:tc>
          <w:tcPr>
            <w:tcW w:w="136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111.00</w:t>
            </w:r>
          </w:p>
        </w:tc>
        <w:tc>
          <w:tcPr>
            <w:tcW w:w="2916" w:type="dxa"/>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其中：财政拨款</w:t>
            </w:r>
          </w:p>
        </w:tc>
        <w:tc>
          <w:tcPr>
            <w:tcW w:w="15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37.00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1" w:hRule="atLeast"/>
          <w:jc w:val="center"/>
        </w:trPr>
        <w:tc>
          <w:tcPr>
            <w:tcW w:w="1800" w:type="dxa"/>
            <w:gridSpan w:val="3"/>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1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其他资金</w:t>
            </w:r>
          </w:p>
        </w:tc>
        <w:tc>
          <w:tcPr>
            <w:tcW w:w="136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0.00  </w:t>
            </w:r>
          </w:p>
        </w:tc>
        <w:tc>
          <w:tcPr>
            <w:tcW w:w="2916" w:type="dxa"/>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其他资金</w:t>
            </w:r>
          </w:p>
        </w:tc>
        <w:tc>
          <w:tcPr>
            <w:tcW w:w="15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1" w:hRule="atLeast"/>
          <w:jc w:val="center"/>
        </w:trPr>
        <w:tc>
          <w:tcPr>
            <w:tcW w:w="600" w:type="dxa"/>
            <w:vMerge w:val="restar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体</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目</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标</w:t>
            </w:r>
          </w:p>
        </w:tc>
        <w:tc>
          <w:tcPr>
            <w:tcW w:w="5484" w:type="dxa"/>
            <w:gridSpan w:val="4"/>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中期目标（2023年—2025年）</w:t>
            </w:r>
          </w:p>
        </w:tc>
        <w:tc>
          <w:tcPr>
            <w:tcW w:w="445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59" w:hRule="atLeast"/>
          <w:jc w:val="center"/>
        </w:trPr>
        <w:tc>
          <w:tcPr>
            <w:tcW w:w="600" w:type="dxa"/>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484" w:type="dxa"/>
            <w:gridSpan w:val="4"/>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认真落实新修订的《党委（党组）意识形态工作责任制实施办法》，全面压实市委宣传思想工作和意识形态工作领导小组成员单位工作职责，牢牢掌握意识形态工作领导权。深入开展正面宣传，扎实推进媒体融合发展，进一步壮大主流舆论。</w:t>
            </w:r>
          </w:p>
        </w:tc>
        <w:tc>
          <w:tcPr>
            <w:tcW w:w="445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认真落实新修订的《党委（党组）意识形态工作责任制实施办法》，全面压实市委宣传思想工作和意识形态工作领导小组成员单位工作职责，牢牢掌握意识形态工作领导权。深入开展正面宣传，扎实推进媒体融合发展，进一步壮大主流舆论，大力营造迎接宣传贯彻党的二十大的浓厚氛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绩</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标</w:t>
            </w:r>
          </w:p>
        </w:tc>
        <w:tc>
          <w:tcPr>
            <w:tcW w:w="600" w:type="dxa"/>
            <w:tcBorders>
              <w:top w:val="single" w:color="000000" w:sz="4" w:space="0"/>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一级指标</w:t>
            </w:r>
          </w:p>
        </w:tc>
        <w:tc>
          <w:tcPr>
            <w:tcW w:w="60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二级指标</w:t>
            </w:r>
          </w:p>
        </w:tc>
        <w:tc>
          <w:tcPr>
            <w:tcW w:w="291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三级指标</w:t>
            </w:r>
          </w:p>
        </w:tc>
        <w:tc>
          <w:tcPr>
            <w:tcW w:w="136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指标值</w:t>
            </w:r>
          </w:p>
        </w:tc>
        <w:tc>
          <w:tcPr>
            <w:tcW w:w="60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二级指标</w:t>
            </w:r>
          </w:p>
        </w:tc>
        <w:tc>
          <w:tcPr>
            <w:tcW w:w="2784" w:type="dxa"/>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三级指标</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restart"/>
            <w:tcBorders>
              <w:top w:val="single" w:color="000000" w:sz="4" w:space="0"/>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产出指标</w:t>
            </w:r>
          </w:p>
        </w:tc>
        <w:tc>
          <w:tcPr>
            <w:tcW w:w="600" w:type="dxa"/>
            <w:vMerge w:val="restar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数量指标</w:t>
            </w:r>
          </w:p>
        </w:tc>
        <w:tc>
          <w:tcPr>
            <w:tcW w:w="291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指标1：开展意识形态专项督查次数。</w:t>
            </w:r>
          </w:p>
        </w:tc>
        <w:tc>
          <w:tcPr>
            <w:tcW w:w="13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≥3次</w:t>
            </w:r>
          </w:p>
        </w:tc>
        <w:tc>
          <w:tcPr>
            <w:tcW w:w="600" w:type="dxa"/>
            <w:vMerge w:val="restar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数量指标</w:t>
            </w:r>
          </w:p>
        </w:tc>
        <w:tc>
          <w:tcPr>
            <w:tcW w:w="2784" w:type="dxa"/>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指标1：开展意识形态专项督查次数。</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nil"/>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1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指标2：召开风险研判会议</w:t>
            </w:r>
          </w:p>
        </w:tc>
        <w:tc>
          <w:tcPr>
            <w:tcW w:w="13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≥12个</w:t>
            </w:r>
          </w:p>
        </w:tc>
        <w:tc>
          <w:tcPr>
            <w:tcW w:w="600" w:type="dxa"/>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784" w:type="dxa"/>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指标2：召开风险研判会议</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nil"/>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1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指标3：开展市区社会宣传</w:t>
            </w:r>
          </w:p>
        </w:tc>
        <w:tc>
          <w:tcPr>
            <w:tcW w:w="13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≥6次</w:t>
            </w:r>
          </w:p>
        </w:tc>
        <w:tc>
          <w:tcPr>
            <w:tcW w:w="600" w:type="dxa"/>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784" w:type="dxa"/>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指标3：开展市区社会宣传</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nil"/>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restar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质量指标</w:t>
            </w:r>
          </w:p>
        </w:tc>
        <w:tc>
          <w:tcPr>
            <w:tcW w:w="291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指标1：发生意识形态领域风险</w:t>
            </w:r>
          </w:p>
        </w:tc>
        <w:tc>
          <w:tcPr>
            <w:tcW w:w="13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0次</w:t>
            </w:r>
          </w:p>
        </w:tc>
        <w:tc>
          <w:tcPr>
            <w:tcW w:w="600" w:type="dxa"/>
            <w:vMerge w:val="restar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质量指标</w:t>
            </w:r>
          </w:p>
        </w:tc>
        <w:tc>
          <w:tcPr>
            <w:tcW w:w="2784" w:type="dxa"/>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指标1：发生意识形态领域风险</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nil"/>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1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指标2：加强舆情应对，及时开展风险提示</w:t>
            </w:r>
          </w:p>
        </w:tc>
        <w:tc>
          <w:tcPr>
            <w:tcW w:w="13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12次</w:t>
            </w:r>
          </w:p>
        </w:tc>
        <w:tc>
          <w:tcPr>
            <w:tcW w:w="600" w:type="dxa"/>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784" w:type="dxa"/>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指标2：加强舆情应对，及时开展风险提示</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nil"/>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1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指标3：开展专题宣传报道</w:t>
            </w:r>
          </w:p>
        </w:tc>
        <w:tc>
          <w:tcPr>
            <w:tcW w:w="13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6次</w:t>
            </w:r>
          </w:p>
        </w:tc>
        <w:tc>
          <w:tcPr>
            <w:tcW w:w="600" w:type="dxa"/>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784" w:type="dxa"/>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指标3：开展专题宣传报道</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nil"/>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1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指标4：经费支出合规性</w:t>
            </w:r>
          </w:p>
        </w:tc>
        <w:tc>
          <w:tcPr>
            <w:tcW w:w="13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严格执行相关财经法规制度</w:t>
            </w:r>
          </w:p>
        </w:tc>
        <w:tc>
          <w:tcPr>
            <w:tcW w:w="600" w:type="dxa"/>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784" w:type="dxa"/>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指标4：经费支出合规性</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严格执行相关财经法规制度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nil"/>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时效指标</w:t>
            </w:r>
          </w:p>
        </w:tc>
        <w:tc>
          <w:tcPr>
            <w:tcW w:w="291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预算经费执行完成时间</w:t>
            </w:r>
          </w:p>
        </w:tc>
        <w:tc>
          <w:tcPr>
            <w:tcW w:w="136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预算时间内</w:t>
            </w:r>
          </w:p>
        </w:tc>
        <w:tc>
          <w:tcPr>
            <w:tcW w:w="60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时效指标</w:t>
            </w:r>
          </w:p>
        </w:tc>
        <w:tc>
          <w:tcPr>
            <w:tcW w:w="2784" w:type="dxa"/>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预算经费执行完成时间</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预算时间内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nil"/>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成本指标</w:t>
            </w:r>
          </w:p>
        </w:tc>
        <w:tc>
          <w:tcPr>
            <w:tcW w:w="291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项目总成本</w:t>
            </w:r>
          </w:p>
        </w:tc>
        <w:tc>
          <w:tcPr>
            <w:tcW w:w="13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预算金额内</w:t>
            </w:r>
          </w:p>
        </w:tc>
        <w:tc>
          <w:tcPr>
            <w:tcW w:w="60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成本指标</w:t>
            </w:r>
          </w:p>
        </w:tc>
        <w:tc>
          <w:tcPr>
            <w:tcW w:w="2784" w:type="dxa"/>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项目总成本</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预算金额内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restart"/>
            <w:tcBorders>
              <w:top w:val="single" w:color="000000" w:sz="4" w:space="0"/>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效益指标</w:t>
            </w:r>
          </w:p>
        </w:tc>
        <w:tc>
          <w:tcPr>
            <w:tcW w:w="60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经济效益指标</w:t>
            </w:r>
          </w:p>
        </w:tc>
        <w:tc>
          <w:tcPr>
            <w:tcW w:w="291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不适用</w:t>
            </w:r>
          </w:p>
        </w:tc>
        <w:tc>
          <w:tcPr>
            <w:tcW w:w="136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不适用</w:t>
            </w:r>
          </w:p>
        </w:tc>
        <w:tc>
          <w:tcPr>
            <w:tcW w:w="60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经济效益指标</w:t>
            </w:r>
          </w:p>
        </w:tc>
        <w:tc>
          <w:tcPr>
            <w:tcW w:w="2784" w:type="dxa"/>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不适用</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不适用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nil"/>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restar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社会效益指标</w:t>
            </w:r>
          </w:p>
        </w:tc>
        <w:tc>
          <w:tcPr>
            <w:tcW w:w="291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指标1：加强各类意识形态阵地管理，指导各阵地可管可控、稳固安全</w:t>
            </w:r>
          </w:p>
        </w:tc>
        <w:tc>
          <w:tcPr>
            <w:tcW w:w="13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6个</w:t>
            </w:r>
          </w:p>
        </w:tc>
        <w:tc>
          <w:tcPr>
            <w:tcW w:w="600" w:type="dxa"/>
            <w:vMerge w:val="restar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社会效益指标</w:t>
            </w:r>
          </w:p>
        </w:tc>
        <w:tc>
          <w:tcPr>
            <w:tcW w:w="2784" w:type="dxa"/>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指标1：加强各类意识形态阵地管理，指导各阵地可管可控、稳固安全</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nil"/>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1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指标2：每年在省级以上主流媒体刊载我市宣传稿件</w:t>
            </w:r>
          </w:p>
        </w:tc>
        <w:tc>
          <w:tcPr>
            <w:tcW w:w="13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15000余篇（条）</w:t>
            </w:r>
          </w:p>
        </w:tc>
        <w:tc>
          <w:tcPr>
            <w:tcW w:w="600" w:type="dxa"/>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784" w:type="dxa"/>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指标2：每年在省级以上主流媒体刊载我市宣传稿件</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5000余篇（条）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nil"/>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生态效益指标</w:t>
            </w:r>
          </w:p>
        </w:tc>
        <w:tc>
          <w:tcPr>
            <w:tcW w:w="291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本指标不适用</w:t>
            </w:r>
          </w:p>
        </w:tc>
        <w:tc>
          <w:tcPr>
            <w:tcW w:w="136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不适用</w:t>
            </w:r>
          </w:p>
        </w:tc>
        <w:tc>
          <w:tcPr>
            <w:tcW w:w="60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生态效益指标</w:t>
            </w:r>
          </w:p>
        </w:tc>
        <w:tc>
          <w:tcPr>
            <w:tcW w:w="2784" w:type="dxa"/>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本指标不适用</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不适用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nil"/>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restar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可持续影响指标</w:t>
            </w:r>
          </w:p>
        </w:tc>
        <w:tc>
          <w:tcPr>
            <w:tcW w:w="291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指标1：持续落实意识形态督查整改责任，巩固整改成果</w:t>
            </w:r>
          </w:p>
        </w:tc>
        <w:tc>
          <w:tcPr>
            <w:tcW w:w="136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不断落实</w:t>
            </w:r>
          </w:p>
        </w:tc>
        <w:tc>
          <w:tcPr>
            <w:tcW w:w="600" w:type="dxa"/>
            <w:vMerge w:val="restar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可持续影响指标</w:t>
            </w:r>
          </w:p>
        </w:tc>
        <w:tc>
          <w:tcPr>
            <w:tcW w:w="2784" w:type="dxa"/>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指标1：持续落实意识形态督查整改责任，巩固整改成果</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不断落实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nil"/>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1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指标2：对外宣传影响力不断增强</w:t>
            </w:r>
          </w:p>
        </w:tc>
        <w:tc>
          <w:tcPr>
            <w:tcW w:w="136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不断提高</w:t>
            </w:r>
          </w:p>
        </w:tc>
        <w:tc>
          <w:tcPr>
            <w:tcW w:w="600" w:type="dxa"/>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784" w:type="dxa"/>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指标2：对外宣传影响力不断增强</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不断提高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nil"/>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1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指标3：对保障单位正常运转的持续影响程度</w:t>
            </w:r>
          </w:p>
        </w:tc>
        <w:tc>
          <w:tcPr>
            <w:tcW w:w="136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明显</w:t>
            </w:r>
          </w:p>
        </w:tc>
        <w:tc>
          <w:tcPr>
            <w:tcW w:w="600" w:type="dxa"/>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784" w:type="dxa"/>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指标3：对保障单位正常运转的持续影响程度</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明显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jc w:val="center"/>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tcBorders>
              <w:top w:val="single" w:color="000000" w:sz="4" w:space="0"/>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满意度指标</w:t>
            </w:r>
          </w:p>
        </w:tc>
        <w:tc>
          <w:tcPr>
            <w:tcW w:w="60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满意度指标</w:t>
            </w:r>
          </w:p>
        </w:tc>
        <w:tc>
          <w:tcPr>
            <w:tcW w:w="291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基层群众满意度</w:t>
            </w:r>
          </w:p>
        </w:tc>
        <w:tc>
          <w:tcPr>
            <w:tcW w:w="136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w:t>
            </w:r>
          </w:p>
        </w:tc>
        <w:tc>
          <w:tcPr>
            <w:tcW w:w="60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满意度指标</w:t>
            </w:r>
          </w:p>
        </w:tc>
        <w:tc>
          <w:tcPr>
            <w:tcW w:w="2784" w:type="dxa"/>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基层群众满意度</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w:t>
            </w:r>
          </w:p>
        </w:tc>
      </w:tr>
    </w:tbl>
    <w:p>
      <w:pPr>
        <w:pStyle w:val="10"/>
        <w:rPr>
          <w:rFonts w:hint="eastAsia" w:ascii="仿宋_GB2312" w:hAnsi="楷体" w:eastAsia="仿宋_GB2312"/>
          <w:sz w:val="32"/>
          <w:szCs w:val="32"/>
        </w:rPr>
      </w:pPr>
    </w:p>
    <w:p>
      <w:pPr>
        <w:adjustRightInd w:val="0"/>
        <w:snapToGrid w:val="0"/>
        <w:spacing w:line="600" w:lineRule="exact"/>
        <w:ind w:firstLine="960" w:firstLineChars="300"/>
        <w:rPr>
          <w:rFonts w:hint="eastAsia" w:ascii="仿宋_GB2312" w:hAnsi="楷体" w:eastAsia="仿宋_GB2312"/>
          <w:sz w:val="32"/>
          <w:szCs w:val="32"/>
        </w:rPr>
      </w:pPr>
    </w:p>
    <w:p>
      <w:pPr>
        <w:adjustRightInd w:val="0"/>
        <w:snapToGrid w:val="0"/>
        <w:spacing w:line="600" w:lineRule="exact"/>
        <w:ind w:firstLine="803" w:firstLineChars="250"/>
        <w:rPr>
          <w:rFonts w:ascii="仿宋_GB2312" w:hAnsi="楷体" w:eastAsia="仿宋_GB2312"/>
          <w:b/>
          <w:sz w:val="32"/>
          <w:szCs w:val="32"/>
        </w:rPr>
      </w:pPr>
      <w:r>
        <w:rPr>
          <w:rFonts w:hint="eastAsia" w:ascii="仿宋_GB2312" w:hAnsi="楷体" w:eastAsia="仿宋_GB2312"/>
          <w:b/>
          <w:sz w:val="32"/>
          <w:szCs w:val="32"/>
          <w:lang w:val="en-US" w:eastAsia="zh-CN"/>
        </w:rPr>
        <w:t>5</w:t>
      </w:r>
      <w:r>
        <w:rPr>
          <w:rFonts w:ascii="仿宋_GB2312" w:hAnsi="楷体" w:eastAsia="仿宋_GB2312"/>
          <w:b/>
          <w:sz w:val="32"/>
          <w:szCs w:val="32"/>
        </w:rPr>
        <w:t>.</w:t>
      </w:r>
      <w:r>
        <w:rPr>
          <w:rFonts w:hint="eastAsia" w:ascii="仿宋_GB2312" w:hAnsi="楷体" w:eastAsia="仿宋_GB2312"/>
          <w:b/>
          <w:sz w:val="32"/>
          <w:szCs w:val="32"/>
          <w:lang w:eastAsia="zh-CN"/>
        </w:rPr>
        <w:t>“</w:t>
      </w:r>
      <w:r>
        <w:rPr>
          <w:rFonts w:hint="eastAsia" w:ascii="仿宋_GB2312" w:hAnsi="楷体" w:eastAsia="仿宋_GB2312"/>
          <w:b/>
          <w:sz w:val="32"/>
          <w:szCs w:val="32"/>
        </w:rPr>
        <w:t>扫黄打非工作专项经费”项目。</w:t>
      </w:r>
    </w:p>
    <w:p>
      <w:pPr>
        <w:adjustRightInd w:val="0"/>
        <w:snapToGrid w:val="0"/>
        <w:spacing w:line="600" w:lineRule="exact"/>
        <w:ind w:firstLine="640" w:firstLineChars="200"/>
        <w:rPr>
          <w:rFonts w:ascii="仿宋_GB2312" w:hAnsi="楷体" w:eastAsia="仿宋_GB2312"/>
          <w:sz w:val="32"/>
          <w:szCs w:val="32"/>
        </w:rPr>
      </w:pPr>
      <w:r>
        <w:rPr>
          <w:rFonts w:hint="eastAsia" w:ascii="仿宋_GB2312" w:hAnsi="楷体" w:eastAsia="仿宋_GB2312"/>
          <w:sz w:val="32"/>
          <w:szCs w:val="32"/>
        </w:rPr>
        <w:t>（</w:t>
      </w:r>
      <w:r>
        <w:rPr>
          <w:rFonts w:ascii="仿宋_GB2312" w:hAnsi="楷体" w:eastAsia="仿宋_GB2312"/>
          <w:sz w:val="32"/>
          <w:szCs w:val="32"/>
        </w:rPr>
        <w:t>1</w:t>
      </w:r>
      <w:r>
        <w:rPr>
          <w:rFonts w:hint="eastAsia" w:ascii="仿宋_GB2312" w:hAnsi="楷体" w:eastAsia="仿宋_GB2312"/>
          <w:sz w:val="32"/>
          <w:szCs w:val="32"/>
        </w:rPr>
        <w:t>）项目概述</w:t>
      </w:r>
      <w:r>
        <w:rPr>
          <w:rFonts w:hint="eastAsia" w:ascii="仿宋_GB2312" w:hAnsi="楷体" w:eastAsia="仿宋_GB2312"/>
          <w:sz w:val="32"/>
          <w:szCs w:val="32"/>
          <w:lang w:eastAsia="zh-CN"/>
        </w:rPr>
        <w:t>：</w:t>
      </w:r>
      <w:r>
        <w:rPr>
          <w:rFonts w:hint="eastAsia" w:ascii="仿宋_GB2312" w:hAnsi="仿宋" w:eastAsia="仿宋_GB2312"/>
          <w:sz w:val="32"/>
          <w:szCs w:val="32"/>
        </w:rPr>
        <w:t>坚决筑牢文化安全防线，坚定维护人民群众文化权益，积极营造良好的社会文化环境</w:t>
      </w:r>
      <w:r>
        <w:rPr>
          <w:rFonts w:hint="eastAsia" w:ascii="仿宋_GB2312" w:hAnsi="仿宋_GB2312" w:eastAsia="仿宋_GB2312" w:cs="仿宋_GB2312"/>
          <w:color w:val="auto"/>
          <w:kern w:val="2"/>
          <w:sz w:val="32"/>
          <w:szCs w:val="32"/>
          <w:lang w:val="en-US" w:eastAsia="zh-CN" w:bidi="ar-SA"/>
        </w:rPr>
        <w:t>。</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ascii="仿宋_GB2312" w:hAnsi="楷体" w:eastAsia="仿宋_GB2312"/>
          <w:sz w:val="32"/>
          <w:szCs w:val="32"/>
        </w:rPr>
      </w:pPr>
      <w:r>
        <w:rPr>
          <w:rFonts w:hint="eastAsia" w:ascii="仿宋_GB2312" w:hAnsi="楷体" w:eastAsia="仿宋_GB2312"/>
          <w:sz w:val="32"/>
          <w:szCs w:val="32"/>
        </w:rPr>
        <w:t>（</w:t>
      </w:r>
      <w:r>
        <w:rPr>
          <w:rFonts w:ascii="仿宋_GB2312" w:hAnsi="楷体" w:eastAsia="仿宋_GB2312"/>
          <w:sz w:val="32"/>
          <w:szCs w:val="32"/>
        </w:rPr>
        <w:t>2</w:t>
      </w:r>
      <w:r>
        <w:rPr>
          <w:rFonts w:hint="eastAsia" w:ascii="仿宋_GB2312" w:hAnsi="楷体" w:eastAsia="仿宋_GB2312"/>
          <w:sz w:val="32"/>
          <w:szCs w:val="32"/>
        </w:rPr>
        <w:t>）立项依据</w:t>
      </w:r>
      <w:r>
        <w:rPr>
          <w:rFonts w:hint="eastAsia" w:ascii="仿宋_GB2312" w:hAnsi="楷体" w:eastAsia="仿宋_GB2312"/>
          <w:sz w:val="32"/>
          <w:szCs w:val="32"/>
          <w:lang w:eastAsia="zh-CN"/>
        </w:rPr>
        <w:t>：</w:t>
      </w:r>
      <w:r>
        <w:rPr>
          <w:rFonts w:hint="eastAsia" w:ascii="仿宋_GB2312" w:hAnsi="仿宋" w:eastAsia="仿宋_GB2312"/>
          <w:sz w:val="32"/>
          <w:szCs w:val="32"/>
        </w:rPr>
        <w:t>根据市编办通知要求，扫黄打非工作职能自2021年起划转至市委宣传部</w:t>
      </w:r>
      <w:r>
        <w:rPr>
          <w:rFonts w:hint="eastAsia" w:ascii="仿宋_GB2312" w:hAnsi="仿宋_GB2312" w:eastAsia="仿宋_GB2312" w:cs="仿宋_GB2312"/>
          <w:bCs/>
          <w:sz w:val="32"/>
          <w:szCs w:val="32"/>
          <w:lang w:val="en-US" w:eastAsia="zh-CN"/>
        </w:rPr>
        <w:t>。</w:t>
      </w:r>
    </w:p>
    <w:p>
      <w:pPr>
        <w:spacing w:line="600" w:lineRule="exact"/>
        <w:ind w:firstLine="585" w:firstLineChars="183"/>
        <w:rPr>
          <w:rFonts w:hint="eastAsia" w:ascii="仿宋_GB2312" w:hAnsi="楷体" w:eastAsia="仿宋_GB2312"/>
          <w:sz w:val="32"/>
          <w:szCs w:val="32"/>
          <w:u w:val="single"/>
          <w:lang w:eastAsia="zh-CN"/>
        </w:rPr>
      </w:pPr>
      <w:r>
        <w:rPr>
          <w:rFonts w:hint="eastAsia" w:ascii="仿宋_GB2312" w:hAnsi="楷体" w:eastAsia="仿宋_GB2312"/>
          <w:sz w:val="32"/>
          <w:szCs w:val="32"/>
        </w:rPr>
        <w:t>（</w:t>
      </w:r>
      <w:r>
        <w:rPr>
          <w:rFonts w:ascii="仿宋_GB2312" w:hAnsi="楷体" w:eastAsia="仿宋_GB2312"/>
          <w:sz w:val="32"/>
          <w:szCs w:val="32"/>
        </w:rPr>
        <w:t>3</w:t>
      </w:r>
      <w:r>
        <w:rPr>
          <w:rFonts w:hint="eastAsia" w:ascii="仿宋_GB2312" w:hAnsi="楷体" w:eastAsia="仿宋_GB2312"/>
          <w:sz w:val="32"/>
          <w:szCs w:val="32"/>
        </w:rPr>
        <w:t>）实施主体</w:t>
      </w:r>
      <w:r>
        <w:rPr>
          <w:rFonts w:hint="eastAsia" w:ascii="仿宋_GB2312" w:hAnsi="楷体" w:eastAsia="仿宋_GB2312"/>
          <w:sz w:val="32"/>
          <w:szCs w:val="32"/>
          <w:lang w:eastAsia="zh-CN"/>
        </w:rPr>
        <w:t>：中共宣城市委宣传部。</w:t>
      </w:r>
    </w:p>
    <w:p>
      <w:pPr>
        <w:adjustRightInd w:val="0"/>
        <w:snapToGrid w:val="0"/>
        <w:spacing w:line="600" w:lineRule="exact"/>
        <w:ind w:firstLine="640" w:firstLineChars="200"/>
        <w:rPr>
          <w:rFonts w:hint="eastAsia" w:ascii="仿宋_GB2312" w:hAnsi="仿宋" w:eastAsia="仿宋_GB2312"/>
          <w:sz w:val="32"/>
          <w:szCs w:val="32"/>
          <w:lang w:eastAsia="zh-CN"/>
        </w:rPr>
      </w:pPr>
      <w:r>
        <w:rPr>
          <w:rFonts w:hint="eastAsia" w:ascii="仿宋_GB2312" w:hAnsi="楷体" w:eastAsia="仿宋_GB2312"/>
          <w:sz w:val="32"/>
          <w:szCs w:val="32"/>
        </w:rPr>
        <w:t>（</w:t>
      </w:r>
      <w:r>
        <w:rPr>
          <w:rFonts w:ascii="仿宋_GB2312" w:hAnsi="楷体" w:eastAsia="仿宋_GB2312"/>
          <w:sz w:val="32"/>
          <w:szCs w:val="32"/>
        </w:rPr>
        <w:t>4</w:t>
      </w:r>
      <w:r>
        <w:rPr>
          <w:rFonts w:hint="eastAsia" w:ascii="仿宋_GB2312" w:hAnsi="楷体" w:eastAsia="仿宋_GB2312"/>
          <w:sz w:val="32"/>
          <w:szCs w:val="32"/>
        </w:rPr>
        <w:t>）起止时间</w:t>
      </w:r>
      <w:r>
        <w:rPr>
          <w:rFonts w:hint="eastAsia" w:ascii="仿宋_GB2312" w:hAnsi="楷体" w:eastAsia="仿宋_GB2312"/>
          <w:sz w:val="32"/>
          <w:szCs w:val="32"/>
          <w:lang w:eastAsia="zh-CN"/>
        </w:rPr>
        <w:t>：</w:t>
      </w:r>
      <w:r>
        <w:rPr>
          <w:rFonts w:hint="eastAsia" w:ascii="仿宋_GB2312" w:hAnsi="楷体" w:eastAsia="仿宋_GB2312"/>
          <w:sz w:val="32"/>
          <w:szCs w:val="32"/>
          <w:lang w:val="en-US" w:eastAsia="zh-CN"/>
        </w:rPr>
        <w:t>2023年1月1日-2023年12月31日。</w:t>
      </w:r>
    </w:p>
    <w:p>
      <w:pPr>
        <w:spacing w:line="600" w:lineRule="exact"/>
        <w:ind w:firstLine="642"/>
        <w:rPr>
          <w:rFonts w:ascii="仿宋_GB2312" w:hAnsi="仿宋_GB2312" w:eastAsia="仿宋_GB2312" w:cs="仿宋_GB2312"/>
          <w:bCs/>
          <w:sz w:val="30"/>
          <w:szCs w:val="30"/>
        </w:rPr>
      </w:pPr>
      <w:r>
        <w:rPr>
          <w:rFonts w:hint="eastAsia" w:ascii="仿宋_GB2312" w:hAnsi="楷体" w:eastAsia="仿宋_GB2312"/>
          <w:sz w:val="32"/>
          <w:szCs w:val="32"/>
        </w:rPr>
        <w:t>（</w:t>
      </w:r>
      <w:r>
        <w:rPr>
          <w:rFonts w:ascii="仿宋_GB2312" w:hAnsi="楷体" w:eastAsia="仿宋_GB2312"/>
          <w:sz w:val="32"/>
          <w:szCs w:val="32"/>
        </w:rPr>
        <w:t>5</w:t>
      </w:r>
      <w:r>
        <w:rPr>
          <w:rFonts w:hint="eastAsia" w:ascii="仿宋_GB2312" w:hAnsi="楷体" w:eastAsia="仿宋_GB2312"/>
          <w:sz w:val="32"/>
          <w:szCs w:val="32"/>
        </w:rPr>
        <w:t>）项目内容</w:t>
      </w:r>
      <w:r>
        <w:rPr>
          <w:rFonts w:hint="eastAsia" w:ascii="仿宋_GB2312" w:hAnsi="楷体" w:eastAsia="仿宋_GB2312"/>
          <w:sz w:val="32"/>
          <w:szCs w:val="32"/>
          <w:lang w:eastAsia="zh-CN"/>
        </w:rPr>
        <w:t>：</w:t>
      </w:r>
      <w:r>
        <w:rPr>
          <w:rFonts w:hint="eastAsia" w:ascii="仿宋_GB2312" w:hAnsi="仿宋" w:eastAsia="仿宋_GB2312"/>
          <w:sz w:val="32"/>
          <w:szCs w:val="32"/>
        </w:rPr>
        <w:t>开展2022年宣城市“扫黄打非”工作考评，评选全市“扫黄打非”工作先进集体和个人，着力提升基层站点规范化标准化建设水平</w:t>
      </w:r>
      <w:r>
        <w:rPr>
          <w:rFonts w:hint="eastAsia" w:ascii="仿宋_GB2312" w:hAnsi="仿宋_GB2312" w:eastAsia="仿宋_GB2312" w:cs="仿宋_GB2312"/>
          <w:bCs/>
          <w:sz w:val="32"/>
          <w:szCs w:val="32"/>
          <w:lang w:val="en-US" w:eastAsia="zh-CN"/>
        </w:rPr>
        <w:t>。</w:t>
      </w:r>
    </w:p>
    <w:p>
      <w:pPr>
        <w:adjustRightInd w:val="0"/>
        <w:snapToGrid w:val="0"/>
        <w:spacing w:line="600" w:lineRule="exact"/>
        <w:ind w:firstLine="640" w:firstLineChars="200"/>
        <w:rPr>
          <w:rFonts w:hint="default" w:ascii="仿宋_GB2312" w:hAnsi="仿宋" w:eastAsia="仿宋_GB2312"/>
          <w:sz w:val="32"/>
          <w:szCs w:val="32"/>
          <w:lang w:val="en-US" w:eastAsia="zh-CN"/>
        </w:rPr>
      </w:pPr>
      <w:r>
        <w:rPr>
          <w:rFonts w:hint="eastAsia" w:ascii="仿宋_GB2312" w:hAnsi="楷体" w:eastAsia="仿宋_GB2312"/>
          <w:sz w:val="32"/>
          <w:szCs w:val="32"/>
        </w:rPr>
        <w:t>（</w:t>
      </w:r>
      <w:r>
        <w:rPr>
          <w:rFonts w:ascii="仿宋_GB2312" w:hAnsi="楷体" w:eastAsia="仿宋_GB2312"/>
          <w:sz w:val="32"/>
          <w:szCs w:val="32"/>
        </w:rPr>
        <w:t>6</w:t>
      </w:r>
      <w:r>
        <w:rPr>
          <w:rFonts w:hint="eastAsia" w:ascii="仿宋_GB2312" w:hAnsi="楷体" w:eastAsia="仿宋_GB2312"/>
          <w:sz w:val="32"/>
          <w:szCs w:val="32"/>
        </w:rPr>
        <w:t>）年度预算安排</w:t>
      </w:r>
      <w:r>
        <w:rPr>
          <w:rFonts w:hint="eastAsia" w:ascii="仿宋_GB2312" w:hAnsi="楷体" w:eastAsia="仿宋_GB2312"/>
          <w:sz w:val="32"/>
          <w:szCs w:val="32"/>
          <w:lang w:eastAsia="zh-CN"/>
        </w:rPr>
        <w:t>：</w:t>
      </w:r>
      <w:r>
        <w:rPr>
          <w:rFonts w:hint="eastAsia" w:ascii="仿宋_GB2312" w:hAnsi="仿宋" w:eastAsia="仿宋_GB2312"/>
          <w:sz w:val="32"/>
          <w:szCs w:val="32"/>
          <w:lang w:val="en-US" w:eastAsia="zh-CN"/>
        </w:rPr>
        <w:t>3万元。</w:t>
      </w:r>
    </w:p>
    <w:p>
      <w:pPr>
        <w:adjustRightInd w:val="0"/>
        <w:snapToGrid w:val="0"/>
        <w:spacing w:line="600" w:lineRule="exact"/>
        <w:ind w:firstLine="640" w:firstLineChars="200"/>
        <w:rPr>
          <w:rFonts w:hint="eastAsia" w:ascii="仿宋_GB2312" w:hAnsi="仿宋_GB2312" w:eastAsia="仿宋_GB2312" w:cs="仿宋_GB2312"/>
          <w:color w:val="000000"/>
          <w:sz w:val="32"/>
          <w:szCs w:val="32"/>
          <w:lang w:eastAsia="zh-CN"/>
        </w:rPr>
      </w:pPr>
      <w:r>
        <w:rPr>
          <w:rFonts w:hint="eastAsia" w:ascii="仿宋_GB2312" w:hAnsi="楷体" w:eastAsia="仿宋_GB2312"/>
          <w:sz w:val="32"/>
          <w:szCs w:val="32"/>
        </w:rPr>
        <w:t>（</w:t>
      </w:r>
      <w:r>
        <w:rPr>
          <w:rFonts w:ascii="仿宋_GB2312" w:hAnsi="楷体" w:eastAsia="仿宋_GB2312"/>
          <w:sz w:val="32"/>
          <w:szCs w:val="32"/>
        </w:rPr>
        <w:t>7</w:t>
      </w:r>
      <w:r>
        <w:rPr>
          <w:rFonts w:hint="eastAsia" w:ascii="仿宋_GB2312" w:hAnsi="楷体" w:eastAsia="仿宋_GB2312"/>
          <w:sz w:val="32"/>
          <w:szCs w:val="32"/>
        </w:rPr>
        <w:t>）绩效目标</w:t>
      </w:r>
      <w:r>
        <w:rPr>
          <w:rFonts w:hint="eastAsia" w:ascii="仿宋_GB2312" w:hAnsi="楷体" w:eastAsia="仿宋_GB2312"/>
          <w:sz w:val="32"/>
          <w:szCs w:val="32"/>
          <w:lang w:eastAsia="zh-CN"/>
        </w:rPr>
        <w:t>：</w:t>
      </w:r>
      <w:r>
        <w:rPr>
          <w:rFonts w:hint="eastAsia" w:ascii="仿宋_GB2312" w:hAnsi="仿宋_GB2312" w:eastAsia="仿宋_GB2312" w:cs="仿宋_GB2312"/>
          <w:color w:val="000000"/>
          <w:sz w:val="32"/>
          <w:szCs w:val="32"/>
          <w:lang w:eastAsia="zh-CN"/>
        </w:rPr>
        <w:t>坚决筑牢文化安全防线，坚定维护人民群众文化权益，积极营造良好的社会文化环境，开展2022年宣城市“扫黄打非”工作考评，评选全市“扫黄打非”工作先进集体和个人，着力提升基层站点规范化标准化建设水平。</w:t>
      </w:r>
    </w:p>
    <w:tbl>
      <w:tblPr>
        <w:tblStyle w:val="7"/>
        <w:tblW w:w="1053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99"/>
        <w:gridCol w:w="600"/>
        <w:gridCol w:w="600"/>
        <w:gridCol w:w="2914"/>
        <w:gridCol w:w="1367"/>
        <w:gridCol w:w="600"/>
        <w:gridCol w:w="2314"/>
        <w:gridCol w:w="468"/>
        <w:gridCol w:w="106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1" w:hRule="atLeast"/>
          <w:jc w:val="center"/>
        </w:trPr>
        <w:tc>
          <w:tcPr>
            <w:tcW w:w="10536" w:type="dxa"/>
            <w:gridSpan w:val="9"/>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lang w:val="en-US" w:eastAsia="zh-CN" w:bidi="ar"/>
              </w:rPr>
              <w:t>项目支出绩效目标申报表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9" w:hRule="atLeast"/>
          <w:jc w:val="center"/>
        </w:trPr>
        <w:tc>
          <w:tcPr>
            <w:tcW w:w="10536" w:type="dxa"/>
            <w:gridSpan w:val="9"/>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2023  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1" w:hRule="atLeast"/>
          <w:jc w:val="center"/>
        </w:trPr>
        <w:tc>
          <w:tcPr>
            <w:tcW w:w="1800" w:type="dxa"/>
            <w:gridSpan w:val="3"/>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项目名称</w:t>
            </w:r>
          </w:p>
        </w:tc>
        <w:tc>
          <w:tcPr>
            <w:tcW w:w="8736"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扫黄打非工作专项经费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1" w:hRule="atLeast"/>
          <w:jc w:val="center"/>
        </w:trPr>
        <w:tc>
          <w:tcPr>
            <w:tcW w:w="1800" w:type="dxa"/>
            <w:gridSpan w:val="3"/>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主管部门及代码</w:t>
            </w:r>
          </w:p>
        </w:tc>
        <w:tc>
          <w:tcPr>
            <w:tcW w:w="4284" w:type="dxa"/>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[003]中共宣城市委宣传部</w:t>
            </w:r>
          </w:p>
        </w:tc>
        <w:tc>
          <w:tcPr>
            <w:tcW w:w="2916" w:type="dxa"/>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实施单位</w:t>
            </w:r>
          </w:p>
        </w:tc>
        <w:tc>
          <w:tcPr>
            <w:tcW w:w="15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中共宣城市委宣传部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1" w:hRule="atLeast"/>
          <w:jc w:val="center"/>
        </w:trPr>
        <w:tc>
          <w:tcPr>
            <w:tcW w:w="1800" w:type="dxa"/>
            <w:gridSpan w:val="3"/>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项目属性</w:t>
            </w:r>
          </w:p>
        </w:tc>
        <w:tc>
          <w:tcPr>
            <w:tcW w:w="4284" w:type="dxa"/>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常年项目</w:t>
            </w:r>
          </w:p>
        </w:tc>
        <w:tc>
          <w:tcPr>
            <w:tcW w:w="2916" w:type="dxa"/>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项目期</w:t>
            </w:r>
          </w:p>
        </w:tc>
        <w:tc>
          <w:tcPr>
            <w:tcW w:w="15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1年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1" w:hRule="atLeast"/>
          <w:jc w:val="center"/>
        </w:trPr>
        <w:tc>
          <w:tcPr>
            <w:tcW w:w="1800" w:type="dxa"/>
            <w:gridSpan w:val="3"/>
            <w:vMerge w:val="restar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项目资金</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（万元）</w:t>
            </w:r>
          </w:p>
        </w:tc>
        <w:tc>
          <w:tcPr>
            <w:tcW w:w="291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中期资金总额：</w:t>
            </w:r>
          </w:p>
        </w:tc>
        <w:tc>
          <w:tcPr>
            <w:tcW w:w="136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9.00</w:t>
            </w:r>
          </w:p>
        </w:tc>
        <w:tc>
          <w:tcPr>
            <w:tcW w:w="2916" w:type="dxa"/>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年度资金总额：</w:t>
            </w:r>
          </w:p>
        </w:tc>
        <w:tc>
          <w:tcPr>
            <w:tcW w:w="15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3.00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1" w:hRule="atLeast"/>
          <w:jc w:val="center"/>
        </w:trPr>
        <w:tc>
          <w:tcPr>
            <w:tcW w:w="1800" w:type="dxa"/>
            <w:gridSpan w:val="3"/>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1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其中：财政拨款</w:t>
            </w:r>
          </w:p>
        </w:tc>
        <w:tc>
          <w:tcPr>
            <w:tcW w:w="136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9.00</w:t>
            </w:r>
          </w:p>
        </w:tc>
        <w:tc>
          <w:tcPr>
            <w:tcW w:w="2916" w:type="dxa"/>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其中：财政拨款</w:t>
            </w:r>
          </w:p>
        </w:tc>
        <w:tc>
          <w:tcPr>
            <w:tcW w:w="15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3.00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1" w:hRule="atLeast"/>
          <w:jc w:val="center"/>
        </w:trPr>
        <w:tc>
          <w:tcPr>
            <w:tcW w:w="1800" w:type="dxa"/>
            <w:gridSpan w:val="3"/>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1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其他资金</w:t>
            </w:r>
          </w:p>
        </w:tc>
        <w:tc>
          <w:tcPr>
            <w:tcW w:w="136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0.00  </w:t>
            </w:r>
          </w:p>
        </w:tc>
        <w:tc>
          <w:tcPr>
            <w:tcW w:w="2916" w:type="dxa"/>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其他资金</w:t>
            </w:r>
          </w:p>
        </w:tc>
        <w:tc>
          <w:tcPr>
            <w:tcW w:w="15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1" w:hRule="atLeast"/>
          <w:jc w:val="center"/>
        </w:trPr>
        <w:tc>
          <w:tcPr>
            <w:tcW w:w="600" w:type="dxa"/>
            <w:vMerge w:val="restar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体</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目</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标</w:t>
            </w:r>
          </w:p>
        </w:tc>
        <w:tc>
          <w:tcPr>
            <w:tcW w:w="5484" w:type="dxa"/>
            <w:gridSpan w:val="4"/>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中期目标（2023年—2025年）</w:t>
            </w:r>
          </w:p>
        </w:tc>
        <w:tc>
          <w:tcPr>
            <w:tcW w:w="445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59" w:hRule="atLeast"/>
          <w:jc w:val="center"/>
        </w:trPr>
        <w:tc>
          <w:tcPr>
            <w:tcW w:w="600" w:type="dxa"/>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484" w:type="dxa"/>
            <w:gridSpan w:val="4"/>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坚决筑牢文化安全防线，坚定维护人民群众文化权益，积极营造良好的社会文化环境，开展年度宣城市“扫黄打非”工作考评，评选全市“扫黄打非”工作先进集体和个人，着力提升基层站点规范化标准化建设水平。</w:t>
            </w:r>
          </w:p>
        </w:tc>
        <w:tc>
          <w:tcPr>
            <w:tcW w:w="445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坚决筑牢文化安全防线，坚定维护人民群众文化权益，积极营造良好的社会文化环境，开展2022年宣城市“扫黄打非”工作考评，评选全市“扫黄打非”工作先进集体和个人，着力提升基层站点规范化标准化建设水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绩</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标</w:t>
            </w:r>
          </w:p>
        </w:tc>
        <w:tc>
          <w:tcPr>
            <w:tcW w:w="600" w:type="dxa"/>
            <w:tcBorders>
              <w:top w:val="single" w:color="000000" w:sz="4" w:space="0"/>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一级指标</w:t>
            </w:r>
          </w:p>
        </w:tc>
        <w:tc>
          <w:tcPr>
            <w:tcW w:w="60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二级指标</w:t>
            </w:r>
          </w:p>
        </w:tc>
        <w:tc>
          <w:tcPr>
            <w:tcW w:w="291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三级指标</w:t>
            </w:r>
          </w:p>
        </w:tc>
        <w:tc>
          <w:tcPr>
            <w:tcW w:w="136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指标值</w:t>
            </w:r>
          </w:p>
        </w:tc>
        <w:tc>
          <w:tcPr>
            <w:tcW w:w="60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二级指标</w:t>
            </w:r>
          </w:p>
        </w:tc>
        <w:tc>
          <w:tcPr>
            <w:tcW w:w="2784" w:type="dxa"/>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三级指标</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restart"/>
            <w:tcBorders>
              <w:top w:val="single" w:color="000000" w:sz="4" w:space="0"/>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产出指标</w:t>
            </w:r>
          </w:p>
        </w:tc>
        <w:tc>
          <w:tcPr>
            <w:tcW w:w="600" w:type="dxa"/>
            <w:vMerge w:val="restar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数量指标</w:t>
            </w:r>
          </w:p>
        </w:tc>
        <w:tc>
          <w:tcPr>
            <w:tcW w:w="291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指标1：开展“扫黄打非”培训</w:t>
            </w:r>
          </w:p>
        </w:tc>
        <w:tc>
          <w:tcPr>
            <w:tcW w:w="13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≥3次</w:t>
            </w:r>
          </w:p>
        </w:tc>
        <w:tc>
          <w:tcPr>
            <w:tcW w:w="600" w:type="dxa"/>
            <w:vMerge w:val="restar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数量指标</w:t>
            </w:r>
          </w:p>
        </w:tc>
        <w:tc>
          <w:tcPr>
            <w:tcW w:w="2784" w:type="dxa"/>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指标1：开展“扫黄打非”培训</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nil"/>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1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指标2：召开“扫黄打非”工作调度会</w:t>
            </w:r>
          </w:p>
        </w:tc>
        <w:tc>
          <w:tcPr>
            <w:tcW w:w="13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≥3次</w:t>
            </w:r>
          </w:p>
        </w:tc>
        <w:tc>
          <w:tcPr>
            <w:tcW w:w="600" w:type="dxa"/>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784" w:type="dxa"/>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指标2：召开“扫黄打非”工作调度会</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nil"/>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1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指标3：开展“扫黄打非”年度督查</w:t>
            </w:r>
          </w:p>
        </w:tc>
        <w:tc>
          <w:tcPr>
            <w:tcW w:w="13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≥3次</w:t>
            </w:r>
          </w:p>
        </w:tc>
        <w:tc>
          <w:tcPr>
            <w:tcW w:w="600" w:type="dxa"/>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784" w:type="dxa"/>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指标3：开展“扫黄打非”年度督查</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nil"/>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restar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质量指标</w:t>
            </w:r>
          </w:p>
        </w:tc>
        <w:tc>
          <w:tcPr>
            <w:tcW w:w="291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指标1：发生文化市场重大风险事件</w:t>
            </w:r>
          </w:p>
        </w:tc>
        <w:tc>
          <w:tcPr>
            <w:tcW w:w="13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0次</w:t>
            </w:r>
          </w:p>
        </w:tc>
        <w:tc>
          <w:tcPr>
            <w:tcW w:w="600" w:type="dxa"/>
            <w:vMerge w:val="restar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质量指标</w:t>
            </w:r>
          </w:p>
        </w:tc>
        <w:tc>
          <w:tcPr>
            <w:tcW w:w="2784" w:type="dxa"/>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指标1：发生文化市场重大风险事件</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nil"/>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1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指标2：指导基层站点规范化标准化水平不断提升</w:t>
            </w:r>
          </w:p>
        </w:tc>
        <w:tc>
          <w:tcPr>
            <w:tcW w:w="13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6个</w:t>
            </w:r>
          </w:p>
        </w:tc>
        <w:tc>
          <w:tcPr>
            <w:tcW w:w="600" w:type="dxa"/>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784" w:type="dxa"/>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指标2：指导基层站点规范化标准化水平不断提升</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nil"/>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1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指标3：经费支出合规性</w:t>
            </w:r>
          </w:p>
        </w:tc>
        <w:tc>
          <w:tcPr>
            <w:tcW w:w="13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严格执行相关财经法规制度</w:t>
            </w:r>
          </w:p>
        </w:tc>
        <w:tc>
          <w:tcPr>
            <w:tcW w:w="600" w:type="dxa"/>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784" w:type="dxa"/>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指标3：经费支出合规性</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严格执行相关财经法规制度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nil"/>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时效指标</w:t>
            </w:r>
          </w:p>
        </w:tc>
        <w:tc>
          <w:tcPr>
            <w:tcW w:w="291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预算经费执行完成时间</w:t>
            </w:r>
          </w:p>
        </w:tc>
        <w:tc>
          <w:tcPr>
            <w:tcW w:w="136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预算时间内</w:t>
            </w:r>
          </w:p>
        </w:tc>
        <w:tc>
          <w:tcPr>
            <w:tcW w:w="60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时效指标</w:t>
            </w:r>
          </w:p>
        </w:tc>
        <w:tc>
          <w:tcPr>
            <w:tcW w:w="2784" w:type="dxa"/>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预算经费执行完成时间</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预算时间内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nil"/>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成本指标</w:t>
            </w:r>
          </w:p>
        </w:tc>
        <w:tc>
          <w:tcPr>
            <w:tcW w:w="291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项目总成本</w:t>
            </w:r>
          </w:p>
        </w:tc>
        <w:tc>
          <w:tcPr>
            <w:tcW w:w="13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预算金额内</w:t>
            </w:r>
          </w:p>
        </w:tc>
        <w:tc>
          <w:tcPr>
            <w:tcW w:w="60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成本指标</w:t>
            </w:r>
          </w:p>
        </w:tc>
        <w:tc>
          <w:tcPr>
            <w:tcW w:w="2784" w:type="dxa"/>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项目总成本</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预算金额内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restart"/>
            <w:tcBorders>
              <w:top w:val="single" w:color="000000" w:sz="4" w:space="0"/>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效益指标</w:t>
            </w:r>
          </w:p>
        </w:tc>
        <w:tc>
          <w:tcPr>
            <w:tcW w:w="60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经济效益指标</w:t>
            </w:r>
          </w:p>
        </w:tc>
        <w:tc>
          <w:tcPr>
            <w:tcW w:w="291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不适用</w:t>
            </w:r>
          </w:p>
        </w:tc>
        <w:tc>
          <w:tcPr>
            <w:tcW w:w="136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不适用</w:t>
            </w:r>
          </w:p>
        </w:tc>
        <w:tc>
          <w:tcPr>
            <w:tcW w:w="60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经济效益指标</w:t>
            </w:r>
          </w:p>
        </w:tc>
        <w:tc>
          <w:tcPr>
            <w:tcW w:w="2784" w:type="dxa"/>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不适用</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不适用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nil"/>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restar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社会效益指标</w:t>
            </w:r>
          </w:p>
        </w:tc>
        <w:tc>
          <w:tcPr>
            <w:tcW w:w="291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指标1：挂牌督办案件</w:t>
            </w:r>
          </w:p>
        </w:tc>
        <w:tc>
          <w:tcPr>
            <w:tcW w:w="13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3起</w:t>
            </w:r>
          </w:p>
        </w:tc>
        <w:tc>
          <w:tcPr>
            <w:tcW w:w="600" w:type="dxa"/>
            <w:vMerge w:val="restar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社会效益指标</w:t>
            </w:r>
          </w:p>
        </w:tc>
        <w:tc>
          <w:tcPr>
            <w:tcW w:w="2784" w:type="dxa"/>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指标1：挂牌督办案件</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nil"/>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1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指标2：评选“扫黄打非”先进集体和先进个人</w:t>
            </w:r>
          </w:p>
        </w:tc>
        <w:tc>
          <w:tcPr>
            <w:tcW w:w="13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15个</w:t>
            </w:r>
          </w:p>
        </w:tc>
        <w:tc>
          <w:tcPr>
            <w:tcW w:w="600" w:type="dxa"/>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784" w:type="dxa"/>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指标2：评选“扫黄打非”先进集体和先进个人</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nil"/>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生态效益指标</w:t>
            </w:r>
          </w:p>
        </w:tc>
        <w:tc>
          <w:tcPr>
            <w:tcW w:w="291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本指标不适用</w:t>
            </w:r>
          </w:p>
        </w:tc>
        <w:tc>
          <w:tcPr>
            <w:tcW w:w="136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不适用</w:t>
            </w:r>
          </w:p>
        </w:tc>
        <w:tc>
          <w:tcPr>
            <w:tcW w:w="60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生态效益指标</w:t>
            </w:r>
          </w:p>
        </w:tc>
        <w:tc>
          <w:tcPr>
            <w:tcW w:w="2784" w:type="dxa"/>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本指标不适用</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不适用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nil"/>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restar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可持续影响指标</w:t>
            </w:r>
          </w:p>
        </w:tc>
        <w:tc>
          <w:tcPr>
            <w:tcW w:w="291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指标1：持续营造良好的社会文化环境</w:t>
            </w:r>
          </w:p>
        </w:tc>
        <w:tc>
          <w:tcPr>
            <w:tcW w:w="136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持续开展</w:t>
            </w:r>
          </w:p>
        </w:tc>
        <w:tc>
          <w:tcPr>
            <w:tcW w:w="600" w:type="dxa"/>
            <w:vMerge w:val="restar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可持续影响指标</w:t>
            </w:r>
          </w:p>
        </w:tc>
        <w:tc>
          <w:tcPr>
            <w:tcW w:w="2784" w:type="dxa"/>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指标1：持续营造良好的社会文化环境</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持续开展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nil"/>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1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指标2：对保障单位正常运转的持续影响程度</w:t>
            </w:r>
          </w:p>
        </w:tc>
        <w:tc>
          <w:tcPr>
            <w:tcW w:w="136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明显</w:t>
            </w:r>
          </w:p>
        </w:tc>
        <w:tc>
          <w:tcPr>
            <w:tcW w:w="600" w:type="dxa"/>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784" w:type="dxa"/>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指标2：对保障单位正常运转的持续影响程度</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明显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jc w:val="center"/>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tcBorders>
              <w:top w:val="single" w:color="000000" w:sz="4" w:space="0"/>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满意度指标</w:t>
            </w:r>
          </w:p>
        </w:tc>
        <w:tc>
          <w:tcPr>
            <w:tcW w:w="60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满意度指标</w:t>
            </w:r>
          </w:p>
        </w:tc>
        <w:tc>
          <w:tcPr>
            <w:tcW w:w="291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基层群众满意度</w:t>
            </w:r>
          </w:p>
        </w:tc>
        <w:tc>
          <w:tcPr>
            <w:tcW w:w="136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w:t>
            </w:r>
          </w:p>
        </w:tc>
        <w:tc>
          <w:tcPr>
            <w:tcW w:w="60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满意度指标</w:t>
            </w:r>
          </w:p>
        </w:tc>
        <w:tc>
          <w:tcPr>
            <w:tcW w:w="2784" w:type="dxa"/>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基层群众满意度</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w:t>
            </w:r>
          </w:p>
        </w:tc>
      </w:tr>
    </w:tbl>
    <w:p>
      <w:pPr>
        <w:pStyle w:val="10"/>
        <w:rPr>
          <w:rFonts w:hint="eastAsia" w:ascii="仿宋_GB2312" w:hAnsi="楷体" w:eastAsia="仿宋_GB2312"/>
          <w:sz w:val="32"/>
          <w:szCs w:val="32"/>
        </w:rPr>
      </w:pPr>
    </w:p>
    <w:p>
      <w:pPr>
        <w:adjustRightInd w:val="0"/>
        <w:snapToGrid w:val="0"/>
        <w:spacing w:line="600" w:lineRule="exact"/>
        <w:ind w:firstLine="803" w:firstLineChars="250"/>
        <w:rPr>
          <w:rFonts w:ascii="仿宋_GB2312" w:hAnsi="楷体" w:eastAsia="仿宋_GB2312"/>
          <w:b/>
          <w:sz w:val="32"/>
          <w:szCs w:val="32"/>
        </w:rPr>
      </w:pPr>
      <w:r>
        <w:rPr>
          <w:rFonts w:hint="eastAsia" w:ascii="仿宋_GB2312" w:hAnsi="楷体" w:eastAsia="仿宋_GB2312"/>
          <w:b/>
          <w:sz w:val="32"/>
          <w:szCs w:val="32"/>
          <w:lang w:val="en-US" w:eastAsia="zh-CN"/>
        </w:rPr>
        <w:t>6</w:t>
      </w:r>
      <w:r>
        <w:rPr>
          <w:rFonts w:ascii="仿宋_GB2312" w:hAnsi="楷体" w:eastAsia="仿宋_GB2312"/>
          <w:b/>
          <w:sz w:val="32"/>
          <w:szCs w:val="32"/>
        </w:rPr>
        <w:t>.</w:t>
      </w:r>
      <w:r>
        <w:rPr>
          <w:rFonts w:hint="eastAsia" w:ascii="仿宋_GB2312" w:hAnsi="楷体" w:eastAsia="仿宋_GB2312"/>
          <w:b/>
          <w:sz w:val="32"/>
          <w:szCs w:val="32"/>
          <w:lang w:eastAsia="zh-CN"/>
        </w:rPr>
        <w:t>“2022年度文化强市专项资金</w:t>
      </w:r>
      <w:r>
        <w:rPr>
          <w:rFonts w:hint="eastAsia" w:ascii="仿宋_GB2312" w:hAnsi="楷体" w:eastAsia="仿宋_GB2312"/>
          <w:b/>
          <w:sz w:val="32"/>
          <w:szCs w:val="32"/>
        </w:rPr>
        <w:t>”项目。</w:t>
      </w:r>
    </w:p>
    <w:p>
      <w:pPr>
        <w:adjustRightInd w:val="0"/>
        <w:snapToGrid w:val="0"/>
        <w:spacing w:line="600" w:lineRule="exact"/>
        <w:ind w:firstLine="640" w:firstLineChars="200"/>
        <w:rPr>
          <w:rFonts w:ascii="仿宋_GB2312" w:hAnsi="楷体" w:eastAsia="仿宋_GB2312"/>
          <w:sz w:val="32"/>
          <w:szCs w:val="32"/>
        </w:rPr>
      </w:pPr>
      <w:r>
        <w:rPr>
          <w:rFonts w:hint="eastAsia" w:ascii="仿宋_GB2312" w:hAnsi="楷体" w:eastAsia="仿宋_GB2312"/>
          <w:sz w:val="32"/>
          <w:szCs w:val="32"/>
        </w:rPr>
        <w:t>（</w:t>
      </w:r>
      <w:r>
        <w:rPr>
          <w:rFonts w:ascii="仿宋_GB2312" w:hAnsi="楷体" w:eastAsia="仿宋_GB2312"/>
          <w:sz w:val="32"/>
          <w:szCs w:val="32"/>
        </w:rPr>
        <w:t>1</w:t>
      </w:r>
      <w:r>
        <w:rPr>
          <w:rFonts w:hint="eastAsia" w:ascii="仿宋_GB2312" w:hAnsi="楷体" w:eastAsia="仿宋_GB2312"/>
          <w:sz w:val="32"/>
          <w:szCs w:val="32"/>
        </w:rPr>
        <w:t>）项目概述</w:t>
      </w:r>
      <w:r>
        <w:rPr>
          <w:rFonts w:hint="eastAsia" w:ascii="仿宋_GB2312" w:hAnsi="楷体" w:eastAsia="仿宋_GB2312"/>
          <w:sz w:val="32"/>
          <w:szCs w:val="32"/>
          <w:lang w:eastAsia="zh-CN"/>
        </w:rPr>
        <w:t>：</w:t>
      </w:r>
      <w:r>
        <w:rPr>
          <w:rFonts w:hint="eastAsia" w:ascii="仿宋_GB2312" w:hAnsi="仿宋_GB2312" w:eastAsia="仿宋_GB2312" w:cs="仿宋_GB2312"/>
          <w:color w:val="auto"/>
          <w:sz w:val="32"/>
          <w:szCs w:val="32"/>
        </w:rPr>
        <w:t>深入学习贯彻习近平总书记关于文化改革发展重要论述，切实增强推动文化体制改革工作的自觉性主动性创造性，加快建设创新型文化强</w:t>
      </w:r>
      <w:r>
        <w:rPr>
          <w:rFonts w:hint="eastAsia" w:ascii="仿宋_GB2312" w:hAnsi="仿宋_GB2312" w:eastAsia="仿宋_GB2312" w:cs="仿宋_GB2312"/>
          <w:color w:val="auto"/>
          <w:sz w:val="32"/>
          <w:szCs w:val="32"/>
          <w:lang w:eastAsia="zh-CN"/>
        </w:rPr>
        <w:t>市</w:t>
      </w:r>
      <w:r>
        <w:rPr>
          <w:rFonts w:hint="eastAsia" w:ascii="仿宋_GB2312" w:hAnsi="仿宋_GB2312" w:eastAsia="仿宋_GB2312" w:cs="仿宋_GB2312"/>
          <w:color w:val="auto"/>
          <w:sz w:val="32"/>
          <w:szCs w:val="32"/>
        </w:rPr>
        <w:t>。加快推进实施文化数字化战略，整合资源力量、抓实载体平台、规范有序实施，运用数字化深度赋能文化创新创造，不断提升</w:t>
      </w:r>
      <w:r>
        <w:rPr>
          <w:rFonts w:hint="eastAsia" w:ascii="仿宋_GB2312" w:hAnsi="仿宋_GB2312" w:eastAsia="仿宋_GB2312" w:cs="仿宋_GB2312"/>
          <w:color w:val="auto"/>
          <w:sz w:val="32"/>
          <w:szCs w:val="32"/>
          <w:lang w:eastAsia="zh-CN"/>
        </w:rPr>
        <w:t>宣城</w:t>
      </w:r>
      <w:r>
        <w:rPr>
          <w:rFonts w:hint="eastAsia" w:ascii="仿宋_GB2312" w:hAnsi="仿宋_GB2312" w:eastAsia="仿宋_GB2312" w:cs="仿宋_GB2312"/>
          <w:color w:val="auto"/>
          <w:sz w:val="32"/>
          <w:szCs w:val="32"/>
        </w:rPr>
        <w:t>文化软实力影响力</w:t>
      </w:r>
      <w:r>
        <w:rPr>
          <w:rFonts w:hint="eastAsia" w:ascii="仿宋_GB2312" w:hAnsi="仿宋_GB2312" w:eastAsia="仿宋_GB2312" w:cs="仿宋_GB2312"/>
          <w:color w:val="auto"/>
          <w:kern w:val="2"/>
          <w:sz w:val="32"/>
          <w:szCs w:val="32"/>
          <w:lang w:val="en-US" w:eastAsia="zh-CN" w:bidi="ar-SA"/>
        </w:rPr>
        <w:t>。</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ascii="仿宋_GB2312" w:hAnsi="楷体" w:eastAsia="仿宋_GB2312"/>
          <w:sz w:val="32"/>
          <w:szCs w:val="32"/>
        </w:rPr>
      </w:pPr>
      <w:r>
        <w:rPr>
          <w:rFonts w:hint="eastAsia" w:ascii="仿宋_GB2312" w:hAnsi="楷体" w:eastAsia="仿宋_GB2312"/>
          <w:sz w:val="32"/>
          <w:szCs w:val="32"/>
        </w:rPr>
        <w:t>（</w:t>
      </w:r>
      <w:r>
        <w:rPr>
          <w:rFonts w:ascii="仿宋_GB2312" w:hAnsi="楷体" w:eastAsia="仿宋_GB2312"/>
          <w:sz w:val="32"/>
          <w:szCs w:val="32"/>
        </w:rPr>
        <w:t>2</w:t>
      </w:r>
      <w:r>
        <w:rPr>
          <w:rFonts w:hint="eastAsia" w:ascii="仿宋_GB2312" w:hAnsi="楷体" w:eastAsia="仿宋_GB2312"/>
          <w:sz w:val="32"/>
          <w:szCs w:val="32"/>
        </w:rPr>
        <w:t>）立项依据</w:t>
      </w:r>
      <w:r>
        <w:rPr>
          <w:rFonts w:hint="eastAsia" w:ascii="仿宋_GB2312" w:hAnsi="楷体" w:eastAsia="仿宋_GB2312"/>
          <w:sz w:val="32"/>
          <w:szCs w:val="32"/>
          <w:lang w:eastAsia="zh-CN"/>
        </w:rPr>
        <w:t>：《安徽省“十四五”文化改革发展规划》以及市委市政府关于我市文化改革发展要求等</w:t>
      </w:r>
      <w:r>
        <w:rPr>
          <w:rFonts w:hint="eastAsia" w:ascii="仿宋_GB2312" w:hAnsi="仿宋_GB2312" w:eastAsia="仿宋_GB2312" w:cs="仿宋_GB2312"/>
          <w:bCs/>
          <w:sz w:val="32"/>
          <w:szCs w:val="32"/>
          <w:lang w:val="en-US" w:eastAsia="zh-CN"/>
        </w:rPr>
        <w:t>。</w:t>
      </w:r>
    </w:p>
    <w:p>
      <w:pPr>
        <w:spacing w:line="600" w:lineRule="exact"/>
        <w:ind w:firstLine="585" w:firstLineChars="183"/>
        <w:rPr>
          <w:rFonts w:hint="eastAsia" w:ascii="仿宋_GB2312" w:hAnsi="楷体" w:eastAsia="仿宋_GB2312"/>
          <w:sz w:val="32"/>
          <w:szCs w:val="32"/>
          <w:u w:val="single"/>
          <w:lang w:eastAsia="zh-CN"/>
        </w:rPr>
      </w:pPr>
      <w:r>
        <w:rPr>
          <w:rFonts w:hint="eastAsia" w:ascii="仿宋_GB2312" w:hAnsi="楷体" w:eastAsia="仿宋_GB2312"/>
          <w:sz w:val="32"/>
          <w:szCs w:val="32"/>
        </w:rPr>
        <w:t>（</w:t>
      </w:r>
      <w:r>
        <w:rPr>
          <w:rFonts w:ascii="仿宋_GB2312" w:hAnsi="楷体" w:eastAsia="仿宋_GB2312"/>
          <w:sz w:val="32"/>
          <w:szCs w:val="32"/>
        </w:rPr>
        <w:t>3</w:t>
      </w:r>
      <w:r>
        <w:rPr>
          <w:rFonts w:hint="eastAsia" w:ascii="仿宋_GB2312" w:hAnsi="楷体" w:eastAsia="仿宋_GB2312"/>
          <w:sz w:val="32"/>
          <w:szCs w:val="32"/>
        </w:rPr>
        <w:t>）实施主体</w:t>
      </w:r>
      <w:r>
        <w:rPr>
          <w:rFonts w:hint="eastAsia" w:ascii="仿宋_GB2312" w:hAnsi="楷体" w:eastAsia="仿宋_GB2312"/>
          <w:sz w:val="32"/>
          <w:szCs w:val="32"/>
          <w:lang w:eastAsia="zh-CN"/>
        </w:rPr>
        <w:t>：中共宣城市委宣传部。</w:t>
      </w:r>
    </w:p>
    <w:p>
      <w:pPr>
        <w:spacing w:line="600" w:lineRule="exact"/>
        <w:ind w:firstLine="585" w:firstLineChars="183"/>
        <w:rPr>
          <w:rFonts w:hint="eastAsia" w:ascii="仿宋_GB2312" w:hAnsi="楷体" w:eastAsia="仿宋_GB2312"/>
          <w:sz w:val="32"/>
          <w:szCs w:val="32"/>
          <w:lang w:eastAsia="zh-CN"/>
        </w:rPr>
      </w:pPr>
      <w:r>
        <w:rPr>
          <w:rFonts w:hint="eastAsia" w:ascii="仿宋_GB2312" w:hAnsi="楷体" w:eastAsia="仿宋_GB2312"/>
          <w:sz w:val="32"/>
          <w:szCs w:val="32"/>
          <w:lang w:eastAsia="zh-CN"/>
        </w:rPr>
        <w:t>（4）起止时间：</w:t>
      </w:r>
      <w:r>
        <w:rPr>
          <w:rFonts w:hint="eastAsia" w:ascii="仿宋_GB2312" w:hAnsi="楷体" w:eastAsia="仿宋_GB2312"/>
          <w:sz w:val="32"/>
          <w:szCs w:val="32"/>
          <w:lang w:val="en-US" w:eastAsia="zh-CN"/>
        </w:rPr>
        <w:t>2023年1月1日-2023年12月31日。</w:t>
      </w:r>
    </w:p>
    <w:p>
      <w:pPr>
        <w:spacing w:line="600" w:lineRule="exact"/>
        <w:ind w:firstLine="642"/>
        <w:rPr>
          <w:rFonts w:ascii="仿宋_GB2312" w:hAnsi="仿宋_GB2312" w:eastAsia="仿宋_GB2312" w:cs="仿宋_GB2312"/>
          <w:bCs/>
          <w:sz w:val="30"/>
          <w:szCs w:val="30"/>
        </w:rPr>
      </w:pPr>
      <w:r>
        <w:rPr>
          <w:rFonts w:hint="eastAsia" w:ascii="仿宋_GB2312" w:hAnsi="楷体" w:eastAsia="仿宋_GB2312"/>
          <w:sz w:val="32"/>
          <w:szCs w:val="32"/>
        </w:rPr>
        <w:t>（</w:t>
      </w:r>
      <w:r>
        <w:rPr>
          <w:rFonts w:ascii="仿宋_GB2312" w:hAnsi="楷体" w:eastAsia="仿宋_GB2312"/>
          <w:sz w:val="32"/>
          <w:szCs w:val="32"/>
        </w:rPr>
        <w:t>5</w:t>
      </w:r>
      <w:r>
        <w:rPr>
          <w:rFonts w:hint="eastAsia" w:ascii="仿宋_GB2312" w:hAnsi="楷体" w:eastAsia="仿宋_GB2312"/>
          <w:sz w:val="32"/>
          <w:szCs w:val="32"/>
        </w:rPr>
        <w:t>）项目内容</w:t>
      </w:r>
      <w:r>
        <w:rPr>
          <w:rFonts w:hint="eastAsia" w:ascii="仿宋_GB2312" w:hAnsi="楷体" w:eastAsia="仿宋_GB2312"/>
          <w:sz w:val="32"/>
          <w:szCs w:val="32"/>
          <w:lang w:eastAsia="zh-CN"/>
        </w:rPr>
        <w:t>：</w:t>
      </w:r>
      <w:r>
        <w:rPr>
          <w:rFonts w:hint="eastAsia" w:ascii="仿宋_GB2312" w:hAnsi="仿宋_GB2312" w:eastAsia="仿宋_GB2312" w:cs="仿宋_GB2312"/>
          <w:color w:val="auto"/>
          <w:sz w:val="32"/>
          <w:szCs w:val="32"/>
        </w:rPr>
        <w:t>加强对文化改革发展总体谋划，</w:t>
      </w:r>
      <w:r>
        <w:rPr>
          <w:rFonts w:hint="eastAsia" w:ascii="仿宋_GB2312" w:hAnsi="仿宋_GB2312" w:eastAsia="仿宋_GB2312" w:cs="仿宋_GB2312"/>
          <w:color w:val="auto"/>
          <w:sz w:val="32"/>
          <w:szCs w:val="32"/>
          <w:lang w:eastAsia="zh-CN"/>
        </w:rPr>
        <w:t>推动落实</w:t>
      </w:r>
      <w:r>
        <w:rPr>
          <w:rFonts w:hint="eastAsia" w:ascii="仿宋_GB2312" w:hAnsi="仿宋_GB2312" w:eastAsia="仿宋_GB2312" w:cs="仿宋_GB2312"/>
          <w:color w:val="auto"/>
          <w:sz w:val="32"/>
          <w:szCs w:val="32"/>
        </w:rPr>
        <w:t>“十四五”文化改革发展规划，完善工作机制。着力</w:t>
      </w:r>
      <w:r>
        <w:rPr>
          <w:rFonts w:hint="eastAsia" w:ascii="仿宋_GB2312" w:hAnsi="仿宋_GB2312" w:eastAsia="仿宋_GB2312" w:cs="仿宋_GB2312"/>
          <w:color w:val="auto"/>
          <w:sz w:val="32"/>
          <w:szCs w:val="32"/>
          <w:lang w:eastAsia="zh-CN"/>
        </w:rPr>
        <w:t>抓好</w:t>
      </w:r>
      <w:r>
        <w:rPr>
          <w:rFonts w:hint="eastAsia" w:ascii="仿宋_GB2312" w:hAnsi="仿宋_GB2312" w:eastAsia="仿宋_GB2312" w:cs="仿宋_GB2312"/>
          <w:color w:val="auto"/>
          <w:sz w:val="32"/>
          <w:szCs w:val="32"/>
        </w:rPr>
        <w:t>文化改革发展重点任务</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重点领域和关键环节改革，</w:t>
      </w:r>
      <w:r>
        <w:rPr>
          <w:rFonts w:hint="eastAsia" w:ascii="仿宋_GB2312" w:hAnsi="仿宋_GB2312" w:eastAsia="仿宋_GB2312" w:cs="仿宋_GB2312"/>
          <w:color w:val="auto"/>
          <w:sz w:val="32"/>
          <w:szCs w:val="32"/>
          <w:lang w:eastAsia="zh-CN"/>
        </w:rPr>
        <w:t>加</w:t>
      </w:r>
      <w:r>
        <w:rPr>
          <w:rFonts w:hint="eastAsia" w:ascii="仿宋_GB2312" w:hAnsi="仿宋_GB2312" w:eastAsia="仿宋_GB2312" w:cs="仿宋_GB2312"/>
          <w:color w:val="auto"/>
          <w:sz w:val="32"/>
          <w:szCs w:val="32"/>
        </w:rPr>
        <w:t>速推进公共文化服务体系建设，</w:t>
      </w:r>
      <w:r>
        <w:rPr>
          <w:rFonts w:hint="eastAsia" w:ascii="仿宋_GB2312" w:hAnsi="仿宋_GB2312" w:eastAsia="仿宋_GB2312" w:cs="仿宋_GB2312"/>
          <w:color w:val="auto"/>
          <w:sz w:val="32"/>
          <w:szCs w:val="32"/>
          <w:lang w:eastAsia="zh-CN"/>
        </w:rPr>
        <w:t>促进</w:t>
      </w:r>
      <w:r>
        <w:rPr>
          <w:rFonts w:hint="eastAsia" w:ascii="仿宋_GB2312" w:hAnsi="仿宋_GB2312" w:eastAsia="仿宋_GB2312" w:cs="仿宋_GB2312"/>
          <w:color w:val="auto"/>
          <w:sz w:val="32"/>
          <w:szCs w:val="32"/>
        </w:rPr>
        <w:t>文化产业发展要提质增效。</w:t>
      </w:r>
    </w:p>
    <w:p>
      <w:pPr>
        <w:adjustRightInd w:val="0"/>
        <w:snapToGrid w:val="0"/>
        <w:spacing w:line="600" w:lineRule="exact"/>
        <w:ind w:firstLine="640" w:firstLineChars="200"/>
        <w:rPr>
          <w:rFonts w:hint="default" w:ascii="仿宋_GB2312" w:hAnsi="仿宋" w:eastAsia="仿宋_GB2312"/>
          <w:sz w:val="32"/>
          <w:szCs w:val="32"/>
          <w:lang w:val="en-US" w:eastAsia="zh-CN"/>
        </w:rPr>
      </w:pPr>
      <w:r>
        <w:rPr>
          <w:rFonts w:hint="eastAsia" w:ascii="仿宋_GB2312" w:hAnsi="楷体" w:eastAsia="仿宋_GB2312"/>
          <w:sz w:val="32"/>
          <w:szCs w:val="32"/>
        </w:rPr>
        <w:t>（</w:t>
      </w:r>
      <w:r>
        <w:rPr>
          <w:rFonts w:ascii="仿宋_GB2312" w:hAnsi="楷体" w:eastAsia="仿宋_GB2312"/>
          <w:sz w:val="32"/>
          <w:szCs w:val="32"/>
        </w:rPr>
        <w:t>6</w:t>
      </w:r>
      <w:r>
        <w:rPr>
          <w:rFonts w:hint="eastAsia" w:ascii="仿宋_GB2312" w:hAnsi="楷体" w:eastAsia="仿宋_GB2312"/>
          <w:sz w:val="32"/>
          <w:szCs w:val="32"/>
        </w:rPr>
        <w:t>）年度预算安排</w:t>
      </w:r>
      <w:r>
        <w:rPr>
          <w:rFonts w:hint="eastAsia" w:ascii="仿宋_GB2312" w:hAnsi="楷体" w:eastAsia="仿宋_GB2312"/>
          <w:sz w:val="32"/>
          <w:szCs w:val="32"/>
          <w:lang w:eastAsia="zh-CN"/>
        </w:rPr>
        <w:t>：</w:t>
      </w:r>
      <w:r>
        <w:rPr>
          <w:rFonts w:hint="eastAsia" w:ascii="仿宋_GB2312" w:hAnsi="仿宋" w:eastAsia="仿宋_GB2312"/>
          <w:sz w:val="32"/>
          <w:szCs w:val="32"/>
          <w:lang w:val="en-US" w:eastAsia="zh-CN"/>
        </w:rPr>
        <w:t>144.44万元。</w:t>
      </w:r>
    </w:p>
    <w:p>
      <w:pPr>
        <w:pStyle w:val="10"/>
        <w:ind w:firstLine="640" w:firstLineChars="200"/>
        <w:rPr>
          <w:rFonts w:hint="eastAsia" w:ascii="仿宋_GB2312" w:hAnsi="仿宋_GB2312" w:eastAsia="仿宋_GB2312" w:cs="仿宋_GB2312"/>
          <w:color w:val="auto"/>
          <w:kern w:val="2"/>
          <w:sz w:val="32"/>
          <w:szCs w:val="32"/>
          <w:lang w:val="en-US" w:eastAsia="zh-CN" w:bidi="ar-SA"/>
        </w:rPr>
      </w:pPr>
      <w:r>
        <w:rPr>
          <w:rFonts w:hint="eastAsia" w:ascii="仿宋_GB2312" w:hAnsi="楷体" w:eastAsia="仿宋_GB2312"/>
          <w:sz w:val="32"/>
          <w:szCs w:val="32"/>
        </w:rPr>
        <w:t>（</w:t>
      </w:r>
      <w:r>
        <w:rPr>
          <w:rFonts w:ascii="仿宋_GB2312" w:hAnsi="楷体" w:eastAsia="仿宋_GB2312"/>
          <w:sz w:val="32"/>
          <w:szCs w:val="32"/>
        </w:rPr>
        <w:t>7</w:t>
      </w:r>
      <w:r>
        <w:rPr>
          <w:rFonts w:hint="eastAsia" w:ascii="仿宋_GB2312" w:hAnsi="楷体" w:eastAsia="仿宋_GB2312"/>
          <w:sz w:val="32"/>
          <w:szCs w:val="32"/>
        </w:rPr>
        <w:t>）绩效目标</w:t>
      </w:r>
      <w:r>
        <w:rPr>
          <w:rFonts w:hint="eastAsia" w:ascii="仿宋_GB2312" w:hAnsi="楷体" w:eastAsia="仿宋_GB2312"/>
          <w:sz w:val="32"/>
          <w:szCs w:val="32"/>
          <w:lang w:eastAsia="zh-CN"/>
        </w:rPr>
        <w:t>：</w:t>
      </w:r>
      <w:r>
        <w:rPr>
          <w:rFonts w:hint="eastAsia" w:ascii="仿宋_GB2312" w:hAnsi="楷体" w:eastAsia="仿宋_GB2312" w:cs="黑体"/>
          <w:color w:val="auto"/>
          <w:kern w:val="2"/>
          <w:sz w:val="32"/>
          <w:szCs w:val="32"/>
          <w:lang w:val="en-US" w:eastAsia="zh-CN" w:bidi="ar-SA"/>
        </w:rPr>
        <w:t>深入</w:t>
      </w:r>
      <w:r>
        <w:rPr>
          <w:rFonts w:hint="eastAsia" w:ascii="仿宋_GB2312" w:hAnsi="仿宋_GB2312" w:eastAsia="仿宋_GB2312" w:cs="仿宋_GB2312"/>
          <w:color w:val="auto"/>
          <w:kern w:val="2"/>
          <w:sz w:val="32"/>
          <w:szCs w:val="32"/>
          <w:lang w:val="en-US" w:eastAsia="zh-CN" w:bidi="ar-SA"/>
        </w:rPr>
        <w:t>推进文化体制机制改革创新，认真谋划实施年度改革项目。实施文艺作品质量提升工程，推出戏剧、电影、音乐、曲艺、美术等一批重点文艺项目。支持推进对外宣传，不断提升我市对外宣传影响力。</w:t>
      </w:r>
    </w:p>
    <w:tbl>
      <w:tblPr>
        <w:tblStyle w:val="7"/>
        <w:tblW w:w="1053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99"/>
        <w:gridCol w:w="600"/>
        <w:gridCol w:w="600"/>
        <w:gridCol w:w="2914"/>
        <w:gridCol w:w="1367"/>
        <w:gridCol w:w="600"/>
        <w:gridCol w:w="2314"/>
        <w:gridCol w:w="468"/>
        <w:gridCol w:w="106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1" w:hRule="atLeast"/>
          <w:jc w:val="center"/>
        </w:trPr>
        <w:tc>
          <w:tcPr>
            <w:tcW w:w="10536" w:type="dxa"/>
            <w:gridSpan w:val="9"/>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lang w:val="en-US" w:eastAsia="zh-CN" w:bidi="ar"/>
              </w:rPr>
              <w:t>项目支出绩效目标申报表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9" w:hRule="atLeast"/>
          <w:jc w:val="center"/>
        </w:trPr>
        <w:tc>
          <w:tcPr>
            <w:tcW w:w="10536" w:type="dxa"/>
            <w:gridSpan w:val="9"/>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2023  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1" w:hRule="atLeast"/>
          <w:jc w:val="center"/>
        </w:trPr>
        <w:tc>
          <w:tcPr>
            <w:tcW w:w="1800" w:type="dxa"/>
            <w:gridSpan w:val="3"/>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项目名称</w:t>
            </w:r>
          </w:p>
        </w:tc>
        <w:tc>
          <w:tcPr>
            <w:tcW w:w="8736"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2022年度文化强市专项资金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1" w:hRule="atLeast"/>
          <w:jc w:val="center"/>
        </w:trPr>
        <w:tc>
          <w:tcPr>
            <w:tcW w:w="1800" w:type="dxa"/>
            <w:gridSpan w:val="3"/>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主管部门及代码</w:t>
            </w:r>
          </w:p>
        </w:tc>
        <w:tc>
          <w:tcPr>
            <w:tcW w:w="4284" w:type="dxa"/>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[003]中共宣城市委宣传部</w:t>
            </w:r>
          </w:p>
        </w:tc>
        <w:tc>
          <w:tcPr>
            <w:tcW w:w="2916" w:type="dxa"/>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实施单位</w:t>
            </w:r>
          </w:p>
        </w:tc>
        <w:tc>
          <w:tcPr>
            <w:tcW w:w="15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中共宣城市委宣传部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1" w:hRule="atLeast"/>
          <w:jc w:val="center"/>
        </w:trPr>
        <w:tc>
          <w:tcPr>
            <w:tcW w:w="1800" w:type="dxa"/>
            <w:gridSpan w:val="3"/>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项目属性</w:t>
            </w:r>
          </w:p>
        </w:tc>
        <w:tc>
          <w:tcPr>
            <w:tcW w:w="4284" w:type="dxa"/>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常年项目</w:t>
            </w:r>
          </w:p>
        </w:tc>
        <w:tc>
          <w:tcPr>
            <w:tcW w:w="2916" w:type="dxa"/>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项目期</w:t>
            </w:r>
          </w:p>
        </w:tc>
        <w:tc>
          <w:tcPr>
            <w:tcW w:w="15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1年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1" w:hRule="atLeast"/>
          <w:jc w:val="center"/>
        </w:trPr>
        <w:tc>
          <w:tcPr>
            <w:tcW w:w="1800" w:type="dxa"/>
            <w:gridSpan w:val="3"/>
            <w:vMerge w:val="restar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项目资金</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（万元）</w:t>
            </w:r>
          </w:p>
        </w:tc>
        <w:tc>
          <w:tcPr>
            <w:tcW w:w="291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中期资金总额：</w:t>
            </w:r>
          </w:p>
        </w:tc>
        <w:tc>
          <w:tcPr>
            <w:tcW w:w="136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144.44</w:t>
            </w:r>
          </w:p>
        </w:tc>
        <w:tc>
          <w:tcPr>
            <w:tcW w:w="2916" w:type="dxa"/>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年度资金总额：</w:t>
            </w:r>
          </w:p>
        </w:tc>
        <w:tc>
          <w:tcPr>
            <w:tcW w:w="15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144.44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1" w:hRule="atLeast"/>
          <w:jc w:val="center"/>
        </w:trPr>
        <w:tc>
          <w:tcPr>
            <w:tcW w:w="1800" w:type="dxa"/>
            <w:gridSpan w:val="3"/>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1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其中：财政拨款</w:t>
            </w:r>
          </w:p>
        </w:tc>
        <w:tc>
          <w:tcPr>
            <w:tcW w:w="136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144.44</w:t>
            </w:r>
          </w:p>
        </w:tc>
        <w:tc>
          <w:tcPr>
            <w:tcW w:w="2916" w:type="dxa"/>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其中：财政拨款</w:t>
            </w:r>
          </w:p>
        </w:tc>
        <w:tc>
          <w:tcPr>
            <w:tcW w:w="15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144.44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1" w:hRule="atLeast"/>
          <w:jc w:val="center"/>
        </w:trPr>
        <w:tc>
          <w:tcPr>
            <w:tcW w:w="1800" w:type="dxa"/>
            <w:gridSpan w:val="3"/>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1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其他资金</w:t>
            </w:r>
          </w:p>
        </w:tc>
        <w:tc>
          <w:tcPr>
            <w:tcW w:w="136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0.00  </w:t>
            </w:r>
          </w:p>
        </w:tc>
        <w:tc>
          <w:tcPr>
            <w:tcW w:w="2916" w:type="dxa"/>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其他资金</w:t>
            </w:r>
          </w:p>
        </w:tc>
        <w:tc>
          <w:tcPr>
            <w:tcW w:w="15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1" w:hRule="atLeast"/>
          <w:jc w:val="center"/>
        </w:trPr>
        <w:tc>
          <w:tcPr>
            <w:tcW w:w="600" w:type="dxa"/>
            <w:vMerge w:val="restar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体</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目</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标</w:t>
            </w:r>
          </w:p>
        </w:tc>
        <w:tc>
          <w:tcPr>
            <w:tcW w:w="5484" w:type="dxa"/>
            <w:gridSpan w:val="4"/>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中期目标（2023年—2023年）</w:t>
            </w:r>
          </w:p>
        </w:tc>
        <w:tc>
          <w:tcPr>
            <w:tcW w:w="445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59" w:hRule="atLeast"/>
          <w:jc w:val="center"/>
        </w:trPr>
        <w:tc>
          <w:tcPr>
            <w:tcW w:w="600" w:type="dxa"/>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484" w:type="dxa"/>
            <w:gridSpan w:val="4"/>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深入推进文化体质机制改革创新，认真谋划实施年度改革项目。实施文艺作品质量提升工程，推出戏剧、电影、音乐、曲艺、美术等一批重点文艺项目。支持推进对外宣传，不断提升我市对外宣传影响力。</w:t>
            </w:r>
          </w:p>
        </w:tc>
        <w:tc>
          <w:tcPr>
            <w:tcW w:w="445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深入推进文化体制机制改革创新，认真谋划实施年度改革项目。实施文艺作品质量提升工程，推出戏剧、电影、音乐、曲艺、美术等一批重点文艺项目。支持推进对外宣传，不断提升我市对外宣传影响力。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绩</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标</w:t>
            </w:r>
          </w:p>
        </w:tc>
        <w:tc>
          <w:tcPr>
            <w:tcW w:w="600" w:type="dxa"/>
            <w:tcBorders>
              <w:top w:val="single" w:color="000000" w:sz="4" w:space="0"/>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一级指标</w:t>
            </w:r>
          </w:p>
        </w:tc>
        <w:tc>
          <w:tcPr>
            <w:tcW w:w="60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二级指标</w:t>
            </w:r>
          </w:p>
        </w:tc>
        <w:tc>
          <w:tcPr>
            <w:tcW w:w="291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三级指标</w:t>
            </w:r>
          </w:p>
        </w:tc>
        <w:tc>
          <w:tcPr>
            <w:tcW w:w="136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指标值</w:t>
            </w:r>
          </w:p>
        </w:tc>
        <w:tc>
          <w:tcPr>
            <w:tcW w:w="60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二级指标</w:t>
            </w:r>
          </w:p>
        </w:tc>
        <w:tc>
          <w:tcPr>
            <w:tcW w:w="2784" w:type="dxa"/>
            <w:gridSpan w:val="2"/>
            <w:tcBorders>
              <w:top w:val="single" w:color="000000" w:sz="4" w:space="0"/>
              <w:left w:val="single" w:color="000000" w:sz="4" w:space="0"/>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三级指标</w:t>
            </w:r>
          </w:p>
        </w:tc>
        <w:tc>
          <w:tcPr>
            <w:tcW w:w="1068"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restart"/>
            <w:tcBorders>
              <w:top w:val="single" w:color="000000" w:sz="4" w:space="0"/>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产出指标</w:t>
            </w:r>
          </w:p>
        </w:tc>
        <w:tc>
          <w:tcPr>
            <w:tcW w:w="600" w:type="dxa"/>
            <w:vMerge w:val="restar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数量指标</w:t>
            </w:r>
          </w:p>
        </w:tc>
        <w:tc>
          <w:tcPr>
            <w:tcW w:w="291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指标1：支持传统文化项目</w:t>
            </w:r>
          </w:p>
        </w:tc>
        <w:tc>
          <w:tcPr>
            <w:tcW w:w="136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≥5项</w:t>
            </w:r>
          </w:p>
        </w:tc>
        <w:tc>
          <w:tcPr>
            <w:tcW w:w="600" w:type="dxa"/>
            <w:vMerge w:val="restar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数量指标</w:t>
            </w:r>
          </w:p>
        </w:tc>
        <w:tc>
          <w:tcPr>
            <w:tcW w:w="27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指标1：支持传统文化项目</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nil"/>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1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指标2：扶持优秀文化企业</w:t>
            </w:r>
          </w:p>
        </w:tc>
        <w:tc>
          <w:tcPr>
            <w:tcW w:w="136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≥5家</w:t>
            </w:r>
          </w:p>
        </w:tc>
        <w:tc>
          <w:tcPr>
            <w:tcW w:w="600" w:type="dxa"/>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7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指标2：扶持优秀文化企业</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nil"/>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1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指标3：实施改革项目数</w:t>
            </w:r>
          </w:p>
        </w:tc>
        <w:tc>
          <w:tcPr>
            <w:tcW w:w="136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≥3个</w:t>
            </w:r>
          </w:p>
        </w:tc>
        <w:tc>
          <w:tcPr>
            <w:tcW w:w="600" w:type="dxa"/>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7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指标3：实施改革项目数</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nil"/>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restar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质量指标</w:t>
            </w:r>
          </w:p>
        </w:tc>
        <w:tc>
          <w:tcPr>
            <w:tcW w:w="291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指标1：优秀文艺作品创作</w:t>
            </w:r>
          </w:p>
        </w:tc>
        <w:tc>
          <w:tcPr>
            <w:tcW w:w="136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不断提升</w:t>
            </w:r>
          </w:p>
        </w:tc>
        <w:tc>
          <w:tcPr>
            <w:tcW w:w="600" w:type="dxa"/>
            <w:vMerge w:val="restar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质量指标</w:t>
            </w:r>
          </w:p>
        </w:tc>
        <w:tc>
          <w:tcPr>
            <w:tcW w:w="27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指标1：优秀文艺作品创作</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不断提升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nil"/>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1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指标2：产业发展质量</w:t>
            </w:r>
          </w:p>
        </w:tc>
        <w:tc>
          <w:tcPr>
            <w:tcW w:w="136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不断提高</w:t>
            </w:r>
          </w:p>
        </w:tc>
        <w:tc>
          <w:tcPr>
            <w:tcW w:w="600" w:type="dxa"/>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7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指标2：产业发展质量</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不断提高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nil"/>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时效指标</w:t>
            </w:r>
          </w:p>
        </w:tc>
        <w:tc>
          <w:tcPr>
            <w:tcW w:w="291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预算经费知执行完成时间</w:t>
            </w:r>
          </w:p>
        </w:tc>
        <w:tc>
          <w:tcPr>
            <w:tcW w:w="136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预算时间内</w:t>
            </w:r>
          </w:p>
        </w:tc>
        <w:tc>
          <w:tcPr>
            <w:tcW w:w="60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时效指标</w:t>
            </w:r>
          </w:p>
        </w:tc>
        <w:tc>
          <w:tcPr>
            <w:tcW w:w="27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预算经费知执行完成时间</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预算时间内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nil"/>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成本指标</w:t>
            </w:r>
          </w:p>
        </w:tc>
        <w:tc>
          <w:tcPr>
            <w:tcW w:w="291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预算金额内开展活动</w:t>
            </w:r>
          </w:p>
        </w:tc>
        <w:tc>
          <w:tcPr>
            <w:tcW w:w="136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预算金额内</w:t>
            </w:r>
          </w:p>
        </w:tc>
        <w:tc>
          <w:tcPr>
            <w:tcW w:w="60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成本指标</w:t>
            </w:r>
          </w:p>
        </w:tc>
        <w:tc>
          <w:tcPr>
            <w:tcW w:w="27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预算金额内开展活动</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预算金额内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restart"/>
            <w:tcBorders>
              <w:top w:val="single" w:color="000000" w:sz="4" w:space="0"/>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效益指标</w:t>
            </w:r>
          </w:p>
        </w:tc>
        <w:tc>
          <w:tcPr>
            <w:tcW w:w="60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经济效益指标</w:t>
            </w:r>
          </w:p>
        </w:tc>
        <w:tc>
          <w:tcPr>
            <w:tcW w:w="291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文化产业发展水平</w:t>
            </w:r>
          </w:p>
        </w:tc>
        <w:tc>
          <w:tcPr>
            <w:tcW w:w="136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不断提高</w:t>
            </w:r>
          </w:p>
        </w:tc>
        <w:tc>
          <w:tcPr>
            <w:tcW w:w="60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经济效益指标</w:t>
            </w:r>
          </w:p>
        </w:tc>
        <w:tc>
          <w:tcPr>
            <w:tcW w:w="27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文化产业发展水平</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不断提高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nil"/>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restar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社会效益指标</w:t>
            </w:r>
          </w:p>
        </w:tc>
        <w:tc>
          <w:tcPr>
            <w:tcW w:w="291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指标1：文化市场环境</w:t>
            </w:r>
          </w:p>
        </w:tc>
        <w:tc>
          <w:tcPr>
            <w:tcW w:w="136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不断提高</w:t>
            </w:r>
          </w:p>
        </w:tc>
        <w:tc>
          <w:tcPr>
            <w:tcW w:w="600" w:type="dxa"/>
            <w:vMerge w:val="restar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社会效益指标</w:t>
            </w:r>
          </w:p>
        </w:tc>
        <w:tc>
          <w:tcPr>
            <w:tcW w:w="27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指标1：文化市场环境</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不断提高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nil"/>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1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指标2：群众文化生活</w:t>
            </w:r>
          </w:p>
        </w:tc>
        <w:tc>
          <w:tcPr>
            <w:tcW w:w="136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不断提升</w:t>
            </w:r>
          </w:p>
        </w:tc>
        <w:tc>
          <w:tcPr>
            <w:tcW w:w="600" w:type="dxa"/>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7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指标2：群众文化生活</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不断提升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jc w:val="center"/>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nil"/>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生态效益指标</w:t>
            </w:r>
          </w:p>
        </w:tc>
        <w:tc>
          <w:tcPr>
            <w:tcW w:w="291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不涉及生态效益指标</w:t>
            </w:r>
          </w:p>
        </w:tc>
        <w:tc>
          <w:tcPr>
            <w:tcW w:w="136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不适用</w:t>
            </w:r>
          </w:p>
        </w:tc>
        <w:tc>
          <w:tcPr>
            <w:tcW w:w="60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生态效益指标</w:t>
            </w:r>
          </w:p>
        </w:tc>
        <w:tc>
          <w:tcPr>
            <w:tcW w:w="27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不涉及生态效益指标</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不适用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jc w:val="center"/>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nil"/>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可持续影响指标</w:t>
            </w:r>
          </w:p>
        </w:tc>
        <w:tc>
          <w:tcPr>
            <w:tcW w:w="291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对保障单位正常运转的持续影响程度</w:t>
            </w:r>
          </w:p>
        </w:tc>
        <w:tc>
          <w:tcPr>
            <w:tcW w:w="136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明显</w:t>
            </w:r>
          </w:p>
        </w:tc>
        <w:tc>
          <w:tcPr>
            <w:tcW w:w="60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可持续影响指标</w:t>
            </w:r>
          </w:p>
        </w:tc>
        <w:tc>
          <w:tcPr>
            <w:tcW w:w="27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对保障单位正常运转的持续影响程度</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明显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jc w:val="center"/>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tcBorders>
              <w:top w:val="single" w:color="000000" w:sz="4" w:space="0"/>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满意度指标</w:t>
            </w:r>
          </w:p>
        </w:tc>
        <w:tc>
          <w:tcPr>
            <w:tcW w:w="60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满意度指标</w:t>
            </w:r>
          </w:p>
        </w:tc>
        <w:tc>
          <w:tcPr>
            <w:tcW w:w="291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文化文艺工作者满意度</w:t>
            </w:r>
          </w:p>
        </w:tc>
        <w:tc>
          <w:tcPr>
            <w:tcW w:w="136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≥95%</w:t>
            </w:r>
          </w:p>
        </w:tc>
        <w:tc>
          <w:tcPr>
            <w:tcW w:w="60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满意度指标</w:t>
            </w:r>
          </w:p>
        </w:tc>
        <w:tc>
          <w:tcPr>
            <w:tcW w:w="27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文化文艺工作者满意度</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≥95%</w:t>
            </w:r>
          </w:p>
        </w:tc>
      </w:tr>
    </w:tbl>
    <w:p>
      <w:pPr>
        <w:pStyle w:val="10"/>
        <w:rPr>
          <w:rFonts w:hint="eastAsia" w:ascii="仿宋_GB2312" w:hAnsi="楷体" w:eastAsia="仿宋_GB2312"/>
          <w:sz w:val="32"/>
          <w:szCs w:val="32"/>
        </w:rPr>
      </w:pPr>
    </w:p>
    <w:p>
      <w:pPr>
        <w:pStyle w:val="10"/>
        <w:rPr>
          <w:rFonts w:hint="eastAsia" w:ascii="仿宋_GB2312" w:hAnsi="楷体" w:eastAsia="仿宋_GB2312"/>
          <w:sz w:val="32"/>
          <w:szCs w:val="32"/>
        </w:rPr>
      </w:pPr>
    </w:p>
    <w:p>
      <w:pPr>
        <w:pStyle w:val="10"/>
        <w:rPr>
          <w:rFonts w:hint="eastAsia" w:ascii="仿宋_GB2312" w:hAnsi="楷体" w:eastAsia="仿宋_GB2312"/>
          <w:sz w:val="32"/>
          <w:szCs w:val="32"/>
        </w:rPr>
      </w:pPr>
    </w:p>
    <w:p>
      <w:pPr>
        <w:adjustRightInd w:val="0"/>
        <w:snapToGrid w:val="0"/>
        <w:spacing w:line="600" w:lineRule="exact"/>
        <w:ind w:firstLine="803" w:firstLineChars="250"/>
        <w:rPr>
          <w:rFonts w:ascii="仿宋_GB2312" w:hAnsi="楷体" w:eastAsia="仿宋_GB2312"/>
          <w:b/>
          <w:sz w:val="32"/>
          <w:szCs w:val="32"/>
        </w:rPr>
      </w:pPr>
      <w:r>
        <w:rPr>
          <w:rFonts w:hint="eastAsia" w:ascii="仿宋_GB2312" w:hAnsi="楷体" w:eastAsia="仿宋_GB2312"/>
          <w:b/>
          <w:sz w:val="32"/>
          <w:szCs w:val="32"/>
          <w:lang w:val="en-US" w:eastAsia="zh-CN"/>
        </w:rPr>
        <w:t>7</w:t>
      </w:r>
      <w:r>
        <w:rPr>
          <w:rFonts w:ascii="仿宋_GB2312" w:hAnsi="楷体" w:eastAsia="仿宋_GB2312"/>
          <w:b/>
          <w:sz w:val="32"/>
          <w:szCs w:val="32"/>
        </w:rPr>
        <w:t>.</w:t>
      </w:r>
      <w:r>
        <w:rPr>
          <w:rFonts w:hint="eastAsia" w:ascii="仿宋_GB2312" w:hAnsi="楷体" w:eastAsia="仿宋_GB2312"/>
          <w:b/>
          <w:sz w:val="32"/>
          <w:szCs w:val="32"/>
          <w:lang w:eastAsia="zh-CN"/>
        </w:rPr>
        <w:t>“2022年度宣文化传承发展专项资金</w:t>
      </w:r>
      <w:r>
        <w:rPr>
          <w:rFonts w:hint="eastAsia" w:ascii="仿宋_GB2312" w:hAnsi="楷体" w:eastAsia="仿宋_GB2312"/>
          <w:b/>
          <w:sz w:val="32"/>
          <w:szCs w:val="32"/>
        </w:rPr>
        <w:t>”项目。</w:t>
      </w:r>
    </w:p>
    <w:p>
      <w:pPr>
        <w:adjustRightInd w:val="0"/>
        <w:snapToGrid w:val="0"/>
        <w:spacing w:line="600" w:lineRule="exact"/>
        <w:ind w:firstLine="640" w:firstLineChars="200"/>
        <w:rPr>
          <w:rFonts w:hint="eastAsia" w:ascii="仿宋_GB2312" w:hAnsi="楷体" w:eastAsia="仿宋_GB2312"/>
          <w:sz w:val="32"/>
          <w:szCs w:val="32"/>
          <w:lang w:eastAsia="zh-CN"/>
        </w:rPr>
      </w:pPr>
      <w:r>
        <w:rPr>
          <w:rFonts w:hint="eastAsia" w:ascii="仿宋_GB2312" w:hAnsi="楷体" w:eastAsia="仿宋_GB2312"/>
          <w:sz w:val="32"/>
          <w:szCs w:val="32"/>
        </w:rPr>
        <w:t>（</w:t>
      </w:r>
      <w:r>
        <w:rPr>
          <w:rFonts w:ascii="仿宋_GB2312" w:hAnsi="楷体" w:eastAsia="仿宋_GB2312"/>
          <w:sz w:val="32"/>
          <w:szCs w:val="32"/>
        </w:rPr>
        <w:t>1</w:t>
      </w:r>
      <w:r>
        <w:rPr>
          <w:rFonts w:hint="eastAsia" w:ascii="仿宋_GB2312" w:hAnsi="楷体" w:eastAsia="仿宋_GB2312"/>
          <w:sz w:val="32"/>
          <w:szCs w:val="32"/>
        </w:rPr>
        <w:t>）项目概述</w:t>
      </w:r>
      <w:r>
        <w:rPr>
          <w:rFonts w:hint="eastAsia" w:ascii="仿宋_GB2312" w:hAnsi="楷体" w:eastAsia="仿宋_GB2312"/>
          <w:sz w:val="32"/>
          <w:szCs w:val="32"/>
          <w:lang w:eastAsia="zh-CN"/>
        </w:rPr>
        <w:t>：加强宣文化基础性研究，深入挖掘宣文化内涵。</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ascii="仿宋_GB2312" w:hAnsi="楷体" w:eastAsia="仿宋_GB2312"/>
          <w:sz w:val="32"/>
          <w:szCs w:val="32"/>
        </w:rPr>
      </w:pPr>
      <w:r>
        <w:rPr>
          <w:rFonts w:hint="eastAsia" w:ascii="仿宋_GB2312" w:hAnsi="楷体" w:eastAsia="仿宋_GB2312"/>
          <w:sz w:val="32"/>
          <w:szCs w:val="32"/>
        </w:rPr>
        <w:t>（</w:t>
      </w:r>
      <w:r>
        <w:rPr>
          <w:rFonts w:ascii="仿宋_GB2312" w:hAnsi="楷体" w:eastAsia="仿宋_GB2312"/>
          <w:sz w:val="32"/>
          <w:szCs w:val="32"/>
        </w:rPr>
        <w:t>2</w:t>
      </w:r>
      <w:r>
        <w:rPr>
          <w:rFonts w:hint="eastAsia" w:ascii="仿宋_GB2312" w:hAnsi="楷体" w:eastAsia="仿宋_GB2312"/>
          <w:sz w:val="32"/>
          <w:szCs w:val="32"/>
        </w:rPr>
        <w:t>）立项依据</w:t>
      </w:r>
      <w:r>
        <w:rPr>
          <w:rFonts w:hint="eastAsia" w:ascii="仿宋_GB2312" w:hAnsi="楷体" w:eastAsia="仿宋_GB2312"/>
          <w:sz w:val="32"/>
          <w:szCs w:val="32"/>
          <w:lang w:eastAsia="zh-CN"/>
        </w:rPr>
        <w:t>：《安徽省实施中华优秀传统文化传承发展工程工作方案》及市委市政府关于宣文化传承发展的有关要求</w:t>
      </w:r>
      <w:r>
        <w:rPr>
          <w:rFonts w:hint="eastAsia" w:ascii="仿宋_GB2312" w:hAnsi="仿宋_GB2312" w:eastAsia="仿宋_GB2312" w:cs="仿宋_GB2312"/>
          <w:bCs/>
          <w:sz w:val="32"/>
          <w:szCs w:val="32"/>
          <w:lang w:val="en-US" w:eastAsia="zh-CN"/>
        </w:rPr>
        <w:t>。</w:t>
      </w:r>
    </w:p>
    <w:p>
      <w:pPr>
        <w:spacing w:line="600" w:lineRule="exact"/>
        <w:ind w:firstLine="585" w:firstLineChars="183"/>
        <w:rPr>
          <w:rFonts w:hint="eastAsia" w:ascii="仿宋_GB2312" w:hAnsi="楷体" w:eastAsia="仿宋_GB2312"/>
          <w:sz w:val="32"/>
          <w:szCs w:val="32"/>
          <w:u w:val="single"/>
          <w:lang w:eastAsia="zh-CN"/>
        </w:rPr>
      </w:pPr>
      <w:r>
        <w:rPr>
          <w:rFonts w:hint="eastAsia" w:ascii="仿宋_GB2312" w:hAnsi="楷体" w:eastAsia="仿宋_GB2312"/>
          <w:sz w:val="32"/>
          <w:szCs w:val="32"/>
        </w:rPr>
        <w:t>（</w:t>
      </w:r>
      <w:r>
        <w:rPr>
          <w:rFonts w:ascii="仿宋_GB2312" w:hAnsi="楷体" w:eastAsia="仿宋_GB2312"/>
          <w:sz w:val="32"/>
          <w:szCs w:val="32"/>
        </w:rPr>
        <w:t>3</w:t>
      </w:r>
      <w:r>
        <w:rPr>
          <w:rFonts w:hint="eastAsia" w:ascii="仿宋_GB2312" w:hAnsi="楷体" w:eastAsia="仿宋_GB2312"/>
          <w:sz w:val="32"/>
          <w:szCs w:val="32"/>
        </w:rPr>
        <w:t>）实施主体</w:t>
      </w:r>
      <w:r>
        <w:rPr>
          <w:rFonts w:hint="eastAsia" w:ascii="仿宋_GB2312" w:hAnsi="楷体" w:eastAsia="仿宋_GB2312"/>
          <w:sz w:val="32"/>
          <w:szCs w:val="32"/>
          <w:lang w:eastAsia="zh-CN"/>
        </w:rPr>
        <w:t>：中共宣城市委宣传部。</w:t>
      </w:r>
    </w:p>
    <w:p>
      <w:pPr>
        <w:adjustRightInd w:val="0"/>
        <w:snapToGrid w:val="0"/>
        <w:spacing w:line="600" w:lineRule="exact"/>
        <w:ind w:left="638" w:leftChars="304" w:firstLine="0" w:firstLineChars="0"/>
        <w:rPr>
          <w:rFonts w:ascii="仿宋_GB2312" w:hAnsi="仿宋_GB2312" w:eastAsia="仿宋_GB2312" w:cs="仿宋_GB2312"/>
          <w:bCs/>
          <w:sz w:val="30"/>
          <w:szCs w:val="30"/>
        </w:rPr>
      </w:pPr>
      <w:r>
        <w:rPr>
          <w:rFonts w:hint="eastAsia" w:ascii="仿宋_GB2312" w:hAnsi="楷体" w:eastAsia="仿宋_GB2312"/>
          <w:sz w:val="32"/>
          <w:szCs w:val="32"/>
        </w:rPr>
        <w:t>（</w:t>
      </w:r>
      <w:r>
        <w:rPr>
          <w:rFonts w:ascii="仿宋_GB2312" w:hAnsi="楷体" w:eastAsia="仿宋_GB2312"/>
          <w:sz w:val="32"/>
          <w:szCs w:val="32"/>
        </w:rPr>
        <w:t>4</w:t>
      </w:r>
      <w:r>
        <w:rPr>
          <w:rFonts w:hint="eastAsia" w:ascii="仿宋_GB2312" w:hAnsi="楷体" w:eastAsia="仿宋_GB2312"/>
          <w:sz w:val="32"/>
          <w:szCs w:val="32"/>
        </w:rPr>
        <w:t>）起止时间</w:t>
      </w:r>
      <w:r>
        <w:rPr>
          <w:rFonts w:hint="eastAsia" w:ascii="仿宋_GB2312" w:hAnsi="楷体" w:eastAsia="仿宋_GB2312"/>
          <w:sz w:val="32"/>
          <w:szCs w:val="32"/>
          <w:lang w:eastAsia="zh-CN"/>
        </w:rPr>
        <w:t>：</w:t>
      </w:r>
      <w:r>
        <w:rPr>
          <w:rFonts w:hint="eastAsia" w:ascii="仿宋_GB2312" w:hAnsi="楷体" w:eastAsia="仿宋_GB2312"/>
          <w:sz w:val="32"/>
          <w:szCs w:val="32"/>
          <w:lang w:val="en-US" w:eastAsia="zh-CN"/>
        </w:rPr>
        <w:t>2023年1月1日-2023年12月31日。</w:t>
      </w:r>
      <w:r>
        <w:rPr>
          <w:rFonts w:hint="eastAsia" w:ascii="仿宋_GB2312" w:hAnsi="楷体" w:eastAsia="仿宋_GB2312"/>
          <w:sz w:val="32"/>
          <w:szCs w:val="32"/>
        </w:rPr>
        <w:t>（</w:t>
      </w:r>
      <w:r>
        <w:rPr>
          <w:rFonts w:ascii="仿宋_GB2312" w:hAnsi="楷体" w:eastAsia="仿宋_GB2312"/>
          <w:sz w:val="32"/>
          <w:szCs w:val="32"/>
        </w:rPr>
        <w:t>5</w:t>
      </w:r>
      <w:r>
        <w:rPr>
          <w:rFonts w:hint="eastAsia" w:ascii="仿宋_GB2312" w:hAnsi="楷体" w:eastAsia="仿宋_GB2312"/>
          <w:sz w:val="32"/>
          <w:szCs w:val="32"/>
        </w:rPr>
        <w:t>）项目内容</w:t>
      </w:r>
      <w:r>
        <w:rPr>
          <w:rFonts w:hint="eastAsia" w:ascii="仿宋_GB2312" w:hAnsi="楷体" w:eastAsia="仿宋_GB2312"/>
          <w:sz w:val="32"/>
          <w:szCs w:val="32"/>
          <w:lang w:eastAsia="zh-CN"/>
        </w:rPr>
        <w:t>：深入挖掘宣文化蕴含的思想观念、人文精神和道德规范，提升宣文化影响力</w:t>
      </w:r>
      <w:r>
        <w:rPr>
          <w:rFonts w:hint="eastAsia" w:ascii="仿宋_GB2312" w:hAnsi="仿宋_GB2312" w:eastAsia="仿宋_GB2312" w:cs="仿宋_GB2312"/>
          <w:bCs/>
          <w:sz w:val="32"/>
          <w:szCs w:val="32"/>
          <w:lang w:val="en-US" w:eastAsia="zh-CN"/>
        </w:rPr>
        <w:t>。</w:t>
      </w:r>
    </w:p>
    <w:p>
      <w:pPr>
        <w:adjustRightInd w:val="0"/>
        <w:snapToGrid w:val="0"/>
        <w:spacing w:line="600" w:lineRule="exact"/>
        <w:ind w:firstLine="640" w:firstLineChars="200"/>
        <w:rPr>
          <w:rFonts w:hint="default" w:ascii="仿宋_GB2312" w:hAnsi="仿宋" w:eastAsia="仿宋_GB2312"/>
          <w:sz w:val="32"/>
          <w:szCs w:val="32"/>
          <w:lang w:val="en-US" w:eastAsia="zh-CN"/>
        </w:rPr>
      </w:pPr>
      <w:r>
        <w:rPr>
          <w:rFonts w:hint="eastAsia" w:ascii="仿宋_GB2312" w:hAnsi="楷体" w:eastAsia="仿宋_GB2312"/>
          <w:sz w:val="32"/>
          <w:szCs w:val="32"/>
        </w:rPr>
        <w:t>（</w:t>
      </w:r>
      <w:r>
        <w:rPr>
          <w:rFonts w:ascii="仿宋_GB2312" w:hAnsi="楷体" w:eastAsia="仿宋_GB2312"/>
          <w:sz w:val="32"/>
          <w:szCs w:val="32"/>
        </w:rPr>
        <w:t>6</w:t>
      </w:r>
      <w:r>
        <w:rPr>
          <w:rFonts w:hint="eastAsia" w:ascii="仿宋_GB2312" w:hAnsi="楷体" w:eastAsia="仿宋_GB2312"/>
          <w:sz w:val="32"/>
          <w:szCs w:val="32"/>
        </w:rPr>
        <w:t>）年度预算安排</w:t>
      </w:r>
      <w:r>
        <w:rPr>
          <w:rFonts w:hint="eastAsia" w:ascii="仿宋_GB2312" w:hAnsi="楷体" w:eastAsia="仿宋_GB2312"/>
          <w:sz w:val="32"/>
          <w:szCs w:val="32"/>
          <w:lang w:eastAsia="zh-CN"/>
        </w:rPr>
        <w:t>：</w:t>
      </w:r>
      <w:r>
        <w:rPr>
          <w:rFonts w:hint="eastAsia" w:ascii="仿宋_GB2312" w:hAnsi="仿宋" w:eastAsia="仿宋_GB2312"/>
          <w:sz w:val="32"/>
          <w:szCs w:val="32"/>
          <w:lang w:val="en-US" w:eastAsia="zh-CN"/>
        </w:rPr>
        <w:t>26.05万元。</w:t>
      </w:r>
    </w:p>
    <w:p>
      <w:pPr>
        <w:adjustRightInd w:val="0"/>
        <w:snapToGrid w:val="0"/>
        <w:spacing w:line="600" w:lineRule="exact"/>
        <w:ind w:firstLine="640" w:firstLineChars="200"/>
        <w:rPr>
          <w:rFonts w:hint="eastAsia" w:ascii="仿宋_GB2312" w:hAnsi="仿宋_GB2312" w:eastAsia="仿宋_GB2312" w:cs="仿宋_GB2312"/>
          <w:color w:val="000000"/>
          <w:sz w:val="32"/>
          <w:szCs w:val="32"/>
          <w:lang w:eastAsia="zh-CN"/>
        </w:rPr>
      </w:pPr>
      <w:r>
        <w:rPr>
          <w:rFonts w:hint="eastAsia" w:ascii="仿宋_GB2312" w:hAnsi="楷体" w:eastAsia="仿宋_GB2312"/>
          <w:sz w:val="32"/>
          <w:szCs w:val="32"/>
        </w:rPr>
        <w:t>（</w:t>
      </w:r>
      <w:r>
        <w:rPr>
          <w:rFonts w:ascii="仿宋_GB2312" w:hAnsi="楷体" w:eastAsia="仿宋_GB2312"/>
          <w:sz w:val="32"/>
          <w:szCs w:val="32"/>
        </w:rPr>
        <w:t>7</w:t>
      </w:r>
      <w:r>
        <w:rPr>
          <w:rFonts w:hint="eastAsia" w:ascii="仿宋_GB2312" w:hAnsi="楷体" w:eastAsia="仿宋_GB2312"/>
          <w:sz w:val="32"/>
          <w:szCs w:val="32"/>
        </w:rPr>
        <w:t>）绩效目标</w:t>
      </w:r>
      <w:r>
        <w:rPr>
          <w:rFonts w:hint="eastAsia" w:ascii="仿宋_GB2312" w:hAnsi="楷体" w:eastAsia="仿宋_GB2312"/>
          <w:sz w:val="32"/>
          <w:szCs w:val="32"/>
          <w:lang w:eastAsia="zh-CN"/>
        </w:rPr>
        <w:t>：</w:t>
      </w:r>
      <w:r>
        <w:rPr>
          <w:rFonts w:hint="eastAsia" w:ascii="仿宋_GB2312" w:hAnsi="仿宋_GB2312" w:eastAsia="仿宋_GB2312" w:cs="仿宋_GB2312"/>
          <w:color w:val="000000"/>
          <w:sz w:val="32"/>
          <w:szCs w:val="32"/>
        </w:rPr>
        <w:t>深入挖掘宣文化内涵。加强宣文化基础性研究，深入挖掘宣文化蕴含的思想观念、人文精神和道德规范，提升宣文化影响力</w:t>
      </w:r>
      <w:r>
        <w:rPr>
          <w:rFonts w:hint="eastAsia" w:ascii="仿宋_GB2312" w:hAnsi="仿宋_GB2312" w:eastAsia="仿宋_GB2312" w:cs="仿宋_GB2312"/>
          <w:color w:val="000000"/>
          <w:sz w:val="32"/>
          <w:szCs w:val="32"/>
          <w:lang w:eastAsia="zh-CN"/>
        </w:rPr>
        <w:t>。</w:t>
      </w:r>
    </w:p>
    <w:p>
      <w:pPr>
        <w:pStyle w:val="10"/>
        <w:rPr>
          <w:rFonts w:hint="eastAsia" w:ascii="仿宋_GB2312" w:hAnsi="楷体" w:eastAsia="仿宋_GB2312"/>
          <w:sz w:val="32"/>
          <w:szCs w:val="32"/>
        </w:rPr>
      </w:pPr>
    </w:p>
    <w:tbl>
      <w:tblPr>
        <w:tblStyle w:val="7"/>
        <w:tblW w:w="1053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99"/>
        <w:gridCol w:w="600"/>
        <w:gridCol w:w="600"/>
        <w:gridCol w:w="2914"/>
        <w:gridCol w:w="1367"/>
        <w:gridCol w:w="600"/>
        <w:gridCol w:w="2314"/>
        <w:gridCol w:w="468"/>
        <w:gridCol w:w="106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1" w:hRule="atLeast"/>
          <w:jc w:val="center"/>
        </w:trPr>
        <w:tc>
          <w:tcPr>
            <w:tcW w:w="10536" w:type="dxa"/>
            <w:gridSpan w:val="9"/>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lang w:val="en-US" w:eastAsia="zh-CN" w:bidi="ar"/>
              </w:rPr>
              <w:t>项目支出绩效目标申报表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9" w:hRule="atLeast"/>
          <w:jc w:val="center"/>
        </w:trPr>
        <w:tc>
          <w:tcPr>
            <w:tcW w:w="10536" w:type="dxa"/>
            <w:gridSpan w:val="9"/>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2023  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1" w:hRule="atLeast"/>
          <w:jc w:val="center"/>
        </w:trPr>
        <w:tc>
          <w:tcPr>
            <w:tcW w:w="9000" w:type="dxa"/>
            <w:gridSpan w:val="7"/>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项目责任人（签字）：</w:t>
            </w:r>
          </w:p>
        </w:tc>
        <w:tc>
          <w:tcPr>
            <w:tcW w:w="1536" w:type="dxa"/>
            <w:gridSpan w:val="2"/>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单位（盖章）：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1" w:hRule="atLeast"/>
          <w:jc w:val="center"/>
        </w:trPr>
        <w:tc>
          <w:tcPr>
            <w:tcW w:w="1800" w:type="dxa"/>
            <w:gridSpan w:val="3"/>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项目名称</w:t>
            </w:r>
          </w:p>
        </w:tc>
        <w:tc>
          <w:tcPr>
            <w:tcW w:w="8736"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2022年度宣文化传承发展专项资金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1" w:hRule="atLeast"/>
          <w:jc w:val="center"/>
        </w:trPr>
        <w:tc>
          <w:tcPr>
            <w:tcW w:w="1800" w:type="dxa"/>
            <w:gridSpan w:val="3"/>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主管部门及代码</w:t>
            </w:r>
          </w:p>
        </w:tc>
        <w:tc>
          <w:tcPr>
            <w:tcW w:w="4284" w:type="dxa"/>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[003]中共宣城市委宣传部</w:t>
            </w:r>
          </w:p>
        </w:tc>
        <w:tc>
          <w:tcPr>
            <w:tcW w:w="2916" w:type="dxa"/>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实施单位</w:t>
            </w:r>
          </w:p>
        </w:tc>
        <w:tc>
          <w:tcPr>
            <w:tcW w:w="15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中共宣城市委宣传部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1" w:hRule="atLeast"/>
          <w:jc w:val="center"/>
        </w:trPr>
        <w:tc>
          <w:tcPr>
            <w:tcW w:w="1800" w:type="dxa"/>
            <w:gridSpan w:val="3"/>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项目属性</w:t>
            </w:r>
          </w:p>
        </w:tc>
        <w:tc>
          <w:tcPr>
            <w:tcW w:w="4284" w:type="dxa"/>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一次性项目</w:t>
            </w:r>
          </w:p>
        </w:tc>
        <w:tc>
          <w:tcPr>
            <w:tcW w:w="2916" w:type="dxa"/>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项目期</w:t>
            </w:r>
          </w:p>
        </w:tc>
        <w:tc>
          <w:tcPr>
            <w:tcW w:w="15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1年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1" w:hRule="atLeast"/>
          <w:jc w:val="center"/>
        </w:trPr>
        <w:tc>
          <w:tcPr>
            <w:tcW w:w="1800" w:type="dxa"/>
            <w:gridSpan w:val="3"/>
            <w:vMerge w:val="restar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项目资金</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（万元）</w:t>
            </w:r>
          </w:p>
        </w:tc>
        <w:tc>
          <w:tcPr>
            <w:tcW w:w="291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中期资金总额：</w:t>
            </w:r>
          </w:p>
        </w:tc>
        <w:tc>
          <w:tcPr>
            <w:tcW w:w="136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26.05</w:t>
            </w:r>
          </w:p>
        </w:tc>
        <w:tc>
          <w:tcPr>
            <w:tcW w:w="2916" w:type="dxa"/>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年度资金总额：</w:t>
            </w:r>
          </w:p>
        </w:tc>
        <w:tc>
          <w:tcPr>
            <w:tcW w:w="15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26.05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1" w:hRule="atLeast"/>
          <w:jc w:val="center"/>
        </w:trPr>
        <w:tc>
          <w:tcPr>
            <w:tcW w:w="1800" w:type="dxa"/>
            <w:gridSpan w:val="3"/>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1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其中：财政拨款</w:t>
            </w:r>
          </w:p>
        </w:tc>
        <w:tc>
          <w:tcPr>
            <w:tcW w:w="136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26.05</w:t>
            </w:r>
          </w:p>
        </w:tc>
        <w:tc>
          <w:tcPr>
            <w:tcW w:w="2916" w:type="dxa"/>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其中：财政拨款</w:t>
            </w:r>
          </w:p>
        </w:tc>
        <w:tc>
          <w:tcPr>
            <w:tcW w:w="15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26.05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1" w:hRule="atLeast"/>
          <w:jc w:val="center"/>
        </w:trPr>
        <w:tc>
          <w:tcPr>
            <w:tcW w:w="1800" w:type="dxa"/>
            <w:gridSpan w:val="3"/>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1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其他资金</w:t>
            </w:r>
          </w:p>
        </w:tc>
        <w:tc>
          <w:tcPr>
            <w:tcW w:w="136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0.00  </w:t>
            </w:r>
          </w:p>
        </w:tc>
        <w:tc>
          <w:tcPr>
            <w:tcW w:w="2916" w:type="dxa"/>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其他资金</w:t>
            </w:r>
          </w:p>
        </w:tc>
        <w:tc>
          <w:tcPr>
            <w:tcW w:w="15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1" w:hRule="atLeast"/>
          <w:jc w:val="center"/>
        </w:trPr>
        <w:tc>
          <w:tcPr>
            <w:tcW w:w="600" w:type="dxa"/>
            <w:vMerge w:val="restar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体</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目</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标</w:t>
            </w:r>
          </w:p>
        </w:tc>
        <w:tc>
          <w:tcPr>
            <w:tcW w:w="5484" w:type="dxa"/>
            <w:gridSpan w:val="4"/>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中期目标（2023年—2023年）</w:t>
            </w:r>
          </w:p>
        </w:tc>
        <w:tc>
          <w:tcPr>
            <w:tcW w:w="445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59" w:hRule="atLeast"/>
          <w:jc w:val="center"/>
        </w:trPr>
        <w:tc>
          <w:tcPr>
            <w:tcW w:w="600" w:type="dxa"/>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484" w:type="dxa"/>
            <w:gridSpan w:val="4"/>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深入挖掘宣文化内涵。加强宣文化基础性研究，深入挖掘宣文化蕴含的思想观念、人文精神和道德规范，提升宣文化影响力</w:t>
            </w:r>
          </w:p>
        </w:tc>
        <w:tc>
          <w:tcPr>
            <w:tcW w:w="445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深入挖掘宣文化内涵。加强宣文化基础性研究，深入挖掘宣文化蕴含的思想观念、人文精神和道德规范，提升宣文化影响力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绩</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标</w:t>
            </w:r>
          </w:p>
        </w:tc>
        <w:tc>
          <w:tcPr>
            <w:tcW w:w="600" w:type="dxa"/>
            <w:tcBorders>
              <w:top w:val="single" w:color="000000" w:sz="4" w:space="0"/>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一级指标</w:t>
            </w:r>
          </w:p>
        </w:tc>
        <w:tc>
          <w:tcPr>
            <w:tcW w:w="60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二级指标</w:t>
            </w:r>
          </w:p>
        </w:tc>
        <w:tc>
          <w:tcPr>
            <w:tcW w:w="291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三级指标</w:t>
            </w:r>
          </w:p>
        </w:tc>
        <w:tc>
          <w:tcPr>
            <w:tcW w:w="136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指标值</w:t>
            </w:r>
          </w:p>
        </w:tc>
        <w:tc>
          <w:tcPr>
            <w:tcW w:w="60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二级指标</w:t>
            </w:r>
          </w:p>
        </w:tc>
        <w:tc>
          <w:tcPr>
            <w:tcW w:w="2784" w:type="dxa"/>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三级指标</w:t>
            </w:r>
          </w:p>
        </w:tc>
        <w:tc>
          <w:tcPr>
            <w:tcW w:w="1068"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restart"/>
            <w:tcBorders>
              <w:top w:val="single" w:color="000000" w:sz="4" w:space="0"/>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产出指标</w:t>
            </w:r>
          </w:p>
        </w:tc>
        <w:tc>
          <w:tcPr>
            <w:tcW w:w="60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数量指标</w:t>
            </w:r>
          </w:p>
        </w:tc>
        <w:tc>
          <w:tcPr>
            <w:tcW w:w="291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编撰出版宣文化书籍</w:t>
            </w:r>
          </w:p>
        </w:tc>
        <w:tc>
          <w:tcPr>
            <w:tcW w:w="136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≥2本</w:t>
            </w:r>
          </w:p>
        </w:tc>
        <w:tc>
          <w:tcPr>
            <w:tcW w:w="60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数量指标</w:t>
            </w:r>
          </w:p>
        </w:tc>
        <w:tc>
          <w:tcPr>
            <w:tcW w:w="2784" w:type="dxa"/>
            <w:gridSpan w:val="2"/>
            <w:tcBorders>
              <w:top w:val="single" w:color="000000" w:sz="4" w:space="0"/>
              <w:left w:val="single" w:color="000000" w:sz="4" w:space="0"/>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编撰出版宣文化书籍</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nil"/>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restar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质量指标</w:t>
            </w:r>
          </w:p>
        </w:tc>
        <w:tc>
          <w:tcPr>
            <w:tcW w:w="291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对外宣传宣文化工作水平</w:t>
            </w:r>
          </w:p>
        </w:tc>
        <w:tc>
          <w:tcPr>
            <w:tcW w:w="136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不断增强</w:t>
            </w:r>
          </w:p>
        </w:tc>
        <w:tc>
          <w:tcPr>
            <w:tcW w:w="600" w:type="dxa"/>
            <w:vMerge w:val="restar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质量指标</w:t>
            </w:r>
          </w:p>
        </w:tc>
        <w:tc>
          <w:tcPr>
            <w:tcW w:w="27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对外宣传宣文化工作水平</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不断增强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nil"/>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1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经费支出合规性</w:t>
            </w:r>
          </w:p>
        </w:tc>
        <w:tc>
          <w:tcPr>
            <w:tcW w:w="136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严格执行相关财经法规制度</w:t>
            </w:r>
          </w:p>
        </w:tc>
        <w:tc>
          <w:tcPr>
            <w:tcW w:w="600" w:type="dxa"/>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7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经费支出合规性</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严格执行相关财经法规制度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nil"/>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时效指标</w:t>
            </w:r>
          </w:p>
        </w:tc>
        <w:tc>
          <w:tcPr>
            <w:tcW w:w="291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预算执行完成时间</w:t>
            </w:r>
          </w:p>
        </w:tc>
        <w:tc>
          <w:tcPr>
            <w:tcW w:w="136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预算时间内</w:t>
            </w:r>
          </w:p>
        </w:tc>
        <w:tc>
          <w:tcPr>
            <w:tcW w:w="60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时效指标</w:t>
            </w:r>
          </w:p>
        </w:tc>
        <w:tc>
          <w:tcPr>
            <w:tcW w:w="27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预算执行完成时间</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预算时间内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nil"/>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成本指标</w:t>
            </w:r>
          </w:p>
        </w:tc>
        <w:tc>
          <w:tcPr>
            <w:tcW w:w="291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项目总成本</w:t>
            </w:r>
          </w:p>
        </w:tc>
        <w:tc>
          <w:tcPr>
            <w:tcW w:w="136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预算金额内</w:t>
            </w:r>
          </w:p>
        </w:tc>
        <w:tc>
          <w:tcPr>
            <w:tcW w:w="60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成本指标</w:t>
            </w:r>
          </w:p>
        </w:tc>
        <w:tc>
          <w:tcPr>
            <w:tcW w:w="27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项目总成本</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预算金额内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restart"/>
            <w:tcBorders>
              <w:top w:val="single" w:color="000000" w:sz="4" w:space="0"/>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效益指标</w:t>
            </w:r>
          </w:p>
        </w:tc>
        <w:tc>
          <w:tcPr>
            <w:tcW w:w="60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经济效益指标</w:t>
            </w:r>
          </w:p>
        </w:tc>
        <w:tc>
          <w:tcPr>
            <w:tcW w:w="291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不涉及经济效益指标</w:t>
            </w:r>
          </w:p>
        </w:tc>
        <w:tc>
          <w:tcPr>
            <w:tcW w:w="136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不适用</w:t>
            </w:r>
          </w:p>
        </w:tc>
        <w:tc>
          <w:tcPr>
            <w:tcW w:w="60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经济效益指标</w:t>
            </w:r>
          </w:p>
        </w:tc>
        <w:tc>
          <w:tcPr>
            <w:tcW w:w="27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不涉及经济效益指标</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不适用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nil"/>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restar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社会效益指标</w:t>
            </w:r>
          </w:p>
        </w:tc>
        <w:tc>
          <w:tcPr>
            <w:tcW w:w="291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制作宣文化宣传视频</w:t>
            </w:r>
          </w:p>
        </w:tc>
        <w:tc>
          <w:tcPr>
            <w:tcW w:w="136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10集</w:t>
            </w:r>
          </w:p>
        </w:tc>
        <w:tc>
          <w:tcPr>
            <w:tcW w:w="600" w:type="dxa"/>
            <w:vMerge w:val="restar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社会效益指标</w:t>
            </w:r>
          </w:p>
        </w:tc>
        <w:tc>
          <w:tcPr>
            <w:tcW w:w="27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制作宣文化宣传视频</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nil"/>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1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宣文化宣传影响力度</w:t>
            </w:r>
          </w:p>
        </w:tc>
        <w:tc>
          <w:tcPr>
            <w:tcW w:w="136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不断提高</w:t>
            </w:r>
          </w:p>
        </w:tc>
        <w:tc>
          <w:tcPr>
            <w:tcW w:w="600" w:type="dxa"/>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7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宣文化宣传影响力度</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不断提高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jc w:val="center"/>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nil"/>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生态效益指标</w:t>
            </w:r>
          </w:p>
        </w:tc>
        <w:tc>
          <w:tcPr>
            <w:tcW w:w="291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不涉及生态效益指标</w:t>
            </w:r>
          </w:p>
        </w:tc>
        <w:tc>
          <w:tcPr>
            <w:tcW w:w="136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不适用</w:t>
            </w:r>
          </w:p>
        </w:tc>
        <w:tc>
          <w:tcPr>
            <w:tcW w:w="60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生态效益指标</w:t>
            </w:r>
          </w:p>
        </w:tc>
        <w:tc>
          <w:tcPr>
            <w:tcW w:w="27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不涉及生态效益指标</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不适用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jc w:val="center"/>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nil"/>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可持续影响指标</w:t>
            </w:r>
          </w:p>
        </w:tc>
        <w:tc>
          <w:tcPr>
            <w:tcW w:w="291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宣文化持续影响程度</w:t>
            </w:r>
          </w:p>
        </w:tc>
        <w:tc>
          <w:tcPr>
            <w:tcW w:w="136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不断增强</w:t>
            </w:r>
          </w:p>
        </w:tc>
        <w:tc>
          <w:tcPr>
            <w:tcW w:w="60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可持续影响指标</w:t>
            </w:r>
          </w:p>
        </w:tc>
        <w:tc>
          <w:tcPr>
            <w:tcW w:w="27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宣文化持续影响程度</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不断增强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jc w:val="center"/>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tcBorders>
              <w:top w:val="single" w:color="000000" w:sz="4" w:space="0"/>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满意度指标</w:t>
            </w:r>
          </w:p>
        </w:tc>
        <w:tc>
          <w:tcPr>
            <w:tcW w:w="60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满意度指标</w:t>
            </w:r>
          </w:p>
        </w:tc>
        <w:tc>
          <w:tcPr>
            <w:tcW w:w="291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群众满意度</w:t>
            </w:r>
          </w:p>
        </w:tc>
        <w:tc>
          <w:tcPr>
            <w:tcW w:w="136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w:t>
            </w:r>
          </w:p>
        </w:tc>
        <w:tc>
          <w:tcPr>
            <w:tcW w:w="60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满意度指标</w:t>
            </w:r>
          </w:p>
        </w:tc>
        <w:tc>
          <w:tcPr>
            <w:tcW w:w="27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群众满意度</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w:t>
            </w:r>
          </w:p>
        </w:tc>
      </w:tr>
    </w:tbl>
    <w:p>
      <w:pPr>
        <w:pStyle w:val="10"/>
        <w:rPr>
          <w:rFonts w:hint="eastAsia" w:ascii="仿宋_GB2312" w:hAnsi="楷体" w:eastAsia="仿宋_GB2312"/>
          <w:sz w:val="32"/>
          <w:szCs w:val="32"/>
        </w:rPr>
      </w:pPr>
    </w:p>
    <w:p>
      <w:pPr>
        <w:adjustRightInd w:val="0"/>
        <w:snapToGrid w:val="0"/>
        <w:spacing w:line="600" w:lineRule="exact"/>
        <w:ind w:firstLine="643" w:firstLineChars="200"/>
        <w:rPr>
          <w:rFonts w:ascii="仿宋_GB2312" w:hAnsi="楷体" w:eastAsia="仿宋_GB2312"/>
          <w:b/>
          <w:sz w:val="32"/>
          <w:szCs w:val="32"/>
        </w:rPr>
      </w:pPr>
      <w:r>
        <w:rPr>
          <w:rFonts w:hint="eastAsia" w:ascii="仿宋_GB2312" w:hAnsi="楷体" w:eastAsia="仿宋_GB2312"/>
          <w:b/>
          <w:sz w:val="32"/>
          <w:szCs w:val="32"/>
        </w:rPr>
        <w:t>（二）机关运行经费。</w:t>
      </w:r>
    </w:p>
    <w:p>
      <w:pPr>
        <w:adjustRightInd w:val="0"/>
        <w:snapToGrid w:val="0"/>
        <w:spacing w:line="600" w:lineRule="exact"/>
        <w:ind w:firstLine="640" w:firstLineChars="200"/>
        <w:rPr>
          <w:rFonts w:ascii="仿宋_GB2312" w:hAnsi="仿宋" w:eastAsia="仿宋_GB2312"/>
          <w:sz w:val="32"/>
          <w:szCs w:val="32"/>
        </w:rPr>
      </w:pPr>
      <w:r>
        <w:rPr>
          <w:rFonts w:hint="eastAsia" w:ascii="仿宋_GB2312" w:hAnsi="仿宋" w:eastAsia="仿宋_GB2312" w:cs="宋体"/>
          <w:kern w:val="0"/>
          <w:sz w:val="32"/>
          <w:szCs w:val="32"/>
          <w:lang w:eastAsia="zh-CN"/>
        </w:rPr>
        <w:t>中共宣城市委宣传部2023年</w:t>
      </w:r>
      <w:r>
        <w:rPr>
          <w:rFonts w:hint="eastAsia" w:ascii="仿宋_GB2312" w:hAnsi="仿宋" w:eastAsia="仿宋_GB2312"/>
          <w:sz w:val="32"/>
          <w:szCs w:val="32"/>
        </w:rPr>
        <w:t>机关运行经费财政拨款预算</w:t>
      </w:r>
      <w:r>
        <w:rPr>
          <w:rFonts w:hint="eastAsia" w:ascii="仿宋_GB2312" w:hAnsi="仿宋" w:eastAsia="仿宋_GB2312"/>
          <w:sz w:val="32"/>
          <w:szCs w:val="32"/>
          <w:lang w:val="en-US" w:eastAsia="zh-CN"/>
        </w:rPr>
        <w:t>82.61</w:t>
      </w:r>
      <w:r>
        <w:rPr>
          <w:rFonts w:hint="eastAsia" w:ascii="仿宋_GB2312" w:hAnsi="仿宋" w:eastAsia="仿宋_GB2312"/>
          <w:sz w:val="32"/>
          <w:szCs w:val="32"/>
        </w:rPr>
        <w:t>万元，比</w:t>
      </w:r>
      <w:r>
        <w:rPr>
          <w:rFonts w:ascii="仿宋_GB2312" w:hAnsi="仿宋" w:eastAsia="仿宋_GB2312"/>
          <w:sz w:val="32"/>
          <w:szCs w:val="32"/>
        </w:rPr>
        <w:t>2022</w:t>
      </w:r>
      <w:r>
        <w:rPr>
          <w:rFonts w:hint="eastAsia" w:ascii="仿宋_GB2312" w:hAnsi="仿宋" w:eastAsia="仿宋_GB2312"/>
          <w:sz w:val="32"/>
          <w:szCs w:val="32"/>
        </w:rPr>
        <w:t>年预算增加</w:t>
      </w:r>
      <w:r>
        <w:rPr>
          <w:rFonts w:hint="eastAsia" w:ascii="仿宋_GB2312" w:hAnsi="仿宋" w:eastAsia="仿宋_GB2312"/>
          <w:sz w:val="32"/>
          <w:szCs w:val="32"/>
          <w:lang w:val="en-US" w:eastAsia="zh-CN"/>
        </w:rPr>
        <w:t>5.49</w:t>
      </w:r>
      <w:r>
        <w:rPr>
          <w:rFonts w:hint="eastAsia" w:ascii="仿宋_GB2312" w:hAnsi="仿宋" w:eastAsia="仿宋_GB2312"/>
          <w:sz w:val="32"/>
          <w:szCs w:val="32"/>
        </w:rPr>
        <w:t>万元，增长</w:t>
      </w:r>
      <w:r>
        <w:rPr>
          <w:rFonts w:hint="eastAsia" w:ascii="仿宋_GB2312" w:hAnsi="仿宋" w:eastAsia="仿宋_GB2312"/>
          <w:sz w:val="32"/>
          <w:szCs w:val="32"/>
          <w:lang w:val="en-US" w:eastAsia="zh-CN"/>
        </w:rPr>
        <w:t>7.12</w:t>
      </w:r>
      <w:r>
        <w:rPr>
          <w:rFonts w:ascii="仿宋_GB2312" w:hAnsi="仿宋" w:eastAsia="仿宋_GB2312"/>
          <w:sz w:val="32"/>
          <w:szCs w:val="32"/>
        </w:rPr>
        <w:t>%</w:t>
      </w:r>
      <w:r>
        <w:rPr>
          <w:rFonts w:hint="eastAsia" w:ascii="仿宋_GB2312" w:hAnsi="仿宋" w:eastAsia="仿宋_GB2312"/>
          <w:sz w:val="32"/>
          <w:szCs w:val="32"/>
        </w:rPr>
        <w:t>，增长主要原因是</w:t>
      </w:r>
      <w:r>
        <w:rPr>
          <w:rFonts w:hint="eastAsia" w:ascii="仿宋_GB2312" w:hAnsi="仿宋" w:eastAsia="仿宋_GB2312"/>
          <w:sz w:val="32"/>
          <w:szCs w:val="32"/>
          <w:lang w:val="en-US" w:eastAsia="zh-CN"/>
        </w:rPr>
        <w:t>在编在岗总人数增加，公用经费增多</w:t>
      </w:r>
      <w:r>
        <w:rPr>
          <w:rFonts w:hint="eastAsia" w:ascii="仿宋_GB2312" w:hAnsi="仿宋" w:eastAsia="仿宋_GB2312"/>
          <w:sz w:val="32"/>
          <w:szCs w:val="32"/>
        </w:rPr>
        <w:t>。</w:t>
      </w:r>
    </w:p>
    <w:p>
      <w:pPr>
        <w:adjustRightInd w:val="0"/>
        <w:snapToGrid w:val="0"/>
        <w:spacing w:line="600" w:lineRule="exact"/>
        <w:ind w:firstLine="643" w:firstLineChars="200"/>
        <w:rPr>
          <w:rFonts w:ascii="仿宋_GB2312" w:hAnsi="楷体" w:eastAsia="仿宋_GB2312"/>
          <w:b/>
          <w:sz w:val="32"/>
          <w:szCs w:val="32"/>
        </w:rPr>
      </w:pPr>
      <w:r>
        <w:rPr>
          <w:rFonts w:hint="eastAsia" w:ascii="仿宋_GB2312" w:hAnsi="楷体" w:eastAsia="仿宋_GB2312"/>
          <w:b/>
          <w:sz w:val="32"/>
          <w:szCs w:val="32"/>
        </w:rPr>
        <w:t>（三）政府采购情况。</w:t>
      </w:r>
    </w:p>
    <w:p>
      <w:pPr>
        <w:adjustRightInd w:val="0"/>
        <w:snapToGrid w:val="0"/>
        <w:spacing w:line="600" w:lineRule="exact"/>
        <w:ind w:firstLine="640" w:firstLineChars="200"/>
        <w:rPr>
          <w:rFonts w:ascii="仿宋_GB2312" w:hAnsi="楷体" w:eastAsia="仿宋_GB2312"/>
          <w:sz w:val="32"/>
          <w:szCs w:val="32"/>
        </w:rPr>
      </w:pPr>
      <w:r>
        <w:rPr>
          <w:rFonts w:hint="eastAsia" w:ascii="仿宋_GB2312" w:hAnsi="仿宋" w:eastAsia="仿宋_GB2312" w:cs="宋体"/>
          <w:kern w:val="0"/>
          <w:sz w:val="32"/>
          <w:szCs w:val="32"/>
          <w:lang w:eastAsia="zh-CN"/>
        </w:rPr>
        <w:t>中共宣城市委宣传部2023年</w:t>
      </w:r>
      <w:r>
        <w:rPr>
          <w:rFonts w:hint="eastAsia" w:ascii="仿宋_GB2312" w:hAnsi="楷体" w:eastAsia="仿宋_GB2312"/>
          <w:sz w:val="32"/>
          <w:szCs w:val="32"/>
        </w:rPr>
        <w:t>政府采购预算</w:t>
      </w:r>
      <w:r>
        <w:rPr>
          <w:rFonts w:hint="eastAsia" w:ascii="仿宋_GB2312" w:hAnsi="楷体" w:eastAsia="仿宋_GB2312"/>
          <w:sz w:val="32"/>
          <w:szCs w:val="32"/>
          <w:lang w:val="en-US" w:eastAsia="zh-CN"/>
        </w:rPr>
        <w:t>1.80</w:t>
      </w:r>
      <w:r>
        <w:rPr>
          <w:rFonts w:hint="eastAsia" w:ascii="仿宋_GB2312" w:hAnsi="楷体" w:eastAsia="仿宋_GB2312"/>
          <w:sz w:val="32"/>
          <w:szCs w:val="32"/>
        </w:rPr>
        <w:t>万元。其中：政府采购货物预算</w:t>
      </w:r>
      <w:r>
        <w:rPr>
          <w:rFonts w:hint="eastAsia" w:ascii="仿宋_GB2312" w:hAnsi="楷体" w:eastAsia="仿宋_GB2312"/>
          <w:sz w:val="32"/>
          <w:szCs w:val="32"/>
          <w:lang w:val="en-US" w:eastAsia="zh-CN"/>
        </w:rPr>
        <w:t>1.80</w:t>
      </w:r>
      <w:r>
        <w:rPr>
          <w:rFonts w:hint="eastAsia" w:ascii="仿宋_GB2312" w:hAnsi="楷体" w:eastAsia="仿宋_GB2312"/>
          <w:sz w:val="32"/>
          <w:szCs w:val="32"/>
        </w:rPr>
        <w:t>万元，政府采购工程预算</w:t>
      </w:r>
      <w:r>
        <w:rPr>
          <w:rFonts w:hint="eastAsia" w:ascii="仿宋_GB2312" w:hAnsi="楷体" w:eastAsia="仿宋_GB2312"/>
          <w:sz w:val="32"/>
          <w:szCs w:val="32"/>
          <w:lang w:val="en-US" w:eastAsia="zh-CN"/>
        </w:rPr>
        <w:t>0</w:t>
      </w:r>
      <w:r>
        <w:rPr>
          <w:rFonts w:hint="eastAsia" w:ascii="仿宋_GB2312" w:hAnsi="楷体" w:eastAsia="仿宋_GB2312"/>
          <w:sz w:val="32"/>
          <w:szCs w:val="32"/>
        </w:rPr>
        <w:t>万元，政府采购服务预算</w:t>
      </w:r>
      <w:r>
        <w:rPr>
          <w:rFonts w:hint="eastAsia" w:ascii="仿宋_GB2312" w:hAnsi="楷体" w:eastAsia="仿宋_GB2312"/>
          <w:sz w:val="32"/>
          <w:szCs w:val="32"/>
          <w:lang w:val="en-US" w:eastAsia="zh-CN"/>
        </w:rPr>
        <w:t>0</w:t>
      </w:r>
      <w:r>
        <w:rPr>
          <w:rFonts w:hint="eastAsia" w:ascii="仿宋_GB2312" w:hAnsi="楷体" w:eastAsia="仿宋_GB2312"/>
          <w:sz w:val="32"/>
          <w:szCs w:val="32"/>
        </w:rPr>
        <w:t>万元。</w:t>
      </w:r>
    </w:p>
    <w:p>
      <w:pPr>
        <w:adjustRightInd w:val="0"/>
        <w:snapToGrid w:val="0"/>
        <w:spacing w:line="600" w:lineRule="exact"/>
        <w:ind w:firstLine="643" w:firstLineChars="200"/>
        <w:rPr>
          <w:rFonts w:ascii="仿宋_GB2312" w:hAnsi="楷体" w:eastAsia="仿宋_GB2312"/>
          <w:b/>
          <w:sz w:val="32"/>
          <w:szCs w:val="32"/>
        </w:rPr>
      </w:pPr>
      <w:r>
        <w:rPr>
          <w:rFonts w:hint="eastAsia" w:ascii="仿宋_GB2312" w:hAnsi="楷体" w:eastAsia="仿宋_GB2312"/>
          <w:b/>
          <w:sz w:val="32"/>
          <w:szCs w:val="32"/>
        </w:rPr>
        <w:t>（四）国有资产占有使用情况。</w:t>
      </w:r>
    </w:p>
    <w:p>
      <w:pPr>
        <w:spacing w:line="56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截至</w:t>
      </w:r>
      <w:r>
        <w:rPr>
          <w:rFonts w:ascii="Times New Roman" w:hAnsi="Times New Roman" w:eastAsia="仿宋_GB2312"/>
          <w:color w:val="000000"/>
          <w:sz w:val="32"/>
          <w:szCs w:val="32"/>
        </w:rPr>
        <w:t>2022</w:t>
      </w:r>
      <w:r>
        <w:rPr>
          <w:rFonts w:hint="eastAsia" w:ascii="Times New Roman" w:hAnsi="Times New Roman" w:eastAsia="仿宋_GB2312"/>
          <w:color w:val="000000"/>
          <w:sz w:val="32"/>
          <w:szCs w:val="32"/>
        </w:rPr>
        <w:t>年</w:t>
      </w:r>
      <w:r>
        <w:rPr>
          <w:rFonts w:ascii="Times New Roman" w:hAnsi="Times New Roman" w:eastAsia="仿宋_GB2312"/>
          <w:color w:val="000000"/>
          <w:sz w:val="32"/>
          <w:szCs w:val="32"/>
        </w:rPr>
        <w:t>12</w:t>
      </w:r>
      <w:r>
        <w:rPr>
          <w:rFonts w:hint="eastAsia" w:ascii="Times New Roman" w:hAnsi="Times New Roman" w:eastAsia="仿宋_GB2312"/>
          <w:color w:val="000000"/>
          <w:sz w:val="32"/>
          <w:szCs w:val="32"/>
        </w:rPr>
        <w:t>月</w:t>
      </w:r>
      <w:r>
        <w:rPr>
          <w:rFonts w:ascii="Times New Roman" w:hAnsi="Times New Roman" w:eastAsia="仿宋_GB2312"/>
          <w:color w:val="000000"/>
          <w:sz w:val="32"/>
          <w:szCs w:val="32"/>
        </w:rPr>
        <w:t>31</w:t>
      </w:r>
      <w:r>
        <w:rPr>
          <w:rFonts w:hint="eastAsia" w:ascii="Times New Roman" w:hAnsi="Times New Roman" w:eastAsia="仿宋_GB2312"/>
          <w:color w:val="000000"/>
          <w:sz w:val="32"/>
          <w:szCs w:val="32"/>
        </w:rPr>
        <w:t>日，</w:t>
      </w:r>
      <w:r>
        <w:rPr>
          <w:rFonts w:hint="eastAsia" w:ascii="仿宋_GB2312" w:hAnsi="仿宋" w:eastAsia="仿宋_GB2312" w:cs="宋体"/>
          <w:kern w:val="0"/>
          <w:sz w:val="32"/>
          <w:szCs w:val="32"/>
          <w:lang w:eastAsia="zh-CN"/>
        </w:rPr>
        <w:t>中共宣城市委宣传部</w:t>
      </w:r>
      <w:r>
        <w:rPr>
          <w:rFonts w:hint="eastAsia" w:ascii="Times New Roman" w:hAnsi="Times New Roman" w:eastAsia="仿宋_GB2312"/>
          <w:color w:val="000000"/>
          <w:sz w:val="32"/>
          <w:szCs w:val="32"/>
        </w:rPr>
        <w:t>固定资产总金额（原值）</w:t>
      </w:r>
      <w:r>
        <w:rPr>
          <w:rFonts w:hint="eastAsia" w:ascii="Times New Roman" w:hAnsi="Times New Roman" w:eastAsia="仿宋_GB2312"/>
          <w:color w:val="000000"/>
          <w:sz w:val="32"/>
          <w:szCs w:val="32"/>
          <w:lang w:val="en-US" w:eastAsia="zh-CN"/>
        </w:rPr>
        <w:t>65.48</w:t>
      </w:r>
      <w:r>
        <w:rPr>
          <w:rFonts w:hint="eastAsia" w:ascii="Times New Roman" w:hAnsi="Times New Roman" w:eastAsia="仿宋_GB2312"/>
          <w:color w:val="000000"/>
          <w:sz w:val="32"/>
          <w:szCs w:val="32"/>
        </w:rPr>
        <w:t>万元，较上年增加</w:t>
      </w:r>
      <w:r>
        <w:rPr>
          <w:rFonts w:hint="eastAsia" w:ascii="Times New Roman" w:hAnsi="Times New Roman" w:eastAsia="仿宋_GB2312"/>
          <w:color w:val="000000"/>
          <w:sz w:val="32"/>
          <w:szCs w:val="32"/>
          <w:lang w:val="en-US" w:eastAsia="zh-CN"/>
        </w:rPr>
        <w:t>3.63</w:t>
      </w:r>
      <w:r>
        <w:rPr>
          <w:rFonts w:hint="eastAsia" w:ascii="Times New Roman" w:hAnsi="Times New Roman" w:eastAsia="仿宋_GB2312"/>
          <w:color w:val="000000"/>
          <w:sz w:val="32"/>
          <w:szCs w:val="32"/>
        </w:rPr>
        <w:t>万元，其中，土地、房屋及构筑物</w:t>
      </w:r>
      <w:r>
        <w:rPr>
          <w:rFonts w:hint="eastAsia" w:ascii="Times New Roman" w:hAnsi="Times New Roman" w:eastAsia="仿宋_GB2312"/>
          <w:color w:val="000000"/>
          <w:sz w:val="32"/>
          <w:szCs w:val="32"/>
          <w:lang w:val="en-US" w:eastAsia="zh-CN"/>
        </w:rPr>
        <w:t>0</w:t>
      </w:r>
      <w:r>
        <w:rPr>
          <w:rFonts w:hint="eastAsia" w:ascii="Times New Roman" w:hAnsi="Times New Roman" w:eastAsia="仿宋_GB2312"/>
          <w:color w:val="000000"/>
          <w:sz w:val="32"/>
          <w:szCs w:val="32"/>
        </w:rPr>
        <w:t>万元、通用设备</w:t>
      </w:r>
      <w:r>
        <w:rPr>
          <w:rFonts w:hint="eastAsia" w:ascii="Times New Roman" w:hAnsi="Times New Roman" w:eastAsia="仿宋_GB2312"/>
          <w:color w:val="000000"/>
          <w:sz w:val="32"/>
          <w:szCs w:val="32"/>
          <w:lang w:val="en-US" w:eastAsia="zh-CN"/>
        </w:rPr>
        <w:t>0万</w:t>
      </w:r>
      <w:r>
        <w:rPr>
          <w:rFonts w:hint="eastAsia" w:ascii="Times New Roman" w:hAnsi="Times New Roman" w:eastAsia="仿宋_GB2312"/>
          <w:color w:val="000000"/>
          <w:sz w:val="32"/>
          <w:szCs w:val="32"/>
        </w:rPr>
        <w:t>元、专用设备</w:t>
      </w:r>
      <w:r>
        <w:rPr>
          <w:rFonts w:hint="eastAsia" w:ascii="Times New Roman" w:hAnsi="Times New Roman" w:eastAsia="仿宋_GB2312"/>
          <w:color w:val="000000"/>
          <w:sz w:val="32"/>
          <w:szCs w:val="32"/>
          <w:lang w:val="en-US" w:eastAsia="zh-CN"/>
        </w:rPr>
        <w:t>0</w:t>
      </w:r>
      <w:r>
        <w:rPr>
          <w:rFonts w:hint="eastAsia" w:ascii="Times New Roman" w:hAnsi="Times New Roman" w:eastAsia="仿宋_GB2312"/>
          <w:color w:val="000000"/>
          <w:sz w:val="32"/>
          <w:szCs w:val="32"/>
        </w:rPr>
        <w:t>万元、其他资产</w:t>
      </w:r>
      <w:r>
        <w:rPr>
          <w:rFonts w:hint="eastAsia" w:ascii="Times New Roman" w:hAnsi="Times New Roman" w:eastAsia="仿宋_GB2312"/>
          <w:color w:val="000000"/>
          <w:sz w:val="32"/>
          <w:szCs w:val="32"/>
          <w:lang w:val="en-US" w:eastAsia="zh-CN"/>
        </w:rPr>
        <w:t>3.1</w:t>
      </w:r>
      <w:r>
        <w:rPr>
          <w:rFonts w:hint="eastAsia" w:ascii="Times New Roman" w:hAnsi="Times New Roman" w:eastAsia="仿宋_GB2312"/>
          <w:color w:val="000000"/>
          <w:sz w:val="32"/>
          <w:szCs w:val="32"/>
        </w:rPr>
        <w:t>万元。</w:t>
      </w:r>
    </w:p>
    <w:p>
      <w:pPr>
        <w:spacing w:line="560" w:lineRule="exact"/>
        <w:ind w:firstLine="640" w:firstLineChars="200"/>
        <w:rPr>
          <w:rFonts w:hint="eastAsia" w:ascii="楷体_GB2312" w:hAnsi="仿宋" w:eastAsia="仿宋_GB2312"/>
          <w:color w:val="FF0000"/>
          <w:sz w:val="32"/>
          <w:szCs w:val="32"/>
          <w:lang w:eastAsia="zh-CN"/>
        </w:rPr>
      </w:pPr>
      <w:r>
        <w:rPr>
          <w:rFonts w:hint="eastAsia" w:ascii="Times New Roman" w:hAnsi="Times New Roman" w:eastAsia="仿宋_GB2312"/>
          <w:color w:val="000000"/>
          <w:sz w:val="32"/>
          <w:szCs w:val="32"/>
          <w:lang w:eastAsia="zh-CN"/>
        </w:rPr>
        <w:t>部门</w:t>
      </w:r>
      <w:r>
        <w:rPr>
          <w:rFonts w:hint="eastAsia" w:ascii="Times New Roman" w:hAnsi="Times New Roman" w:eastAsia="仿宋_GB2312"/>
          <w:color w:val="000000"/>
          <w:sz w:val="32"/>
          <w:szCs w:val="32"/>
        </w:rPr>
        <w:t>车改后保留车辆</w:t>
      </w:r>
      <w:r>
        <w:rPr>
          <w:rFonts w:hint="eastAsia" w:ascii="Times New Roman" w:hAnsi="Times New Roman" w:eastAsia="仿宋_GB2312"/>
          <w:color w:val="000000"/>
          <w:sz w:val="32"/>
          <w:szCs w:val="32"/>
          <w:lang w:val="en-US" w:eastAsia="zh-CN"/>
        </w:rPr>
        <w:t>0</w:t>
      </w:r>
      <w:r>
        <w:rPr>
          <w:rFonts w:hint="eastAsia" w:ascii="Times New Roman" w:hAnsi="Times New Roman" w:eastAsia="仿宋_GB2312"/>
          <w:color w:val="000000"/>
          <w:sz w:val="32"/>
          <w:szCs w:val="32"/>
        </w:rPr>
        <w:t>辆</w:t>
      </w:r>
      <w:r>
        <w:rPr>
          <w:rFonts w:hint="eastAsia" w:ascii="Times New Roman" w:hAnsi="Times New Roman" w:eastAsia="仿宋_GB2312"/>
          <w:color w:val="000000"/>
          <w:sz w:val="32"/>
          <w:szCs w:val="32"/>
          <w:lang w:eastAsia="zh-CN"/>
        </w:rPr>
        <w:t>。</w:t>
      </w:r>
    </w:p>
    <w:p>
      <w:pPr>
        <w:spacing w:line="56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lang w:eastAsia="zh-CN"/>
        </w:rPr>
        <w:t>部门</w:t>
      </w:r>
      <w:r>
        <w:rPr>
          <w:rFonts w:hint="eastAsia" w:ascii="Times New Roman" w:hAnsi="Times New Roman" w:eastAsia="仿宋_GB2312"/>
          <w:color w:val="000000"/>
          <w:sz w:val="32"/>
          <w:szCs w:val="32"/>
        </w:rPr>
        <w:t>价值</w:t>
      </w:r>
      <w:r>
        <w:rPr>
          <w:rFonts w:ascii="Times New Roman" w:hAnsi="Times New Roman" w:eastAsia="仿宋_GB2312"/>
          <w:color w:val="000000"/>
          <w:sz w:val="32"/>
          <w:szCs w:val="32"/>
        </w:rPr>
        <w:t>50</w:t>
      </w:r>
      <w:r>
        <w:rPr>
          <w:rFonts w:hint="eastAsia" w:ascii="Times New Roman" w:hAnsi="Times New Roman" w:eastAsia="仿宋_GB2312"/>
          <w:color w:val="000000"/>
          <w:sz w:val="32"/>
          <w:szCs w:val="32"/>
        </w:rPr>
        <w:t>万元以上的通用设备有</w:t>
      </w:r>
      <w:r>
        <w:rPr>
          <w:rFonts w:hint="eastAsia" w:ascii="Times New Roman" w:hAnsi="Times New Roman" w:eastAsia="仿宋_GB2312"/>
          <w:color w:val="000000"/>
          <w:sz w:val="32"/>
          <w:szCs w:val="32"/>
          <w:lang w:val="en-US" w:eastAsia="zh-CN"/>
        </w:rPr>
        <w:t>0</w:t>
      </w:r>
      <w:r>
        <w:rPr>
          <w:rFonts w:hint="eastAsia" w:ascii="Times New Roman" w:hAnsi="Times New Roman" w:eastAsia="仿宋_GB2312"/>
          <w:color w:val="000000"/>
          <w:sz w:val="32"/>
          <w:szCs w:val="32"/>
        </w:rPr>
        <w:t>台（套），单位价值</w:t>
      </w:r>
      <w:r>
        <w:rPr>
          <w:rFonts w:ascii="Times New Roman" w:hAnsi="Times New Roman" w:eastAsia="仿宋_GB2312"/>
          <w:color w:val="000000"/>
          <w:sz w:val="32"/>
          <w:szCs w:val="32"/>
        </w:rPr>
        <w:t>100</w:t>
      </w:r>
      <w:r>
        <w:rPr>
          <w:rFonts w:hint="eastAsia" w:ascii="Times New Roman" w:hAnsi="Times New Roman" w:eastAsia="仿宋_GB2312"/>
          <w:color w:val="000000"/>
          <w:sz w:val="32"/>
          <w:szCs w:val="32"/>
        </w:rPr>
        <w:t>万元以上的专用设备有</w:t>
      </w:r>
      <w:r>
        <w:rPr>
          <w:rFonts w:hint="eastAsia" w:ascii="Times New Roman" w:hAnsi="Times New Roman" w:eastAsia="仿宋_GB2312"/>
          <w:color w:val="000000"/>
          <w:sz w:val="32"/>
          <w:szCs w:val="32"/>
          <w:lang w:val="en-US" w:eastAsia="zh-CN"/>
        </w:rPr>
        <w:t>0</w:t>
      </w:r>
      <w:r>
        <w:rPr>
          <w:rFonts w:hint="eastAsia" w:ascii="Times New Roman" w:hAnsi="Times New Roman" w:eastAsia="仿宋_GB2312"/>
          <w:color w:val="000000"/>
          <w:sz w:val="32"/>
          <w:szCs w:val="32"/>
        </w:rPr>
        <w:t>台（套）。</w:t>
      </w:r>
    </w:p>
    <w:p>
      <w:pPr>
        <w:spacing w:line="560" w:lineRule="exact"/>
        <w:ind w:firstLine="640" w:firstLineChars="200"/>
        <w:rPr>
          <w:rFonts w:ascii="楷体_GB2312" w:hAnsi="仿宋" w:eastAsia="楷体_GB2312"/>
          <w:color w:val="FF0000"/>
          <w:sz w:val="32"/>
          <w:szCs w:val="32"/>
        </w:rPr>
      </w:pPr>
      <w:r>
        <w:rPr>
          <w:rFonts w:ascii="Times New Roman" w:hAnsi="Times New Roman" w:eastAsia="仿宋_GB2312"/>
          <w:color w:val="000000"/>
          <w:kern w:val="0"/>
          <w:sz w:val="32"/>
          <w:szCs w:val="32"/>
        </w:rPr>
        <w:t>2023</w:t>
      </w:r>
      <w:r>
        <w:rPr>
          <w:rFonts w:hint="eastAsia" w:ascii="Times New Roman" w:hAnsi="Times New Roman" w:eastAsia="仿宋_GB2312"/>
          <w:color w:val="000000"/>
          <w:kern w:val="0"/>
          <w:sz w:val="32"/>
          <w:szCs w:val="32"/>
        </w:rPr>
        <w:t>年部门预算安排购置车辆</w:t>
      </w:r>
      <w:r>
        <w:rPr>
          <w:rFonts w:hint="eastAsia" w:ascii="Times New Roman" w:hAnsi="Times New Roman" w:eastAsia="仿宋_GB2312"/>
          <w:color w:val="000000"/>
          <w:kern w:val="0"/>
          <w:sz w:val="32"/>
          <w:szCs w:val="32"/>
          <w:lang w:val="en-US" w:eastAsia="zh-CN"/>
        </w:rPr>
        <w:t>0</w:t>
      </w:r>
      <w:r>
        <w:rPr>
          <w:rFonts w:hint="eastAsia" w:ascii="Times New Roman" w:hAnsi="Times New Roman" w:eastAsia="仿宋_GB2312"/>
          <w:color w:val="000000"/>
          <w:kern w:val="0"/>
          <w:sz w:val="32"/>
          <w:szCs w:val="32"/>
        </w:rPr>
        <w:t>辆，购置费</w:t>
      </w:r>
      <w:r>
        <w:rPr>
          <w:rFonts w:hint="eastAsia" w:ascii="Times New Roman" w:hAnsi="Times New Roman" w:eastAsia="仿宋_GB2312"/>
          <w:color w:val="000000"/>
          <w:sz w:val="32"/>
          <w:szCs w:val="32"/>
          <w:lang w:val="en-US" w:eastAsia="zh-CN"/>
        </w:rPr>
        <w:t>0</w:t>
      </w:r>
      <w:r>
        <w:rPr>
          <w:rFonts w:hint="eastAsia" w:ascii="Times New Roman" w:hAnsi="Times New Roman" w:eastAsia="仿宋_GB2312"/>
          <w:color w:val="000000"/>
          <w:sz w:val="32"/>
          <w:szCs w:val="32"/>
        </w:rPr>
        <w:t>万元。</w:t>
      </w:r>
    </w:p>
    <w:p>
      <w:pPr>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kern w:val="0"/>
          <w:sz w:val="32"/>
          <w:szCs w:val="32"/>
        </w:rPr>
        <w:t>2023</w:t>
      </w:r>
      <w:r>
        <w:rPr>
          <w:rFonts w:hint="eastAsia" w:ascii="Times New Roman" w:hAnsi="Times New Roman" w:eastAsia="仿宋_GB2312"/>
          <w:color w:val="000000"/>
          <w:kern w:val="0"/>
          <w:sz w:val="32"/>
          <w:szCs w:val="32"/>
        </w:rPr>
        <w:t>年部门预算安排购置单位价值</w:t>
      </w:r>
      <w:r>
        <w:rPr>
          <w:rFonts w:ascii="Times New Roman" w:hAnsi="Times New Roman" w:eastAsia="仿宋_GB2312"/>
          <w:color w:val="000000"/>
          <w:kern w:val="0"/>
          <w:sz w:val="32"/>
          <w:szCs w:val="32"/>
        </w:rPr>
        <w:t>50</w:t>
      </w:r>
      <w:r>
        <w:rPr>
          <w:rFonts w:hint="eastAsia" w:ascii="Times New Roman" w:hAnsi="Times New Roman" w:eastAsia="仿宋_GB2312"/>
          <w:color w:val="000000"/>
          <w:kern w:val="0"/>
          <w:sz w:val="32"/>
          <w:szCs w:val="32"/>
        </w:rPr>
        <w:t>万元以上的通用设备</w:t>
      </w:r>
      <w:r>
        <w:rPr>
          <w:rFonts w:hint="eastAsia" w:ascii="Times New Roman" w:hAnsi="Times New Roman" w:eastAsia="仿宋_GB2312"/>
          <w:color w:val="000000"/>
          <w:kern w:val="0"/>
          <w:sz w:val="32"/>
          <w:szCs w:val="32"/>
          <w:lang w:val="en-US" w:eastAsia="zh-CN"/>
        </w:rPr>
        <w:t>0</w:t>
      </w:r>
      <w:r>
        <w:rPr>
          <w:rFonts w:hint="eastAsia" w:ascii="Times New Roman" w:hAnsi="Times New Roman" w:eastAsia="仿宋_GB2312"/>
          <w:color w:val="000000"/>
          <w:kern w:val="0"/>
          <w:sz w:val="32"/>
          <w:szCs w:val="32"/>
        </w:rPr>
        <w:t>台（套），购置费</w:t>
      </w:r>
      <w:r>
        <w:rPr>
          <w:rFonts w:hint="eastAsia" w:ascii="Times New Roman" w:hAnsi="Times New Roman" w:eastAsia="仿宋_GB2312"/>
          <w:color w:val="000000"/>
          <w:sz w:val="32"/>
          <w:szCs w:val="32"/>
          <w:lang w:val="en-US" w:eastAsia="zh-CN"/>
        </w:rPr>
        <w:t>0</w:t>
      </w:r>
      <w:r>
        <w:rPr>
          <w:rFonts w:hint="eastAsia" w:ascii="Times New Roman" w:hAnsi="Times New Roman" w:eastAsia="仿宋_GB2312"/>
          <w:color w:val="000000"/>
          <w:sz w:val="32"/>
          <w:szCs w:val="32"/>
        </w:rPr>
        <w:t>万元；</w:t>
      </w:r>
      <w:r>
        <w:rPr>
          <w:rFonts w:hint="eastAsia" w:ascii="Times New Roman" w:hAnsi="Times New Roman" w:eastAsia="仿宋_GB2312"/>
          <w:color w:val="000000"/>
          <w:kern w:val="0"/>
          <w:sz w:val="32"/>
          <w:szCs w:val="32"/>
        </w:rPr>
        <w:t>安排购置单位价值</w:t>
      </w:r>
      <w:r>
        <w:rPr>
          <w:rFonts w:ascii="Times New Roman" w:hAnsi="Times New Roman" w:eastAsia="仿宋_GB2312"/>
          <w:color w:val="000000"/>
          <w:kern w:val="0"/>
          <w:sz w:val="32"/>
          <w:szCs w:val="32"/>
        </w:rPr>
        <w:t>100</w:t>
      </w:r>
      <w:r>
        <w:rPr>
          <w:rFonts w:hint="eastAsia" w:ascii="Times New Roman" w:hAnsi="Times New Roman" w:eastAsia="仿宋_GB2312"/>
          <w:color w:val="000000"/>
          <w:kern w:val="0"/>
          <w:sz w:val="32"/>
          <w:szCs w:val="32"/>
        </w:rPr>
        <w:t>万元以上专用设备</w:t>
      </w:r>
      <w:r>
        <w:rPr>
          <w:rFonts w:hint="eastAsia" w:ascii="Times New Roman" w:hAnsi="Times New Roman" w:eastAsia="仿宋_GB2312"/>
          <w:color w:val="000000"/>
          <w:kern w:val="0"/>
          <w:sz w:val="32"/>
          <w:szCs w:val="32"/>
          <w:lang w:val="en-US" w:eastAsia="zh-CN"/>
        </w:rPr>
        <w:t>0</w:t>
      </w:r>
      <w:r>
        <w:rPr>
          <w:rFonts w:hint="eastAsia" w:ascii="Times New Roman" w:hAnsi="Times New Roman" w:eastAsia="仿宋_GB2312"/>
          <w:color w:val="000000"/>
          <w:kern w:val="0"/>
          <w:sz w:val="32"/>
          <w:szCs w:val="32"/>
        </w:rPr>
        <w:t>台（套），购置费</w:t>
      </w:r>
      <w:r>
        <w:rPr>
          <w:rFonts w:hint="eastAsia" w:ascii="Times New Roman" w:hAnsi="Times New Roman" w:eastAsia="仿宋_GB2312"/>
          <w:color w:val="000000"/>
          <w:sz w:val="32"/>
          <w:szCs w:val="32"/>
          <w:lang w:val="en-US" w:eastAsia="zh-CN"/>
        </w:rPr>
        <w:t>0</w:t>
      </w:r>
      <w:r>
        <w:rPr>
          <w:rFonts w:hint="eastAsia" w:ascii="Times New Roman" w:hAnsi="Times New Roman" w:eastAsia="仿宋_GB2312"/>
          <w:color w:val="000000"/>
          <w:sz w:val="32"/>
          <w:szCs w:val="32"/>
        </w:rPr>
        <w:t>万元。</w:t>
      </w:r>
    </w:p>
    <w:p>
      <w:pPr>
        <w:adjustRightInd w:val="0"/>
        <w:snapToGrid w:val="0"/>
        <w:spacing w:line="600" w:lineRule="exact"/>
        <w:ind w:firstLine="643" w:firstLineChars="200"/>
        <w:rPr>
          <w:rFonts w:ascii="仿宋_GB2312" w:hAnsi="楷体" w:eastAsia="仿宋_GB2312"/>
          <w:b/>
          <w:sz w:val="32"/>
          <w:szCs w:val="32"/>
        </w:rPr>
      </w:pPr>
      <w:r>
        <w:rPr>
          <w:rFonts w:hint="eastAsia" w:ascii="仿宋_GB2312" w:hAnsi="楷体" w:eastAsia="仿宋_GB2312"/>
          <w:b/>
          <w:sz w:val="32"/>
          <w:szCs w:val="32"/>
        </w:rPr>
        <w:t>（五）绩效目标设置情况。</w:t>
      </w:r>
    </w:p>
    <w:p>
      <w:pPr>
        <w:adjustRightInd w:val="0"/>
        <w:snapToGrid w:val="0"/>
        <w:spacing w:line="600" w:lineRule="exact"/>
        <w:ind w:firstLine="640" w:firstLineChars="200"/>
        <w:outlineLvl w:val="0"/>
        <w:rPr>
          <w:rFonts w:ascii="仿宋_GB2312" w:hAnsi="仿宋" w:eastAsia="仿宋_GB2312"/>
          <w:sz w:val="32"/>
          <w:szCs w:val="32"/>
        </w:rPr>
      </w:pPr>
      <w:r>
        <w:rPr>
          <w:rFonts w:ascii="仿宋_GB2312" w:hAnsi="仿宋" w:eastAsia="仿宋_GB2312"/>
          <w:sz w:val="32"/>
          <w:szCs w:val="32"/>
        </w:rPr>
        <w:t>2023</w:t>
      </w:r>
      <w:r>
        <w:rPr>
          <w:rFonts w:hint="eastAsia" w:ascii="仿宋_GB2312" w:hAnsi="仿宋" w:eastAsia="仿宋_GB2312"/>
          <w:sz w:val="32"/>
          <w:szCs w:val="32"/>
        </w:rPr>
        <w:t>年，</w:t>
      </w:r>
      <w:r>
        <w:rPr>
          <w:rFonts w:hint="eastAsia" w:ascii="仿宋_GB2312" w:hAnsi="仿宋" w:eastAsia="仿宋_GB2312" w:cs="宋体"/>
          <w:kern w:val="0"/>
          <w:sz w:val="32"/>
          <w:szCs w:val="32"/>
          <w:lang w:eastAsia="zh-CN"/>
        </w:rPr>
        <w:t>中共宣城市委宣传部部门</w:t>
      </w:r>
      <w:r>
        <w:rPr>
          <w:rFonts w:hint="eastAsia" w:ascii="仿宋_GB2312" w:hAnsi="仿宋" w:eastAsia="仿宋_GB2312"/>
          <w:sz w:val="32"/>
          <w:szCs w:val="32"/>
          <w:lang w:val="en-US" w:eastAsia="zh-CN"/>
        </w:rPr>
        <w:t>7</w:t>
      </w:r>
      <w:r>
        <w:rPr>
          <w:rFonts w:hint="eastAsia" w:ascii="仿宋_GB2312" w:hAnsi="仿宋" w:eastAsia="仿宋_GB2312"/>
          <w:sz w:val="32"/>
          <w:szCs w:val="32"/>
        </w:rPr>
        <w:t>个项目实行了绩效目标管理，涉及一般公共预算当年财政拨款</w:t>
      </w:r>
      <w:r>
        <w:rPr>
          <w:rFonts w:hint="eastAsia" w:ascii="仿宋_GB2312" w:hAnsi="仿宋" w:eastAsia="仿宋_GB2312"/>
          <w:sz w:val="32"/>
          <w:szCs w:val="32"/>
          <w:lang w:val="en-US" w:eastAsia="zh-CN"/>
        </w:rPr>
        <w:t>260.49</w:t>
      </w:r>
      <w:r>
        <w:rPr>
          <w:rFonts w:hint="eastAsia" w:ascii="仿宋_GB2312" w:hAnsi="仿宋" w:eastAsia="仿宋_GB2312"/>
          <w:sz w:val="32"/>
          <w:szCs w:val="32"/>
        </w:rPr>
        <w:t>万元、政府性基金预算当年财政拨款</w:t>
      </w:r>
      <w:r>
        <w:rPr>
          <w:rFonts w:hint="eastAsia" w:ascii="仿宋_GB2312" w:hAnsi="仿宋" w:eastAsia="仿宋_GB2312"/>
          <w:sz w:val="32"/>
          <w:szCs w:val="32"/>
          <w:lang w:val="en-US" w:eastAsia="zh-CN"/>
        </w:rPr>
        <w:t>0</w:t>
      </w:r>
      <w:r>
        <w:rPr>
          <w:rFonts w:hint="eastAsia" w:ascii="仿宋_GB2312" w:hAnsi="仿宋" w:eastAsia="仿宋_GB2312"/>
          <w:sz w:val="32"/>
          <w:szCs w:val="32"/>
        </w:rPr>
        <w:t>万元、国有资本经营预算当年财政拨款</w:t>
      </w:r>
      <w:r>
        <w:rPr>
          <w:rFonts w:hint="eastAsia" w:ascii="仿宋_GB2312" w:hAnsi="仿宋" w:eastAsia="仿宋_GB2312"/>
          <w:sz w:val="32"/>
          <w:szCs w:val="32"/>
          <w:lang w:val="en-US" w:eastAsia="zh-CN"/>
        </w:rPr>
        <w:t>0</w:t>
      </w:r>
      <w:r>
        <w:rPr>
          <w:rFonts w:hint="eastAsia" w:ascii="仿宋_GB2312" w:hAnsi="仿宋" w:eastAsia="仿宋_GB2312"/>
          <w:sz w:val="32"/>
          <w:szCs w:val="32"/>
        </w:rPr>
        <w:t>万元、财政专户管理资金当年安排</w:t>
      </w:r>
      <w:r>
        <w:rPr>
          <w:rFonts w:hint="eastAsia" w:ascii="仿宋_GB2312" w:hAnsi="仿宋" w:eastAsia="仿宋_GB2312"/>
          <w:sz w:val="32"/>
          <w:szCs w:val="32"/>
          <w:lang w:val="en-US" w:eastAsia="zh-CN"/>
        </w:rPr>
        <w:t>0</w:t>
      </w:r>
      <w:r>
        <w:rPr>
          <w:rFonts w:hint="eastAsia" w:ascii="仿宋_GB2312" w:hAnsi="仿宋" w:eastAsia="仿宋_GB2312"/>
          <w:sz w:val="32"/>
          <w:szCs w:val="32"/>
        </w:rPr>
        <w:t>万元和单位资金安排安排</w:t>
      </w:r>
      <w:r>
        <w:rPr>
          <w:rFonts w:hint="eastAsia" w:ascii="仿宋_GB2312" w:hAnsi="仿宋" w:eastAsia="仿宋_GB2312"/>
          <w:sz w:val="32"/>
          <w:szCs w:val="32"/>
          <w:lang w:val="en-US" w:eastAsia="zh-CN"/>
        </w:rPr>
        <w:t>0</w:t>
      </w:r>
      <w:r>
        <w:rPr>
          <w:rFonts w:hint="eastAsia" w:ascii="仿宋_GB2312" w:hAnsi="仿宋" w:eastAsia="仿宋_GB2312"/>
          <w:sz w:val="32"/>
          <w:szCs w:val="32"/>
        </w:rPr>
        <w:t>万元。</w:t>
      </w:r>
    </w:p>
    <w:p>
      <w:pPr>
        <w:tabs>
          <w:tab w:val="left" w:pos="3316"/>
        </w:tabs>
        <w:adjustRightInd w:val="0"/>
        <w:snapToGrid w:val="0"/>
        <w:spacing w:line="600" w:lineRule="exact"/>
        <w:outlineLvl w:val="0"/>
        <w:rPr>
          <w:rFonts w:ascii="黑体" w:eastAsia="黑体" w:cs="宋体"/>
          <w:sz w:val="36"/>
          <w:szCs w:val="36"/>
        </w:rPr>
      </w:pPr>
    </w:p>
    <w:p>
      <w:pPr>
        <w:adjustRightInd w:val="0"/>
        <w:snapToGrid w:val="0"/>
        <w:spacing w:line="600" w:lineRule="exact"/>
        <w:jc w:val="center"/>
        <w:rPr>
          <w:rFonts w:ascii="黑体" w:eastAsia="黑体" w:cs="宋体"/>
          <w:sz w:val="36"/>
          <w:szCs w:val="36"/>
        </w:rPr>
      </w:pPr>
      <w:r>
        <w:rPr>
          <w:rFonts w:hint="eastAsia" w:ascii="黑体" w:eastAsia="黑体" w:cs="宋体"/>
          <w:sz w:val="36"/>
          <w:szCs w:val="36"/>
        </w:rPr>
        <w:t>第四部分名词解释</w:t>
      </w:r>
    </w:p>
    <w:p>
      <w:pPr>
        <w:adjustRightInd w:val="0"/>
        <w:snapToGrid w:val="0"/>
        <w:spacing w:line="600" w:lineRule="exact"/>
        <w:jc w:val="center"/>
        <w:rPr>
          <w:rFonts w:ascii="黑体" w:hAnsi="黑体" w:eastAsia="黑体"/>
          <w:sz w:val="32"/>
          <w:szCs w:val="32"/>
        </w:rPr>
      </w:pPr>
    </w:p>
    <w:p>
      <w:pPr>
        <w:keepNext w:val="0"/>
        <w:keepLines w:val="0"/>
        <w:pageBreakBefore w:val="0"/>
        <w:kinsoku/>
        <w:wordWrap/>
        <w:overflowPunct/>
        <w:topLinePunct w:val="0"/>
        <w:autoSpaceDE/>
        <w:autoSpaceDN/>
        <w:bidi w:val="0"/>
        <w:adjustRightInd w:val="0"/>
        <w:snapToGrid w:val="0"/>
        <w:spacing w:beforeAutospacing="0" w:afterAutospacing="0" w:line="600" w:lineRule="exact"/>
        <w:ind w:firstLine="640" w:firstLineChars="200"/>
        <w:textAlignment w:val="auto"/>
        <w:rPr>
          <w:rFonts w:ascii="仿宋_GB2312" w:hAnsi="仿宋" w:eastAsia="仿宋_GB2312"/>
          <w:sz w:val="32"/>
          <w:szCs w:val="32"/>
        </w:rPr>
      </w:pPr>
      <w:r>
        <w:rPr>
          <w:rFonts w:hint="eastAsia" w:ascii="黑体" w:hAnsi="仿宋" w:eastAsia="黑体"/>
          <w:sz w:val="32"/>
          <w:szCs w:val="32"/>
        </w:rPr>
        <w:t>一、财政拨款收入</w:t>
      </w:r>
      <w:r>
        <w:rPr>
          <w:rFonts w:hint="eastAsia" w:ascii="仿宋_GB2312" w:hAnsi="仿宋" w:eastAsia="仿宋_GB2312"/>
          <w:b/>
          <w:sz w:val="32"/>
          <w:szCs w:val="32"/>
        </w:rPr>
        <w:t>：</w:t>
      </w:r>
      <w:r>
        <w:rPr>
          <w:rFonts w:hint="eastAsia" w:ascii="仿宋_GB2312" w:hAnsi="仿宋" w:eastAsia="仿宋_GB2312"/>
          <w:sz w:val="32"/>
          <w:szCs w:val="32"/>
        </w:rPr>
        <w:t>指部门或单位从同级财政部门取得的财政预算资金。</w:t>
      </w:r>
    </w:p>
    <w:p>
      <w:pPr>
        <w:pStyle w:val="13"/>
        <w:keepNext w:val="0"/>
        <w:keepLines w:val="0"/>
        <w:pageBreakBefore w:val="0"/>
        <w:kinsoku/>
        <w:wordWrap/>
        <w:overflowPunct/>
        <w:topLinePunct w:val="0"/>
        <w:autoSpaceDE/>
        <w:autoSpaceDN/>
        <w:bidi w:val="0"/>
        <w:adjustRightInd w:val="0"/>
        <w:snapToGrid w:val="0"/>
        <w:spacing w:before="0" w:beforeAutospacing="0" w:after="0" w:afterAutospacing="0" w:line="600" w:lineRule="exact"/>
        <w:ind w:firstLine="627" w:firstLineChars="196"/>
        <w:textAlignment w:val="auto"/>
        <w:rPr>
          <w:rFonts w:ascii="黑体" w:hAnsi="黑体" w:eastAsia="黑体"/>
          <w:sz w:val="32"/>
          <w:szCs w:val="32"/>
        </w:rPr>
      </w:pPr>
      <w:r>
        <w:rPr>
          <w:rFonts w:hint="eastAsia" w:ascii="黑体" w:hAnsi="仿宋" w:eastAsia="黑体" w:cs="黑体"/>
          <w:kern w:val="2"/>
          <w:sz w:val="32"/>
          <w:szCs w:val="32"/>
        </w:rPr>
        <w:t>二、事业收入：</w:t>
      </w:r>
      <w:r>
        <w:rPr>
          <w:rFonts w:hint="eastAsia" w:ascii="仿宋_GB2312" w:hAnsi="仿宋" w:eastAsia="仿宋_GB2312" w:cs="黑体"/>
          <w:kern w:val="2"/>
          <w:sz w:val="32"/>
          <w:szCs w:val="32"/>
        </w:rPr>
        <w:t>指事业单位开展专业业务活动及辅助活动所取得的收入。</w:t>
      </w:r>
    </w:p>
    <w:p>
      <w:pPr>
        <w:pStyle w:val="13"/>
        <w:keepNext w:val="0"/>
        <w:keepLines w:val="0"/>
        <w:pageBreakBefore w:val="0"/>
        <w:kinsoku/>
        <w:wordWrap/>
        <w:overflowPunct/>
        <w:topLinePunct w:val="0"/>
        <w:autoSpaceDE/>
        <w:autoSpaceDN/>
        <w:bidi w:val="0"/>
        <w:adjustRightInd w:val="0"/>
        <w:snapToGrid w:val="0"/>
        <w:spacing w:before="0" w:beforeAutospacing="0" w:after="0" w:afterAutospacing="0" w:line="600" w:lineRule="exact"/>
        <w:ind w:firstLine="627" w:firstLineChars="196"/>
        <w:textAlignment w:val="auto"/>
        <w:rPr>
          <w:rFonts w:ascii="仿宋_GB2312" w:hAnsi="仿宋" w:eastAsia="仿宋_GB2312" w:cs="Times New Roman"/>
          <w:kern w:val="2"/>
          <w:sz w:val="32"/>
          <w:szCs w:val="32"/>
        </w:rPr>
      </w:pPr>
      <w:r>
        <w:rPr>
          <w:rFonts w:hint="eastAsia" w:ascii="黑体" w:hAnsi="黑体" w:eastAsia="黑体"/>
          <w:sz w:val="32"/>
          <w:szCs w:val="32"/>
        </w:rPr>
        <w:t>三、财政专户管理资金：</w:t>
      </w:r>
      <w:r>
        <w:rPr>
          <w:rFonts w:hint="eastAsia" w:ascii="仿宋_GB2312" w:hAnsi="仿宋" w:eastAsia="仿宋_GB2312" w:cs="Times New Roman"/>
          <w:kern w:val="2"/>
          <w:sz w:val="32"/>
          <w:szCs w:val="32"/>
        </w:rPr>
        <w:t>指按照非税收入管理相关规定，纳入财政专户管理的教育收费等。</w:t>
      </w:r>
    </w:p>
    <w:p>
      <w:pPr>
        <w:pStyle w:val="13"/>
        <w:keepNext w:val="0"/>
        <w:keepLines w:val="0"/>
        <w:pageBreakBefore w:val="0"/>
        <w:kinsoku/>
        <w:wordWrap/>
        <w:overflowPunct/>
        <w:topLinePunct w:val="0"/>
        <w:autoSpaceDE/>
        <w:autoSpaceDN/>
        <w:bidi w:val="0"/>
        <w:adjustRightInd w:val="0"/>
        <w:snapToGrid w:val="0"/>
        <w:spacing w:before="0" w:beforeAutospacing="0" w:after="0" w:afterAutospacing="0" w:line="600" w:lineRule="exact"/>
        <w:ind w:firstLine="627" w:firstLineChars="196"/>
        <w:textAlignment w:val="auto"/>
        <w:rPr>
          <w:rFonts w:ascii="仿宋_GB2312" w:hAnsi="仿宋" w:eastAsia="仿宋_GB2312" w:cs="Times New Roman"/>
          <w:kern w:val="2"/>
          <w:sz w:val="32"/>
          <w:szCs w:val="32"/>
        </w:rPr>
      </w:pPr>
      <w:r>
        <w:rPr>
          <w:rFonts w:hint="eastAsia" w:ascii="黑体" w:hAnsi="黑体" w:eastAsia="黑体"/>
          <w:sz w:val="32"/>
          <w:szCs w:val="32"/>
        </w:rPr>
        <w:t>四、事业单位经营收入：</w:t>
      </w:r>
      <w:r>
        <w:rPr>
          <w:rFonts w:hint="eastAsia" w:ascii="仿宋_GB2312" w:hAnsi="仿宋" w:eastAsia="仿宋_GB2312" w:cs="Times New Roman"/>
          <w:kern w:val="2"/>
          <w:sz w:val="32"/>
          <w:szCs w:val="32"/>
        </w:rPr>
        <w:t>指事业单位在专业业务活动及其辅助活动之外开展非独立核算经营活动取得的收入。</w:t>
      </w:r>
    </w:p>
    <w:p>
      <w:pPr>
        <w:pStyle w:val="13"/>
        <w:keepNext w:val="0"/>
        <w:keepLines w:val="0"/>
        <w:pageBreakBefore w:val="0"/>
        <w:kinsoku/>
        <w:wordWrap/>
        <w:overflowPunct/>
        <w:topLinePunct w:val="0"/>
        <w:autoSpaceDE/>
        <w:autoSpaceDN/>
        <w:bidi w:val="0"/>
        <w:adjustRightInd w:val="0"/>
        <w:snapToGrid w:val="0"/>
        <w:spacing w:before="0" w:beforeAutospacing="0" w:after="0" w:afterAutospacing="0" w:line="600" w:lineRule="exact"/>
        <w:ind w:firstLine="627" w:firstLineChars="196"/>
        <w:textAlignment w:val="auto"/>
        <w:rPr>
          <w:rFonts w:ascii="仿宋_GB2312" w:hAnsi="仿宋" w:eastAsia="仿宋_GB2312" w:cs="Times New Roman"/>
          <w:kern w:val="2"/>
          <w:sz w:val="32"/>
          <w:szCs w:val="32"/>
        </w:rPr>
      </w:pPr>
      <w:r>
        <w:rPr>
          <w:rFonts w:hint="eastAsia" w:ascii="黑体" w:hAnsi="黑体" w:eastAsia="黑体"/>
          <w:sz w:val="32"/>
          <w:szCs w:val="32"/>
        </w:rPr>
        <w:t>五、附属单位上缴收入：</w:t>
      </w:r>
      <w:r>
        <w:rPr>
          <w:rFonts w:hint="eastAsia" w:ascii="仿宋_GB2312" w:hAnsi="仿宋" w:eastAsia="仿宋_GB2312" w:cs="Times New Roman"/>
          <w:kern w:val="2"/>
          <w:sz w:val="32"/>
          <w:szCs w:val="32"/>
        </w:rPr>
        <w:t>本单位所属下级单位上缴给本单位的全部收入。</w:t>
      </w:r>
    </w:p>
    <w:p>
      <w:pPr>
        <w:pStyle w:val="13"/>
        <w:keepNext w:val="0"/>
        <w:keepLines w:val="0"/>
        <w:pageBreakBefore w:val="0"/>
        <w:kinsoku/>
        <w:wordWrap/>
        <w:overflowPunct/>
        <w:topLinePunct w:val="0"/>
        <w:autoSpaceDE/>
        <w:autoSpaceDN/>
        <w:bidi w:val="0"/>
        <w:adjustRightInd w:val="0"/>
        <w:snapToGrid w:val="0"/>
        <w:spacing w:before="0" w:beforeAutospacing="0" w:after="0" w:afterAutospacing="0" w:line="600" w:lineRule="exact"/>
        <w:ind w:firstLine="627" w:firstLineChars="196"/>
        <w:textAlignment w:val="auto"/>
        <w:rPr>
          <w:rFonts w:ascii="仿宋_GB2312" w:hAnsi="仿宋" w:eastAsia="仿宋_GB2312" w:cs="Times New Roman"/>
          <w:kern w:val="2"/>
          <w:sz w:val="32"/>
          <w:szCs w:val="32"/>
        </w:rPr>
      </w:pPr>
      <w:r>
        <w:rPr>
          <w:rFonts w:hint="eastAsia" w:ascii="黑体" w:hAnsi="黑体" w:eastAsia="黑体"/>
          <w:sz w:val="32"/>
          <w:szCs w:val="32"/>
        </w:rPr>
        <w:t>六、上年结转：</w:t>
      </w:r>
      <w:r>
        <w:rPr>
          <w:rFonts w:hint="eastAsia" w:ascii="仿宋_GB2312" w:hAnsi="仿宋" w:eastAsia="仿宋_GB2312" w:cs="Times New Roman"/>
          <w:kern w:val="2"/>
          <w:sz w:val="32"/>
          <w:szCs w:val="32"/>
        </w:rPr>
        <w:t>指以前年度安排、结转到本年仍按原用途继续使用的资金。</w:t>
      </w:r>
    </w:p>
    <w:p>
      <w:pPr>
        <w:pStyle w:val="13"/>
        <w:keepNext w:val="0"/>
        <w:keepLines w:val="0"/>
        <w:pageBreakBefore w:val="0"/>
        <w:kinsoku/>
        <w:wordWrap/>
        <w:overflowPunct/>
        <w:topLinePunct w:val="0"/>
        <w:autoSpaceDE/>
        <w:autoSpaceDN/>
        <w:bidi w:val="0"/>
        <w:adjustRightInd w:val="0"/>
        <w:snapToGrid w:val="0"/>
        <w:spacing w:before="0" w:beforeAutospacing="0" w:after="0" w:afterAutospacing="0" w:line="600" w:lineRule="exact"/>
        <w:ind w:firstLine="627" w:firstLineChars="196"/>
        <w:textAlignment w:val="auto"/>
        <w:rPr>
          <w:rFonts w:ascii="仿宋_GB2312" w:hAnsi="仿宋" w:eastAsia="仿宋_GB2312" w:cs="Times New Roman"/>
          <w:kern w:val="2"/>
          <w:sz w:val="32"/>
          <w:szCs w:val="32"/>
        </w:rPr>
      </w:pPr>
      <w:r>
        <w:rPr>
          <w:rFonts w:hint="eastAsia" w:ascii="黑体" w:hAnsi="黑体" w:eastAsia="黑体"/>
          <w:sz w:val="32"/>
          <w:szCs w:val="32"/>
        </w:rPr>
        <w:t>七、结转下年：</w:t>
      </w:r>
      <w:r>
        <w:rPr>
          <w:rFonts w:hint="eastAsia" w:ascii="仿宋_GB2312" w:hAnsi="仿宋" w:eastAsia="仿宋_GB2312" w:cs="Times New Roman"/>
          <w:kern w:val="2"/>
          <w:sz w:val="32"/>
          <w:szCs w:val="32"/>
        </w:rPr>
        <w:t>指以前年度预算安排、因客观条件发生变化无法按原计划实施，需以后年度按原用途继续使用的资金。</w:t>
      </w:r>
    </w:p>
    <w:p>
      <w:pPr>
        <w:pStyle w:val="13"/>
        <w:keepNext w:val="0"/>
        <w:keepLines w:val="0"/>
        <w:pageBreakBefore w:val="0"/>
        <w:kinsoku/>
        <w:wordWrap/>
        <w:overflowPunct/>
        <w:topLinePunct w:val="0"/>
        <w:autoSpaceDE/>
        <w:autoSpaceDN/>
        <w:bidi w:val="0"/>
        <w:adjustRightInd w:val="0"/>
        <w:snapToGrid w:val="0"/>
        <w:spacing w:before="0" w:beforeAutospacing="0" w:after="0" w:afterAutospacing="0" w:line="600" w:lineRule="exact"/>
        <w:ind w:firstLine="627" w:firstLineChars="196"/>
        <w:textAlignment w:val="auto"/>
        <w:rPr>
          <w:rFonts w:ascii="仿宋_GB2312" w:hAnsi="黑体" w:eastAsia="仿宋_GB2312"/>
          <w:sz w:val="32"/>
          <w:szCs w:val="32"/>
        </w:rPr>
      </w:pPr>
      <w:r>
        <w:rPr>
          <w:rFonts w:hint="eastAsia" w:ascii="黑体" w:hAnsi="黑体" w:eastAsia="黑体"/>
          <w:sz w:val="32"/>
          <w:szCs w:val="32"/>
        </w:rPr>
        <w:t>八、基本支出</w:t>
      </w:r>
      <w:r>
        <w:rPr>
          <w:rFonts w:hint="eastAsia" w:ascii="仿宋_GB2312" w:hAnsi="黑体" w:eastAsia="仿宋_GB2312"/>
          <w:b/>
          <w:sz w:val="32"/>
          <w:szCs w:val="32"/>
        </w:rPr>
        <w:t>：</w:t>
      </w:r>
      <w:r>
        <w:rPr>
          <w:rFonts w:hint="eastAsia" w:ascii="仿宋_GB2312" w:hAnsi="黑体" w:eastAsia="仿宋_GB2312"/>
          <w:sz w:val="32"/>
          <w:szCs w:val="32"/>
        </w:rPr>
        <w:t>指为保障机构正常运转、完成日常工作任务而发生的人员支出和公用支出。</w:t>
      </w:r>
    </w:p>
    <w:p>
      <w:pPr>
        <w:pStyle w:val="13"/>
        <w:keepNext w:val="0"/>
        <w:keepLines w:val="0"/>
        <w:pageBreakBefore w:val="0"/>
        <w:kinsoku/>
        <w:wordWrap/>
        <w:overflowPunct/>
        <w:topLinePunct w:val="0"/>
        <w:autoSpaceDE/>
        <w:autoSpaceDN/>
        <w:bidi w:val="0"/>
        <w:spacing w:before="0" w:beforeAutospacing="0" w:after="0" w:afterAutospacing="0" w:line="600" w:lineRule="exact"/>
        <w:ind w:firstLine="627" w:firstLineChars="196"/>
        <w:jc w:val="both"/>
        <w:textAlignment w:val="auto"/>
        <w:rPr>
          <w:rFonts w:hint="eastAsia" w:ascii="仿宋_GB2312" w:hAnsi="黑体" w:eastAsia="仿宋_GB2312"/>
          <w:sz w:val="32"/>
          <w:szCs w:val="32"/>
        </w:rPr>
      </w:pPr>
      <w:r>
        <w:rPr>
          <w:rFonts w:hint="eastAsia" w:ascii="黑体" w:hAnsi="黑体" w:eastAsia="黑体"/>
          <w:sz w:val="32"/>
          <w:szCs w:val="32"/>
        </w:rPr>
        <w:t>九、项目支出</w:t>
      </w:r>
      <w:r>
        <w:rPr>
          <w:rFonts w:hint="eastAsia" w:ascii="仿宋_GB2312" w:hAnsi="黑体" w:eastAsia="仿宋_GB2312"/>
          <w:b/>
          <w:sz w:val="32"/>
          <w:szCs w:val="32"/>
        </w:rPr>
        <w:t>：</w:t>
      </w:r>
      <w:r>
        <w:rPr>
          <w:rFonts w:hint="eastAsia" w:ascii="仿宋_GB2312" w:hAnsi="黑体" w:eastAsia="仿宋_GB2312"/>
          <w:sz w:val="32"/>
          <w:szCs w:val="32"/>
        </w:rPr>
        <w:t>指在除基本支出之外的支出，主要用于完成特定的工作任务和事业发展目标。</w:t>
      </w:r>
    </w:p>
    <w:p>
      <w:pPr>
        <w:pStyle w:val="13"/>
        <w:keepNext w:val="0"/>
        <w:keepLines w:val="0"/>
        <w:pageBreakBefore w:val="0"/>
        <w:kinsoku/>
        <w:wordWrap/>
        <w:overflowPunct/>
        <w:topLinePunct w:val="0"/>
        <w:autoSpaceDE/>
        <w:autoSpaceDN/>
        <w:bidi w:val="0"/>
        <w:spacing w:before="0" w:beforeAutospacing="0" w:after="0" w:afterAutospacing="0" w:line="600" w:lineRule="exact"/>
        <w:ind w:firstLine="627" w:firstLineChars="196"/>
        <w:jc w:val="both"/>
        <w:textAlignment w:val="auto"/>
        <w:rPr>
          <w:rFonts w:ascii="仿宋_GB2312" w:hAnsi="黑体" w:eastAsia="仿宋_GB2312"/>
          <w:sz w:val="32"/>
          <w:szCs w:val="32"/>
        </w:rPr>
      </w:pPr>
      <w:r>
        <w:rPr>
          <w:rFonts w:hint="eastAsia" w:ascii="黑体" w:hAnsi="黑体" w:eastAsia="黑体"/>
          <w:sz w:val="32"/>
          <w:szCs w:val="32"/>
        </w:rPr>
        <w:t>十、机关运行经费</w:t>
      </w:r>
      <w:r>
        <w:rPr>
          <w:rFonts w:ascii="黑体" w:hAnsi="黑体" w:eastAsia="黑体"/>
          <w:sz w:val="32"/>
          <w:szCs w:val="32"/>
        </w:rPr>
        <w:t>:</w:t>
      </w:r>
      <w:r>
        <w:rPr>
          <w:rFonts w:hint="eastAsia" w:ascii="仿宋_GB2312" w:hAnsi="黑体" w:eastAsia="仿宋_GB2312"/>
          <w:sz w:val="32"/>
          <w:szCs w:val="32"/>
        </w:rPr>
        <w:t>为保障行政单位（包括参照公务员法管理的事业单位）运行用于购买货物和服务的各项资金，包括办公及印刷费、邮电费、差旅费、会议费、福利费、日常维修费、一般设备购置费、办公用房水电费、办公用房取暖费、办公用房物业管理费、公务用车运行维护费以及其他费用。</w:t>
      </w:r>
    </w:p>
    <w:p>
      <w:pPr>
        <w:pStyle w:val="13"/>
        <w:adjustRightInd w:val="0"/>
        <w:snapToGrid w:val="0"/>
        <w:spacing w:before="0" w:beforeAutospacing="0" w:after="0" w:afterAutospacing="0" w:line="360" w:lineRule="auto"/>
        <w:ind w:left="359" w:leftChars="171"/>
        <w:jc w:val="both"/>
      </w:pPr>
    </w:p>
    <w:sectPr>
      <w:pgSz w:w="11906" w:h="16838"/>
      <w:pgMar w:top="1440" w:right="1797" w:bottom="1440"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楷体">
    <w:altName w:val="楷体_GB2312"/>
    <w:panose1 w:val="02010609060101010101"/>
    <w:charset w:val="86"/>
    <w:family w:val="modern"/>
    <w:pitch w:val="default"/>
    <w:sig w:usb0="00000000" w:usb1="0000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pPr>
    <w:r>
      <w:fldChar w:fldCharType="begin"/>
    </w:r>
    <w:r>
      <w:instrText xml:space="preserve"> PAGE   \* MERGEFORMAT </w:instrText>
    </w:r>
    <w:r>
      <w:fldChar w:fldCharType="separate"/>
    </w:r>
    <w:r>
      <w:rPr>
        <w:lang w:val="zh-CN"/>
      </w:rPr>
      <w:t>2</w:t>
    </w:r>
    <w:r>
      <w:rPr>
        <w:lang w:val="zh-CN"/>
      </w:rP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A"/>
    <w:multiLevelType w:val="multilevel"/>
    <w:tmpl w:val="0000000A"/>
    <w:lvl w:ilvl="0" w:tentative="0">
      <w:start w:val="1"/>
      <w:numFmt w:val="japaneseCounting"/>
      <w:lvlText w:val="%1、"/>
      <w:lvlJc w:val="left"/>
      <w:pPr>
        <w:ind w:left="1287" w:hanging="660"/>
      </w:pPr>
      <w:rPr>
        <w:rFonts w:hint="default" w:cs="Times New Roman"/>
      </w:rPr>
    </w:lvl>
    <w:lvl w:ilvl="1" w:tentative="0">
      <w:start w:val="1"/>
      <w:numFmt w:val="lowerLetter"/>
      <w:lvlText w:val="%2)"/>
      <w:lvlJc w:val="left"/>
      <w:pPr>
        <w:ind w:left="1467" w:hanging="420"/>
      </w:pPr>
      <w:rPr>
        <w:rFonts w:cs="Times New Roman"/>
      </w:rPr>
    </w:lvl>
    <w:lvl w:ilvl="2" w:tentative="0">
      <w:start w:val="1"/>
      <w:numFmt w:val="lowerRoman"/>
      <w:lvlText w:val="%3."/>
      <w:lvlJc w:val="right"/>
      <w:pPr>
        <w:ind w:left="1887" w:hanging="420"/>
      </w:pPr>
      <w:rPr>
        <w:rFonts w:cs="Times New Roman"/>
      </w:rPr>
    </w:lvl>
    <w:lvl w:ilvl="3" w:tentative="0">
      <w:start w:val="1"/>
      <w:numFmt w:val="decimal"/>
      <w:lvlText w:val="%4."/>
      <w:lvlJc w:val="left"/>
      <w:pPr>
        <w:ind w:left="2307" w:hanging="420"/>
      </w:pPr>
      <w:rPr>
        <w:rFonts w:cs="Times New Roman"/>
      </w:rPr>
    </w:lvl>
    <w:lvl w:ilvl="4" w:tentative="0">
      <w:start w:val="1"/>
      <w:numFmt w:val="lowerLetter"/>
      <w:lvlText w:val="%5)"/>
      <w:lvlJc w:val="left"/>
      <w:pPr>
        <w:ind w:left="2727" w:hanging="420"/>
      </w:pPr>
      <w:rPr>
        <w:rFonts w:cs="Times New Roman"/>
      </w:rPr>
    </w:lvl>
    <w:lvl w:ilvl="5" w:tentative="0">
      <w:start w:val="1"/>
      <w:numFmt w:val="lowerRoman"/>
      <w:lvlText w:val="%6."/>
      <w:lvlJc w:val="right"/>
      <w:pPr>
        <w:ind w:left="3147" w:hanging="420"/>
      </w:pPr>
      <w:rPr>
        <w:rFonts w:cs="Times New Roman"/>
      </w:rPr>
    </w:lvl>
    <w:lvl w:ilvl="6" w:tentative="0">
      <w:start w:val="1"/>
      <w:numFmt w:val="decimal"/>
      <w:lvlText w:val="%7."/>
      <w:lvlJc w:val="left"/>
      <w:pPr>
        <w:ind w:left="3567" w:hanging="420"/>
      </w:pPr>
      <w:rPr>
        <w:rFonts w:cs="Times New Roman"/>
      </w:rPr>
    </w:lvl>
    <w:lvl w:ilvl="7" w:tentative="0">
      <w:start w:val="1"/>
      <w:numFmt w:val="lowerLetter"/>
      <w:lvlText w:val="%8)"/>
      <w:lvlJc w:val="left"/>
      <w:pPr>
        <w:ind w:left="3987" w:hanging="420"/>
      </w:pPr>
      <w:rPr>
        <w:rFonts w:cs="Times New Roman"/>
      </w:rPr>
    </w:lvl>
    <w:lvl w:ilvl="8" w:tentative="0">
      <w:start w:val="1"/>
      <w:numFmt w:val="lowerRoman"/>
      <w:lvlText w:val="%9."/>
      <w:lvlJc w:val="right"/>
      <w:pPr>
        <w:ind w:left="4407"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NotTrackMoves/>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k4NTBmOTgxZTA3Zjc5Njc3N2Q2MjBiZThmZGNhMjkifQ=="/>
  </w:docVars>
  <w:rsids>
    <w:rsidRoot w:val="00C641D8"/>
    <w:rsid w:val="00121A1C"/>
    <w:rsid w:val="0027733C"/>
    <w:rsid w:val="0028717B"/>
    <w:rsid w:val="003A3F37"/>
    <w:rsid w:val="0056386B"/>
    <w:rsid w:val="00584180"/>
    <w:rsid w:val="00584F48"/>
    <w:rsid w:val="00603C40"/>
    <w:rsid w:val="00625332"/>
    <w:rsid w:val="006A615B"/>
    <w:rsid w:val="007963FC"/>
    <w:rsid w:val="00900CD5"/>
    <w:rsid w:val="00937461"/>
    <w:rsid w:val="009C0302"/>
    <w:rsid w:val="00A07933"/>
    <w:rsid w:val="00B220FF"/>
    <w:rsid w:val="00B532A3"/>
    <w:rsid w:val="00C55F50"/>
    <w:rsid w:val="00C641D8"/>
    <w:rsid w:val="00C90A96"/>
    <w:rsid w:val="00E92B62"/>
    <w:rsid w:val="03A52548"/>
    <w:rsid w:val="050E411D"/>
    <w:rsid w:val="05191440"/>
    <w:rsid w:val="05B178CA"/>
    <w:rsid w:val="060E01A4"/>
    <w:rsid w:val="07886409"/>
    <w:rsid w:val="0ADD663E"/>
    <w:rsid w:val="0BBC28CE"/>
    <w:rsid w:val="0BD53074"/>
    <w:rsid w:val="0BEE5DFA"/>
    <w:rsid w:val="0C1F4E62"/>
    <w:rsid w:val="0D591FFE"/>
    <w:rsid w:val="0D8B27AF"/>
    <w:rsid w:val="0DA5029C"/>
    <w:rsid w:val="10B93AD7"/>
    <w:rsid w:val="10E16B8A"/>
    <w:rsid w:val="125735A8"/>
    <w:rsid w:val="12B67744"/>
    <w:rsid w:val="1323348A"/>
    <w:rsid w:val="1345083B"/>
    <w:rsid w:val="138F0D85"/>
    <w:rsid w:val="14BE5D79"/>
    <w:rsid w:val="17FF6C2C"/>
    <w:rsid w:val="19AB0116"/>
    <w:rsid w:val="1A0E09F0"/>
    <w:rsid w:val="1ACE4623"/>
    <w:rsid w:val="1B171B26"/>
    <w:rsid w:val="1C061B26"/>
    <w:rsid w:val="1CA7512B"/>
    <w:rsid w:val="209854B7"/>
    <w:rsid w:val="22A068A5"/>
    <w:rsid w:val="22DB2BCF"/>
    <w:rsid w:val="23393AAA"/>
    <w:rsid w:val="23B048C6"/>
    <w:rsid w:val="269A1540"/>
    <w:rsid w:val="26BB2295"/>
    <w:rsid w:val="26CC7C68"/>
    <w:rsid w:val="26E52AD8"/>
    <w:rsid w:val="27727E0A"/>
    <w:rsid w:val="28D12E23"/>
    <w:rsid w:val="28E514B5"/>
    <w:rsid w:val="2A7A5C2D"/>
    <w:rsid w:val="2A9E7B6E"/>
    <w:rsid w:val="2BD66E93"/>
    <w:rsid w:val="2D40315E"/>
    <w:rsid w:val="2D5D33AB"/>
    <w:rsid w:val="2E87098E"/>
    <w:rsid w:val="2E895C66"/>
    <w:rsid w:val="2EE45D6B"/>
    <w:rsid w:val="2F6D3FB3"/>
    <w:rsid w:val="33833DA5"/>
    <w:rsid w:val="33F85C46"/>
    <w:rsid w:val="34D348B8"/>
    <w:rsid w:val="34E122E5"/>
    <w:rsid w:val="36982F15"/>
    <w:rsid w:val="36DA1C73"/>
    <w:rsid w:val="37C70F0D"/>
    <w:rsid w:val="38602906"/>
    <w:rsid w:val="38D916BE"/>
    <w:rsid w:val="3D123B38"/>
    <w:rsid w:val="3D20537C"/>
    <w:rsid w:val="3DD57074"/>
    <w:rsid w:val="3E301E31"/>
    <w:rsid w:val="40CC1523"/>
    <w:rsid w:val="41DD5280"/>
    <w:rsid w:val="43FF67F2"/>
    <w:rsid w:val="444970FA"/>
    <w:rsid w:val="45107462"/>
    <w:rsid w:val="464C44CA"/>
    <w:rsid w:val="47C372A7"/>
    <w:rsid w:val="48343468"/>
    <w:rsid w:val="496474F9"/>
    <w:rsid w:val="4B681F91"/>
    <w:rsid w:val="4BDC77F1"/>
    <w:rsid w:val="4DEA05DF"/>
    <w:rsid w:val="4E5D5291"/>
    <w:rsid w:val="4E7F29D9"/>
    <w:rsid w:val="51C34545"/>
    <w:rsid w:val="523D1B1A"/>
    <w:rsid w:val="5265222B"/>
    <w:rsid w:val="52DC6BD6"/>
    <w:rsid w:val="5402441A"/>
    <w:rsid w:val="54206589"/>
    <w:rsid w:val="544669FD"/>
    <w:rsid w:val="555D4ED9"/>
    <w:rsid w:val="58C346B5"/>
    <w:rsid w:val="591A3FB4"/>
    <w:rsid w:val="5C3C526E"/>
    <w:rsid w:val="5C521722"/>
    <w:rsid w:val="5E3A3ADC"/>
    <w:rsid w:val="5E48752E"/>
    <w:rsid w:val="5F1020E1"/>
    <w:rsid w:val="5F1F2875"/>
    <w:rsid w:val="5F767D2C"/>
    <w:rsid w:val="60716BAF"/>
    <w:rsid w:val="635E54AC"/>
    <w:rsid w:val="637E65CB"/>
    <w:rsid w:val="63AE4106"/>
    <w:rsid w:val="63B76FCF"/>
    <w:rsid w:val="647B624F"/>
    <w:rsid w:val="65F94FB5"/>
    <w:rsid w:val="67B45B83"/>
    <w:rsid w:val="683C7CBB"/>
    <w:rsid w:val="69C97A5C"/>
    <w:rsid w:val="6A4B0471"/>
    <w:rsid w:val="6BD050D2"/>
    <w:rsid w:val="6C3118E9"/>
    <w:rsid w:val="6DA546FA"/>
    <w:rsid w:val="6DB60126"/>
    <w:rsid w:val="6E0B0643"/>
    <w:rsid w:val="6F041621"/>
    <w:rsid w:val="7028522D"/>
    <w:rsid w:val="704C696E"/>
    <w:rsid w:val="731A204A"/>
    <w:rsid w:val="74AA6192"/>
    <w:rsid w:val="74D53759"/>
    <w:rsid w:val="759C7879"/>
    <w:rsid w:val="774E77F3"/>
    <w:rsid w:val="7A603AC5"/>
    <w:rsid w:val="7AA8546C"/>
    <w:rsid w:val="7ACB4CB6"/>
    <w:rsid w:val="7B160627"/>
    <w:rsid w:val="7B2A5E81"/>
    <w:rsid w:val="7B6E031C"/>
    <w:rsid w:val="7BB5399C"/>
    <w:rsid w:val="7D916095"/>
    <w:rsid w:val="7E286ADB"/>
    <w:rsid w:val="7FCD0AFB"/>
  </w:rsids>
  <m:mathPr>
    <m:mathFont m:val="Cambria Math"/>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customStyle="1" w:styleId="2">
    <w:name w:val="TableOfAuthoring"/>
    <w:basedOn w:val="1"/>
    <w:next w:val="1"/>
    <w:qFormat/>
    <w:uiPriority w:val="0"/>
    <w:pPr>
      <w:ind w:left="420" w:leftChars="200"/>
      <w:jc w:val="both"/>
      <w:textAlignment w:val="baseline"/>
    </w:pPr>
  </w:style>
  <w:style w:type="paragraph" w:styleId="3">
    <w:name w:val="Body Text"/>
    <w:basedOn w:val="1"/>
    <w:qFormat/>
    <w:uiPriority w:val="0"/>
    <w:pPr>
      <w:spacing w:after="120" w:afterLines="0"/>
    </w:pPr>
    <w:rPr>
      <w:rFonts w:eastAsia="仿宋_GB2312"/>
      <w:sz w:val="32"/>
      <w:szCs w:val="24"/>
    </w:rPr>
  </w:style>
  <w:style w:type="paragraph" w:styleId="4">
    <w:name w:val="footer"/>
    <w:basedOn w:val="1"/>
    <w:link w:val="11"/>
    <w:qFormat/>
    <w:uiPriority w:val="0"/>
    <w:pPr>
      <w:tabs>
        <w:tab w:val="center" w:pos="4153"/>
        <w:tab w:val="right" w:pos="8306"/>
      </w:tabs>
      <w:snapToGrid w:val="0"/>
      <w:jc w:val="left"/>
    </w:pPr>
    <w:rPr>
      <w:rFonts w:cs="Times New Roman"/>
      <w:sz w:val="18"/>
    </w:rPr>
  </w:style>
  <w:style w:type="paragraph" w:styleId="5">
    <w:name w:val="header"/>
    <w:basedOn w:val="1"/>
    <w:link w:val="12"/>
    <w:qFormat/>
    <w:uiPriority w:val="0"/>
    <w:pPr>
      <w:pBdr>
        <w:bottom w:val="single" w:color="auto" w:sz="6" w:space="1"/>
      </w:pBdr>
      <w:tabs>
        <w:tab w:val="center" w:pos="4153"/>
        <w:tab w:val="right" w:pos="8306"/>
      </w:tabs>
      <w:snapToGrid w:val="0"/>
      <w:jc w:val="center"/>
    </w:pPr>
    <w:rPr>
      <w:rFonts w:cs="Times New Roman"/>
      <w:sz w:val="18"/>
    </w:rPr>
  </w:style>
  <w:style w:type="paragraph" w:styleId="6">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character" w:styleId="9">
    <w:name w:val="Strong"/>
    <w:basedOn w:val="8"/>
    <w:qFormat/>
    <w:uiPriority w:val="0"/>
    <w:rPr>
      <w:rFonts w:cs="Times New Roman"/>
      <w:b/>
    </w:rPr>
  </w:style>
  <w:style w:type="paragraph" w:customStyle="1" w:styleId="10">
    <w:name w:val="Default"/>
    <w:qFormat/>
    <w:uiPriority w:val="0"/>
    <w:pPr>
      <w:widowControl w:val="0"/>
      <w:autoSpaceDE w:val="0"/>
      <w:autoSpaceDN w:val="0"/>
      <w:adjustRightInd w:val="0"/>
    </w:pPr>
    <w:rPr>
      <w:rFonts w:ascii="宋体" w:hAnsi="Calibri" w:eastAsia="宋体" w:cs="宋体"/>
      <w:color w:val="000000"/>
      <w:sz w:val="24"/>
      <w:szCs w:val="24"/>
    </w:rPr>
  </w:style>
  <w:style w:type="character" w:customStyle="1" w:styleId="11">
    <w:name w:val="页脚 Char"/>
    <w:basedOn w:val="8"/>
    <w:link w:val="4"/>
    <w:semiHidden/>
    <w:qFormat/>
    <w:uiPriority w:val="0"/>
    <w:rPr>
      <w:rFonts w:cs="Times New Roman"/>
      <w:sz w:val="18"/>
    </w:rPr>
  </w:style>
  <w:style w:type="character" w:customStyle="1" w:styleId="12">
    <w:name w:val="页眉 Char"/>
    <w:basedOn w:val="8"/>
    <w:link w:val="5"/>
    <w:semiHidden/>
    <w:qFormat/>
    <w:uiPriority w:val="0"/>
    <w:rPr>
      <w:rFonts w:cs="Times New Roman"/>
      <w:sz w:val="18"/>
    </w:rPr>
  </w:style>
  <w:style w:type="paragraph" w:customStyle="1" w:styleId="13">
    <w:name w:val="普通(网站)1"/>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4">
    <w:name w:val="列出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48</Pages>
  <Words>18560</Words>
  <Characters>21577</Characters>
  <Lines>100</Lines>
  <Paragraphs>28</Paragraphs>
  <TotalTime>15</TotalTime>
  <ScaleCrop>false</ScaleCrop>
  <LinksUpToDate>false</LinksUpToDate>
  <CharactersWithSpaces>23530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2023-01-20T03:34:00Z</dcterms:created>
  <dc:creator>刘海</dc:creator>
  <cp:lastModifiedBy>火火</cp:lastModifiedBy>
  <cp:lastPrinted>2021-02-07T23:09:00Z</cp:lastPrinted>
  <dcterms:modified xsi:type="dcterms:W3CDTF">2023-02-02T09:29:35Z</dcterms:modified>
  <dc:title>马鞍山市XX（部门、单位名称）2021年部门（单位）预算</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32E595ABBE4E4BF9842D061A946E4FD6</vt:lpwstr>
  </property>
</Properties>
</file>